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861"/>
        <w:tblW w:w="0" w:type="auto"/>
        <w:tblLayout w:type="fixed"/>
        <w:tblLook w:val="0000" w:firstRow="0" w:lastRow="0" w:firstColumn="0" w:lastColumn="0" w:noHBand="0" w:noVBand="0"/>
      </w:tblPr>
      <w:tblGrid>
        <w:gridCol w:w="436"/>
        <w:gridCol w:w="1919"/>
        <w:gridCol w:w="240"/>
        <w:gridCol w:w="632"/>
        <w:gridCol w:w="992"/>
        <w:gridCol w:w="1134"/>
        <w:gridCol w:w="477"/>
        <w:gridCol w:w="1803"/>
        <w:gridCol w:w="240"/>
        <w:gridCol w:w="599"/>
        <w:gridCol w:w="730"/>
        <w:gridCol w:w="369"/>
      </w:tblGrid>
      <w:tr w:rsidR="0079162D" w:rsidRPr="000C254C" w:rsidTr="006E1D49">
        <w:trPr>
          <w:trHeight w:val="32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rPr>
                <w:noProof/>
              </w:rPr>
            </w:pPr>
            <w:r w:rsidRPr="000C254C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A9B9449" wp14:editId="3D94B7B8">
                  <wp:simplePos x="0" y="0"/>
                  <wp:positionH relativeFrom="column">
                    <wp:posOffset>2565400</wp:posOffset>
                  </wp:positionH>
                  <wp:positionV relativeFrom="paragraph">
                    <wp:posOffset>161290</wp:posOffset>
                  </wp:positionV>
                  <wp:extent cx="734060" cy="721360"/>
                  <wp:effectExtent l="0" t="0" r="8890" b="254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ind w:left="-108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</w:tc>
      </w:tr>
      <w:tr w:rsidR="0079162D" w:rsidRPr="000C254C" w:rsidTr="006E1D49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b/>
                <w:caps/>
              </w:rPr>
            </w:pPr>
            <w:r w:rsidRPr="000C254C">
              <w:rPr>
                <w:b/>
                <w:caps/>
              </w:rPr>
              <w:t xml:space="preserve">ЧӐВАШ РЕСПУБЛИКИН </w:t>
            </w:r>
          </w:p>
          <w:p w:rsidR="0079162D" w:rsidRPr="000C254C" w:rsidRDefault="0079162D" w:rsidP="006E1D49">
            <w:pPr>
              <w:jc w:val="center"/>
              <w:rPr>
                <w:b/>
                <w:caps/>
              </w:rPr>
            </w:pPr>
            <w:r w:rsidRPr="000C254C">
              <w:rPr>
                <w:b/>
                <w:caps/>
              </w:rPr>
              <w:t>ЦИФРА АТАЛАНĂВĔПЕ</w:t>
            </w:r>
          </w:p>
          <w:p w:rsidR="0079162D" w:rsidRPr="000C254C" w:rsidRDefault="0079162D" w:rsidP="006E1D49">
            <w:pPr>
              <w:jc w:val="center"/>
              <w:rPr>
                <w:b/>
                <w:caps/>
              </w:rPr>
            </w:pPr>
            <w:r w:rsidRPr="000C254C">
              <w:rPr>
                <w:b/>
                <w:caps/>
              </w:rPr>
              <w:t xml:space="preserve">ИНФОРМАЦИ ПОЛИТИКИН ТАТА </w:t>
            </w:r>
          </w:p>
          <w:p w:rsidR="0079162D" w:rsidRPr="000C254C" w:rsidRDefault="0079162D" w:rsidP="006E1D49">
            <w:pPr>
              <w:jc w:val="center"/>
              <w:rPr>
                <w:b/>
                <w:caps/>
              </w:rPr>
            </w:pPr>
            <w:r w:rsidRPr="000C254C">
              <w:rPr>
                <w:b/>
                <w:caps/>
              </w:rPr>
              <w:t xml:space="preserve">МАССӐЛЛӐ КОММУНИКАЦИСЕН </w:t>
            </w:r>
          </w:p>
          <w:p w:rsidR="0079162D" w:rsidRPr="000C254C" w:rsidRDefault="0079162D" w:rsidP="006E1D49">
            <w:pPr>
              <w:jc w:val="center"/>
              <w:rPr>
                <w:b/>
                <w:noProof/>
              </w:rPr>
            </w:pPr>
            <w:r w:rsidRPr="000C254C">
              <w:rPr>
                <w:b/>
                <w:caps/>
              </w:rPr>
              <w:t xml:space="preserve">МИНИСТЕРСТВИ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b/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b/>
                <w:caps/>
              </w:rPr>
            </w:pPr>
            <w:r w:rsidRPr="000C254C">
              <w:rPr>
                <w:b/>
                <w:caps/>
              </w:rPr>
              <w:t xml:space="preserve">МИНИСТЕРСТВО </w:t>
            </w:r>
          </w:p>
          <w:p w:rsidR="0079162D" w:rsidRPr="000C254C" w:rsidRDefault="0079162D" w:rsidP="006E1D49">
            <w:pPr>
              <w:jc w:val="center"/>
              <w:rPr>
                <w:b/>
                <w:caps/>
              </w:rPr>
            </w:pPr>
            <w:r w:rsidRPr="000C254C">
              <w:rPr>
                <w:b/>
                <w:caps/>
              </w:rPr>
              <w:t>ЦИФРОВОГО РАЗВИТИЯ,</w:t>
            </w:r>
          </w:p>
          <w:p w:rsidR="0079162D" w:rsidRPr="000C254C" w:rsidRDefault="0079162D" w:rsidP="006E1D49">
            <w:pPr>
              <w:jc w:val="center"/>
              <w:rPr>
                <w:b/>
                <w:caps/>
              </w:rPr>
            </w:pPr>
            <w:r w:rsidRPr="000C254C">
              <w:rPr>
                <w:b/>
                <w:caps/>
              </w:rPr>
              <w:t xml:space="preserve">ИНФОРМАЦИОННОЙ ПОЛИТИКИ </w:t>
            </w:r>
          </w:p>
          <w:p w:rsidR="0079162D" w:rsidRPr="000C254C" w:rsidRDefault="0079162D" w:rsidP="006E1D49">
            <w:pPr>
              <w:jc w:val="center"/>
              <w:rPr>
                <w:b/>
                <w:caps/>
              </w:rPr>
            </w:pPr>
            <w:r w:rsidRPr="000C254C">
              <w:rPr>
                <w:b/>
                <w:caps/>
              </w:rPr>
              <w:t xml:space="preserve">И МАССОВЫХ КОММУНИКАЦИЙ </w:t>
            </w:r>
          </w:p>
          <w:p w:rsidR="0079162D" w:rsidRPr="000C254C" w:rsidRDefault="0079162D" w:rsidP="006E1D49">
            <w:pPr>
              <w:jc w:val="center"/>
              <w:rPr>
                <w:b/>
                <w:noProof/>
              </w:rPr>
            </w:pPr>
            <w:r w:rsidRPr="000C254C">
              <w:rPr>
                <w:b/>
                <w:caps/>
              </w:rPr>
              <w:t xml:space="preserve">ЧУВАШСКОЙ РЕСПУБЛИКИ </w:t>
            </w:r>
          </w:p>
        </w:tc>
      </w:tr>
      <w:tr w:rsidR="0079162D" w:rsidRPr="000C254C" w:rsidTr="006E1D49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pStyle w:val="4"/>
              <w:spacing w:before="100" w:beforeAutospacing="1" w:after="100" w:afterAutospacing="1"/>
              <w:jc w:val="center"/>
              <w:rPr>
                <w:b/>
                <w:noProof/>
                <w:szCs w:val="26"/>
              </w:rPr>
            </w:pPr>
            <w:r w:rsidRPr="000C254C">
              <w:rPr>
                <w:b/>
                <w:szCs w:val="26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pStyle w:val="8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 w:val="0"/>
                <w:noProof/>
                <w:sz w:val="26"/>
                <w:szCs w:val="26"/>
              </w:rPr>
            </w:pPr>
            <w:r w:rsidRPr="000C254C">
              <w:rPr>
                <w:rFonts w:ascii="Times New Roman" w:hAnsi="Times New Roman"/>
                <w:b/>
                <w:i w:val="0"/>
                <w:sz w:val="26"/>
                <w:szCs w:val="26"/>
              </w:rPr>
              <w:t>ПРИКАЗ</w:t>
            </w:r>
          </w:p>
        </w:tc>
      </w:tr>
      <w:tr w:rsidR="0079162D" w:rsidRPr="000C254C" w:rsidTr="006E1D49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62D" w:rsidRPr="000C254C" w:rsidRDefault="0079162D" w:rsidP="006E1D49">
            <w:pPr>
              <w:jc w:val="right"/>
              <w:rPr>
                <w:noProof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rPr>
                <w:noProof/>
              </w:rPr>
            </w:pPr>
            <w:r w:rsidRPr="000C254C">
              <w:rPr>
                <w:noProof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rPr>
                <w:noProof/>
              </w:rPr>
            </w:pPr>
            <w:r w:rsidRPr="000C254C">
              <w:rPr>
                <w:noProof/>
              </w:rPr>
              <w:t xml:space="preserve">№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162D" w:rsidRPr="000C254C" w:rsidRDefault="0079162D" w:rsidP="006E1D49">
            <w:pPr>
              <w:rPr>
                <w:noProof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rPr>
                <w:noProof/>
              </w:rPr>
            </w:pPr>
          </w:p>
        </w:tc>
      </w:tr>
      <w:tr w:rsidR="0079162D" w:rsidRPr="000C254C" w:rsidTr="006E1D49"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  <w:p w:rsidR="0079162D" w:rsidRPr="000C254C" w:rsidRDefault="0079162D" w:rsidP="006E1D49">
            <w:pPr>
              <w:jc w:val="center"/>
              <w:rPr>
                <w:noProof/>
              </w:rPr>
            </w:pPr>
            <w:r w:rsidRPr="000C254C">
              <w:rPr>
                <w:noProof/>
              </w:rPr>
              <w:t>Шупашкар хули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  <w:p w:rsidR="0079162D" w:rsidRPr="000C254C" w:rsidRDefault="0079162D" w:rsidP="006E1D49">
            <w:pPr>
              <w:jc w:val="center"/>
              <w:rPr>
                <w:noProof/>
              </w:rPr>
            </w:pPr>
            <w:r w:rsidRPr="000C254C">
              <w:rPr>
                <w:noProof/>
              </w:rPr>
              <w:t>г. Чебоксары</w:t>
            </w:r>
          </w:p>
        </w:tc>
      </w:tr>
      <w:tr w:rsidR="0079162D" w:rsidRPr="000C254C" w:rsidTr="006E1D49">
        <w:trPr>
          <w:trHeight w:val="332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162D" w:rsidRPr="000C254C" w:rsidRDefault="0079162D" w:rsidP="006E1D49">
            <w:pPr>
              <w:jc w:val="center"/>
              <w:rPr>
                <w:noProof/>
              </w:rPr>
            </w:pPr>
          </w:p>
        </w:tc>
      </w:tr>
    </w:tbl>
    <w:p w:rsidR="00E5719D" w:rsidRPr="000C254C" w:rsidRDefault="006E1D49" w:rsidP="006E1D49">
      <w:pPr>
        <w:ind w:left="1134" w:right="-1"/>
        <w:jc w:val="right"/>
        <w:rPr>
          <w:sz w:val="22"/>
          <w:szCs w:val="26"/>
        </w:rPr>
      </w:pPr>
      <w:r w:rsidRPr="000C254C">
        <w:rPr>
          <w:sz w:val="26"/>
          <w:szCs w:val="26"/>
        </w:rPr>
        <w:tab/>
      </w:r>
      <w:r w:rsidRPr="000C254C">
        <w:rPr>
          <w:sz w:val="26"/>
          <w:szCs w:val="26"/>
        </w:rPr>
        <w:tab/>
      </w:r>
      <w:r w:rsidRPr="000C254C">
        <w:rPr>
          <w:sz w:val="26"/>
          <w:szCs w:val="26"/>
        </w:rPr>
        <w:tab/>
      </w:r>
      <w:r w:rsidRPr="000C254C">
        <w:rPr>
          <w:sz w:val="26"/>
          <w:szCs w:val="26"/>
        </w:rPr>
        <w:tab/>
      </w:r>
      <w:r w:rsidRPr="000C254C">
        <w:rPr>
          <w:sz w:val="26"/>
          <w:szCs w:val="26"/>
        </w:rPr>
        <w:tab/>
      </w:r>
      <w:r w:rsidRPr="000C254C">
        <w:rPr>
          <w:sz w:val="26"/>
          <w:szCs w:val="26"/>
        </w:rPr>
        <w:tab/>
      </w:r>
      <w:r w:rsidRPr="000C254C">
        <w:rPr>
          <w:sz w:val="26"/>
          <w:szCs w:val="26"/>
        </w:rPr>
        <w:tab/>
      </w:r>
      <w:r w:rsidRPr="000C254C">
        <w:rPr>
          <w:sz w:val="26"/>
          <w:szCs w:val="26"/>
        </w:rPr>
        <w:tab/>
      </w:r>
      <w:r w:rsidRPr="000C254C">
        <w:rPr>
          <w:sz w:val="26"/>
          <w:szCs w:val="26"/>
        </w:rPr>
        <w:tab/>
      </w:r>
      <w:r w:rsidRPr="000C254C">
        <w:rPr>
          <w:sz w:val="24"/>
          <w:szCs w:val="26"/>
        </w:rPr>
        <w:t xml:space="preserve">     </w:t>
      </w:r>
      <w:r w:rsidRPr="000C254C">
        <w:rPr>
          <w:sz w:val="22"/>
          <w:szCs w:val="26"/>
        </w:rPr>
        <w:t>ПРОЕКТ</w:t>
      </w:r>
    </w:p>
    <w:p w:rsidR="0079162D" w:rsidRPr="000C254C" w:rsidRDefault="0079162D" w:rsidP="0072208E">
      <w:pPr>
        <w:ind w:left="1134" w:right="1276"/>
        <w:jc w:val="both"/>
        <w:rPr>
          <w:sz w:val="26"/>
          <w:szCs w:val="26"/>
        </w:rPr>
      </w:pPr>
    </w:p>
    <w:p w:rsidR="006E1D49" w:rsidRPr="000C254C" w:rsidRDefault="006E1D49" w:rsidP="0072208E">
      <w:pPr>
        <w:ind w:left="1134" w:right="1276"/>
        <w:jc w:val="both"/>
        <w:rPr>
          <w:sz w:val="26"/>
          <w:szCs w:val="26"/>
        </w:rPr>
      </w:pPr>
    </w:p>
    <w:p w:rsidR="006E1D49" w:rsidRPr="000C254C" w:rsidRDefault="006E1D49" w:rsidP="0072208E">
      <w:pPr>
        <w:ind w:left="1134" w:right="1276"/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86B6A" w:rsidRPr="000C254C" w:rsidTr="00330A6A">
        <w:tc>
          <w:tcPr>
            <w:tcW w:w="5070" w:type="dxa"/>
          </w:tcPr>
          <w:p w:rsidR="00D86B6A" w:rsidRPr="000C254C" w:rsidRDefault="00D86B6A" w:rsidP="00B97CA4">
            <w:pPr>
              <w:ind w:right="-42"/>
              <w:jc w:val="both"/>
              <w:rPr>
                <w:sz w:val="26"/>
                <w:szCs w:val="26"/>
              </w:rPr>
            </w:pPr>
            <w:bookmarkStart w:id="0" w:name="_GoBack"/>
            <w:r w:rsidRPr="000C254C">
              <w:rPr>
                <w:sz w:val="26"/>
                <w:szCs w:val="26"/>
              </w:rPr>
              <w:t>О</w:t>
            </w:r>
            <w:r w:rsidR="008D4414" w:rsidRPr="000C254C">
              <w:rPr>
                <w:sz w:val="26"/>
                <w:szCs w:val="26"/>
              </w:rPr>
              <w:t xml:space="preserve">б утверждении </w:t>
            </w:r>
            <w:r w:rsidRPr="000C254C">
              <w:rPr>
                <w:sz w:val="26"/>
                <w:szCs w:val="26"/>
              </w:rPr>
              <w:t>Порядк</w:t>
            </w:r>
            <w:r w:rsidR="008D4414" w:rsidRPr="000C254C">
              <w:rPr>
                <w:sz w:val="26"/>
                <w:szCs w:val="26"/>
              </w:rPr>
              <w:t>а</w:t>
            </w:r>
            <w:r w:rsidR="00B97CA4" w:rsidRPr="000C254C">
              <w:rPr>
                <w:sz w:val="26"/>
                <w:szCs w:val="26"/>
              </w:rPr>
              <w:t xml:space="preserve">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Республики, находящимся в ведении Министерства цифрового развития, информационной политики и массовых коммуникаций Чувашской Республики, на иные цели</w:t>
            </w:r>
            <w:bookmarkEnd w:id="0"/>
          </w:p>
        </w:tc>
      </w:tr>
    </w:tbl>
    <w:p w:rsidR="008C5FBF" w:rsidRPr="000C254C" w:rsidRDefault="008C5FBF" w:rsidP="008C5FBF">
      <w:pPr>
        <w:ind w:right="-42"/>
        <w:jc w:val="both"/>
        <w:rPr>
          <w:sz w:val="26"/>
          <w:szCs w:val="26"/>
        </w:rPr>
      </w:pPr>
    </w:p>
    <w:p w:rsidR="00780B5A" w:rsidRPr="000C254C" w:rsidRDefault="00780B5A" w:rsidP="00DE61BF">
      <w:pPr>
        <w:overflowPunct/>
        <w:ind w:firstLine="709"/>
        <w:jc w:val="both"/>
        <w:textAlignment w:val="auto"/>
        <w:rPr>
          <w:rFonts w:eastAsia="Calibri"/>
          <w:sz w:val="26"/>
          <w:szCs w:val="26"/>
        </w:rPr>
      </w:pPr>
    </w:p>
    <w:p w:rsidR="008D4414" w:rsidRPr="000C254C" w:rsidRDefault="008D4414" w:rsidP="00DE61BF">
      <w:pPr>
        <w:overflowPunct/>
        <w:ind w:firstLine="709"/>
        <w:jc w:val="both"/>
        <w:textAlignment w:val="auto"/>
        <w:rPr>
          <w:rFonts w:eastAsia="Calibri"/>
          <w:sz w:val="26"/>
          <w:szCs w:val="26"/>
        </w:rPr>
      </w:pPr>
    </w:p>
    <w:p w:rsidR="00B97CA4" w:rsidRPr="000C254C" w:rsidRDefault="00B97CA4" w:rsidP="00B97C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54C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78¹ Бюджетного кодекса Российской Федерации и пунктом 2 постановления Кабинета Министров Чувашской Республики от 25 июня 2020 г. № 338 «О предоставлении субсидий из республиканского бюджета Чувашской Республики бюджетным и автономным учреждениям Чувашской Республики на иные цели» п р и к а з ы в а ю:</w:t>
      </w:r>
    </w:p>
    <w:p w:rsidR="00B97CA4" w:rsidRPr="000C254C" w:rsidRDefault="00B97CA4" w:rsidP="00B97C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54C">
        <w:rPr>
          <w:rFonts w:ascii="Times New Roman" w:hAnsi="Times New Roman" w:cs="Times New Roman"/>
          <w:sz w:val="26"/>
          <w:szCs w:val="26"/>
        </w:rPr>
        <w:t>1. Утвердить прилагаемый Порядок определения объема и условий предоставления субсидий из республиканского бюджета Чувашской Республики бюджетным и автономным учреждениям Чувашской Республики, находящимся в ведении Министерства цифрового развития, информационной политики и массовых коммуникаций Чувашской Республики, на иные цели.</w:t>
      </w:r>
    </w:p>
    <w:p w:rsidR="00B97CA4" w:rsidRPr="000C254C" w:rsidRDefault="005603EA" w:rsidP="00B97C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54C">
        <w:rPr>
          <w:rFonts w:ascii="Times New Roman" w:hAnsi="Times New Roman" w:cs="Times New Roman"/>
          <w:sz w:val="26"/>
          <w:szCs w:val="26"/>
        </w:rPr>
        <w:t>2</w:t>
      </w:r>
      <w:r w:rsidR="00B97CA4" w:rsidRPr="000C254C">
        <w:rPr>
          <w:rFonts w:ascii="Times New Roman" w:hAnsi="Times New Roman" w:cs="Times New Roman"/>
          <w:sz w:val="26"/>
          <w:szCs w:val="26"/>
        </w:rPr>
        <w:t>. Контроль за исполнением настоящего приказа оставляю за собой.</w:t>
      </w:r>
    </w:p>
    <w:p w:rsidR="00B97CA4" w:rsidRPr="000C254C" w:rsidRDefault="005603EA" w:rsidP="00B97C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254C">
        <w:rPr>
          <w:rFonts w:ascii="Times New Roman" w:hAnsi="Times New Roman" w:cs="Times New Roman"/>
          <w:sz w:val="26"/>
          <w:szCs w:val="26"/>
        </w:rPr>
        <w:t>3</w:t>
      </w:r>
      <w:r w:rsidR="00B97CA4" w:rsidRPr="000C254C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r w:rsidRPr="000C254C">
        <w:rPr>
          <w:rFonts w:ascii="Times New Roman" w:hAnsi="Times New Roman" w:cs="Times New Roman"/>
          <w:sz w:val="26"/>
          <w:szCs w:val="26"/>
        </w:rPr>
        <w:t>с 1 января 2021 г.</w:t>
      </w:r>
    </w:p>
    <w:p w:rsidR="00B97CA4" w:rsidRPr="000C254C" w:rsidRDefault="00B97CA4" w:rsidP="00B97C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78BC" w:rsidRPr="000C254C" w:rsidRDefault="001778BC" w:rsidP="0041125C">
      <w:pPr>
        <w:widowControl w:val="0"/>
        <w:jc w:val="both"/>
        <w:outlineLvl w:val="0"/>
        <w:rPr>
          <w:sz w:val="25"/>
          <w:szCs w:val="25"/>
        </w:rPr>
      </w:pPr>
    </w:p>
    <w:p w:rsidR="005603EA" w:rsidRPr="000C254C" w:rsidRDefault="005603EA" w:rsidP="0041125C">
      <w:pPr>
        <w:widowControl w:val="0"/>
        <w:jc w:val="both"/>
        <w:outlineLvl w:val="0"/>
        <w:rPr>
          <w:sz w:val="25"/>
          <w:szCs w:val="25"/>
        </w:rPr>
      </w:pPr>
    </w:p>
    <w:p w:rsidR="005603EA" w:rsidRPr="000C254C" w:rsidRDefault="000703B6" w:rsidP="0041125C">
      <w:pPr>
        <w:widowControl w:val="0"/>
        <w:jc w:val="both"/>
        <w:outlineLvl w:val="0"/>
        <w:rPr>
          <w:sz w:val="25"/>
          <w:szCs w:val="25"/>
        </w:rPr>
      </w:pPr>
      <w:r w:rsidRPr="000C254C">
        <w:rPr>
          <w:sz w:val="25"/>
          <w:szCs w:val="25"/>
        </w:rPr>
        <w:t xml:space="preserve">Министр      </w:t>
      </w:r>
      <w:r w:rsidRPr="000C254C">
        <w:rPr>
          <w:sz w:val="25"/>
          <w:szCs w:val="25"/>
        </w:rPr>
        <w:tab/>
      </w:r>
      <w:r w:rsidRPr="000C254C">
        <w:rPr>
          <w:sz w:val="25"/>
          <w:szCs w:val="25"/>
        </w:rPr>
        <w:tab/>
      </w:r>
      <w:r w:rsidRPr="000C254C">
        <w:rPr>
          <w:sz w:val="25"/>
          <w:szCs w:val="25"/>
        </w:rPr>
        <w:tab/>
      </w:r>
      <w:r w:rsidRPr="000C254C">
        <w:rPr>
          <w:sz w:val="25"/>
          <w:szCs w:val="25"/>
        </w:rPr>
        <w:tab/>
      </w:r>
      <w:r w:rsidRPr="000C254C">
        <w:rPr>
          <w:sz w:val="25"/>
          <w:szCs w:val="25"/>
        </w:rPr>
        <w:tab/>
      </w:r>
      <w:r w:rsidRPr="000C254C">
        <w:rPr>
          <w:sz w:val="25"/>
          <w:szCs w:val="25"/>
        </w:rPr>
        <w:tab/>
      </w:r>
      <w:r w:rsidRPr="000C254C">
        <w:rPr>
          <w:sz w:val="25"/>
          <w:szCs w:val="25"/>
        </w:rPr>
        <w:tab/>
      </w:r>
      <w:r w:rsidRPr="000C254C">
        <w:rPr>
          <w:sz w:val="25"/>
          <w:szCs w:val="25"/>
        </w:rPr>
        <w:tab/>
        <w:t xml:space="preserve">                         М.В. Анисимов</w:t>
      </w:r>
    </w:p>
    <w:p w:rsidR="005603EA" w:rsidRPr="000C254C" w:rsidRDefault="005603EA" w:rsidP="0041125C">
      <w:pPr>
        <w:widowControl w:val="0"/>
        <w:jc w:val="both"/>
        <w:outlineLvl w:val="0"/>
        <w:rPr>
          <w:sz w:val="25"/>
          <w:szCs w:val="25"/>
        </w:rPr>
      </w:pPr>
    </w:p>
    <w:p w:rsidR="005603EA" w:rsidRPr="000C254C" w:rsidRDefault="005603EA" w:rsidP="0041125C">
      <w:pPr>
        <w:widowControl w:val="0"/>
        <w:jc w:val="both"/>
        <w:outlineLvl w:val="0"/>
        <w:rPr>
          <w:sz w:val="25"/>
          <w:szCs w:val="25"/>
        </w:rPr>
      </w:pPr>
    </w:p>
    <w:p w:rsidR="005603EA" w:rsidRPr="000C254C" w:rsidRDefault="005603EA" w:rsidP="0041125C">
      <w:pPr>
        <w:widowControl w:val="0"/>
        <w:jc w:val="both"/>
        <w:outlineLvl w:val="0"/>
        <w:rPr>
          <w:sz w:val="25"/>
          <w:szCs w:val="25"/>
        </w:rPr>
      </w:pPr>
    </w:p>
    <w:p w:rsidR="005603EA" w:rsidRPr="000C254C" w:rsidRDefault="005603EA" w:rsidP="0041125C">
      <w:pPr>
        <w:widowControl w:val="0"/>
        <w:jc w:val="both"/>
        <w:outlineLvl w:val="0"/>
        <w:rPr>
          <w:sz w:val="25"/>
          <w:szCs w:val="25"/>
        </w:rPr>
      </w:pPr>
    </w:p>
    <w:p w:rsidR="006E1D49" w:rsidRPr="000C254C" w:rsidRDefault="006E1D49" w:rsidP="0041125C">
      <w:pPr>
        <w:widowControl w:val="0"/>
        <w:jc w:val="both"/>
        <w:outlineLvl w:val="0"/>
        <w:rPr>
          <w:sz w:val="25"/>
          <w:szCs w:val="25"/>
        </w:rPr>
      </w:pPr>
    </w:p>
    <w:p w:rsidR="001778BC" w:rsidRPr="000C254C" w:rsidRDefault="001778BC" w:rsidP="0041125C">
      <w:pPr>
        <w:widowControl w:val="0"/>
        <w:jc w:val="both"/>
        <w:outlineLvl w:val="0"/>
        <w:rPr>
          <w:sz w:val="25"/>
          <w:szCs w:val="25"/>
        </w:rPr>
      </w:pPr>
    </w:p>
    <w:p w:rsidR="00780B5A" w:rsidRPr="000C254C" w:rsidRDefault="00780B5A" w:rsidP="002968B3">
      <w:pPr>
        <w:tabs>
          <w:tab w:val="left" w:pos="7200"/>
        </w:tabs>
        <w:rPr>
          <w:sz w:val="25"/>
          <w:szCs w:val="25"/>
        </w:rPr>
      </w:pPr>
    </w:p>
    <w:tbl>
      <w:tblPr>
        <w:tblStyle w:val="a8"/>
        <w:tblpPr w:leftFromText="180" w:rightFromText="180" w:vertAnchor="text" w:horzAnchor="margin" w:tblpXSpec="right" w:tblpY="-94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AA34E4" w:rsidRPr="000C254C" w:rsidTr="0098546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80B5A" w:rsidRPr="000C254C" w:rsidRDefault="00810F37" w:rsidP="00985464">
            <w:pPr>
              <w:jc w:val="center"/>
              <w:rPr>
                <w:sz w:val="26"/>
                <w:szCs w:val="26"/>
              </w:rPr>
            </w:pPr>
            <w:r w:rsidRPr="000C254C">
              <w:rPr>
                <w:sz w:val="26"/>
                <w:szCs w:val="26"/>
              </w:rPr>
              <w:lastRenderedPageBreak/>
              <w:t>Утвержден</w:t>
            </w:r>
          </w:p>
          <w:p w:rsidR="00780B5A" w:rsidRPr="000C254C" w:rsidRDefault="00780B5A" w:rsidP="00985464">
            <w:pPr>
              <w:jc w:val="center"/>
              <w:rPr>
                <w:sz w:val="26"/>
                <w:szCs w:val="26"/>
              </w:rPr>
            </w:pPr>
            <w:r w:rsidRPr="000C254C">
              <w:rPr>
                <w:sz w:val="26"/>
                <w:szCs w:val="26"/>
              </w:rPr>
              <w:t>приказ</w:t>
            </w:r>
            <w:r w:rsidR="00810F37" w:rsidRPr="000C254C">
              <w:rPr>
                <w:sz w:val="26"/>
                <w:szCs w:val="26"/>
              </w:rPr>
              <w:t>ом</w:t>
            </w:r>
            <w:r w:rsidRPr="000C254C">
              <w:rPr>
                <w:sz w:val="26"/>
                <w:szCs w:val="26"/>
              </w:rPr>
              <w:t xml:space="preserve"> </w:t>
            </w:r>
            <w:r w:rsidR="00810F37" w:rsidRPr="000C254C">
              <w:rPr>
                <w:sz w:val="26"/>
                <w:szCs w:val="26"/>
              </w:rPr>
              <w:t xml:space="preserve">Министерства цифрового развития, информационной политики и массовых коммуникаций </w:t>
            </w:r>
            <w:r w:rsidRPr="000C254C">
              <w:rPr>
                <w:sz w:val="26"/>
                <w:szCs w:val="26"/>
              </w:rPr>
              <w:t>Чувашской Республики</w:t>
            </w:r>
          </w:p>
          <w:p w:rsidR="00780B5A" w:rsidRPr="000C254C" w:rsidRDefault="00780B5A" w:rsidP="00985464">
            <w:pPr>
              <w:jc w:val="center"/>
              <w:rPr>
                <w:sz w:val="24"/>
                <w:szCs w:val="24"/>
              </w:rPr>
            </w:pPr>
            <w:r w:rsidRPr="000C254C">
              <w:rPr>
                <w:sz w:val="24"/>
                <w:szCs w:val="24"/>
              </w:rPr>
              <w:t>от «___» __________ 20</w:t>
            </w:r>
            <w:r w:rsidR="00B94DA3" w:rsidRPr="000C254C">
              <w:rPr>
                <w:sz w:val="24"/>
                <w:szCs w:val="24"/>
              </w:rPr>
              <w:t>20</w:t>
            </w:r>
            <w:r w:rsidRPr="000C254C">
              <w:rPr>
                <w:sz w:val="24"/>
                <w:szCs w:val="24"/>
              </w:rPr>
              <w:t xml:space="preserve"> г. № </w:t>
            </w:r>
            <w:r w:rsidR="008D4414" w:rsidRPr="000C254C">
              <w:rPr>
                <w:sz w:val="24"/>
                <w:szCs w:val="24"/>
              </w:rPr>
              <w:t>____</w:t>
            </w:r>
          </w:p>
          <w:p w:rsidR="00780B5A" w:rsidRPr="000C254C" w:rsidRDefault="00780B5A" w:rsidP="00985464"/>
        </w:tc>
      </w:tr>
    </w:tbl>
    <w:p w:rsidR="00780B5A" w:rsidRPr="000C254C" w:rsidRDefault="00780B5A" w:rsidP="002968B3">
      <w:pPr>
        <w:tabs>
          <w:tab w:val="left" w:pos="7200"/>
        </w:tabs>
        <w:rPr>
          <w:sz w:val="25"/>
          <w:szCs w:val="25"/>
        </w:rPr>
      </w:pPr>
    </w:p>
    <w:p w:rsidR="00780B5A" w:rsidRPr="000C254C" w:rsidRDefault="00780B5A" w:rsidP="00780B5A">
      <w:pPr>
        <w:rPr>
          <w:sz w:val="25"/>
          <w:szCs w:val="25"/>
        </w:rPr>
      </w:pPr>
    </w:p>
    <w:p w:rsidR="00780B5A" w:rsidRPr="000C254C" w:rsidRDefault="00780B5A" w:rsidP="00780B5A">
      <w:pPr>
        <w:rPr>
          <w:sz w:val="25"/>
          <w:szCs w:val="25"/>
        </w:rPr>
      </w:pPr>
    </w:p>
    <w:p w:rsidR="00780B5A" w:rsidRPr="000C254C" w:rsidRDefault="00780B5A" w:rsidP="00780B5A">
      <w:pPr>
        <w:rPr>
          <w:sz w:val="25"/>
          <w:szCs w:val="25"/>
        </w:rPr>
      </w:pPr>
    </w:p>
    <w:p w:rsidR="00780B5A" w:rsidRPr="000C254C" w:rsidRDefault="00780B5A" w:rsidP="00780B5A">
      <w:pPr>
        <w:rPr>
          <w:sz w:val="25"/>
          <w:szCs w:val="25"/>
        </w:rPr>
      </w:pPr>
    </w:p>
    <w:p w:rsidR="00780B5A" w:rsidRPr="000C254C" w:rsidRDefault="00780B5A" w:rsidP="00780B5A">
      <w:pPr>
        <w:rPr>
          <w:sz w:val="25"/>
          <w:szCs w:val="25"/>
        </w:rPr>
      </w:pPr>
    </w:p>
    <w:p w:rsidR="00780B5A" w:rsidRPr="000C254C" w:rsidRDefault="00780B5A" w:rsidP="00780B5A">
      <w:pPr>
        <w:rPr>
          <w:sz w:val="25"/>
          <w:szCs w:val="25"/>
        </w:rPr>
      </w:pPr>
    </w:p>
    <w:p w:rsidR="00985464" w:rsidRPr="000C254C" w:rsidRDefault="00985464" w:rsidP="00780B5A">
      <w:pPr>
        <w:pStyle w:val="ConsPlusNormal"/>
        <w:jc w:val="center"/>
      </w:pPr>
    </w:p>
    <w:p w:rsidR="00780B5A" w:rsidRPr="000C254C" w:rsidRDefault="0024671A" w:rsidP="00780B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39" w:history="1">
        <w:r w:rsidR="00780B5A" w:rsidRPr="000C254C">
          <w:rPr>
            <w:rFonts w:ascii="Times New Roman" w:hAnsi="Times New Roman" w:cs="Times New Roman"/>
            <w:b/>
            <w:sz w:val="26"/>
            <w:szCs w:val="26"/>
          </w:rPr>
          <w:t>Порядок</w:t>
        </w:r>
      </w:hyperlink>
      <w:r w:rsidR="00780B5A" w:rsidRPr="000C25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30A6A" w:rsidRPr="000C254C" w:rsidRDefault="00A72254" w:rsidP="00780B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54C">
        <w:rPr>
          <w:rFonts w:ascii="Times New Roman" w:hAnsi="Times New Roman" w:cs="Times New Roman"/>
          <w:b/>
          <w:sz w:val="26"/>
          <w:szCs w:val="26"/>
        </w:rPr>
        <w:t xml:space="preserve">определения объема и условий предоставления субсидий </w:t>
      </w:r>
    </w:p>
    <w:p w:rsidR="00330A6A" w:rsidRPr="000C254C" w:rsidRDefault="00A72254" w:rsidP="00780B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54C">
        <w:rPr>
          <w:rFonts w:ascii="Times New Roman" w:hAnsi="Times New Roman" w:cs="Times New Roman"/>
          <w:b/>
          <w:sz w:val="26"/>
          <w:szCs w:val="26"/>
        </w:rPr>
        <w:t xml:space="preserve">из республиканского бюджета Чувашской Республики бюджетным </w:t>
      </w:r>
    </w:p>
    <w:p w:rsidR="00BA2272" w:rsidRPr="000C254C" w:rsidRDefault="00A72254" w:rsidP="00780B5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254C">
        <w:rPr>
          <w:rFonts w:ascii="Times New Roman" w:hAnsi="Times New Roman" w:cs="Times New Roman"/>
          <w:b/>
          <w:sz w:val="26"/>
          <w:szCs w:val="26"/>
        </w:rPr>
        <w:t>и автономным учреждениям Чувашской Республики, находящимся в ведении Министерства цифрового развития, информационной политики и массовых коммуникаций Чувашской Республики, на иные цели</w:t>
      </w:r>
    </w:p>
    <w:p w:rsidR="00A72254" w:rsidRPr="000C254C" w:rsidRDefault="00A72254" w:rsidP="00780B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603EA" w:rsidRPr="000C254C" w:rsidRDefault="005603EA" w:rsidP="005603EA">
      <w:pPr>
        <w:ind w:left="1287"/>
        <w:jc w:val="center"/>
        <w:rPr>
          <w:b/>
          <w:sz w:val="26"/>
          <w:szCs w:val="26"/>
        </w:rPr>
      </w:pPr>
      <w:r w:rsidRPr="000C254C">
        <w:rPr>
          <w:b/>
          <w:sz w:val="26"/>
          <w:szCs w:val="26"/>
          <w:lang w:val="en-US"/>
        </w:rPr>
        <w:t>I</w:t>
      </w:r>
      <w:r w:rsidRPr="000C254C">
        <w:rPr>
          <w:b/>
          <w:sz w:val="26"/>
          <w:szCs w:val="26"/>
        </w:rPr>
        <w:t>. Общие положения о предоставлении субсидий</w:t>
      </w:r>
    </w:p>
    <w:p w:rsidR="005603EA" w:rsidRPr="000C254C" w:rsidRDefault="005603EA" w:rsidP="005603EA">
      <w:pPr>
        <w:ind w:left="1287"/>
        <w:jc w:val="both"/>
        <w:rPr>
          <w:sz w:val="26"/>
          <w:szCs w:val="26"/>
        </w:rPr>
      </w:pP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1.</w:t>
      </w:r>
      <w:r w:rsidR="000703B6" w:rsidRPr="000C254C">
        <w:rPr>
          <w:sz w:val="26"/>
          <w:szCs w:val="26"/>
        </w:rPr>
        <w:t xml:space="preserve"> </w:t>
      </w:r>
      <w:r w:rsidRPr="000C254C">
        <w:rPr>
          <w:sz w:val="26"/>
          <w:szCs w:val="26"/>
        </w:rPr>
        <w:t>Настоящий Порядок устанавливает правила определения объема и услови</w:t>
      </w:r>
      <w:r w:rsidR="00B71EAB" w:rsidRPr="000C254C">
        <w:rPr>
          <w:sz w:val="26"/>
          <w:szCs w:val="26"/>
        </w:rPr>
        <w:t xml:space="preserve">й </w:t>
      </w:r>
      <w:r w:rsidRPr="000C254C">
        <w:rPr>
          <w:sz w:val="26"/>
          <w:szCs w:val="26"/>
        </w:rPr>
        <w:t>предоставления из республиканского бюджета Чувашской Республики бюджетным и автономным учреждениям, находящимся в ведении Министерства цифрового развития, информационной политики и массовых коммуникаций Чувашской Республики, субсидий на иные цели в соответствии с абзацем вторым пункта 1 статьи 78</w:t>
      </w:r>
      <w:r w:rsidRPr="000C254C">
        <w:rPr>
          <w:sz w:val="26"/>
          <w:szCs w:val="26"/>
          <w:vertAlign w:val="superscript"/>
        </w:rPr>
        <w:t>1</w:t>
      </w:r>
      <w:r w:rsidRPr="000C254C">
        <w:rPr>
          <w:sz w:val="26"/>
          <w:szCs w:val="26"/>
        </w:rPr>
        <w:t xml:space="preserve"> Бюджетного кодекса Российской Федерации (далее – учреждение, Мининформполитики Чувашии, целевые субсидии).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2. Целевые субсидии предоставляются Мининформполитики Чувашии учреждениям на следующие цели:</w:t>
      </w:r>
    </w:p>
    <w:p w:rsidR="005603EA" w:rsidRPr="000C254C" w:rsidRDefault="005603EA" w:rsidP="005603EA">
      <w:pPr>
        <w:ind w:firstLine="567"/>
        <w:jc w:val="both"/>
        <w:rPr>
          <w:b/>
          <w:sz w:val="26"/>
          <w:szCs w:val="26"/>
        </w:rPr>
      </w:pPr>
      <w:r w:rsidRPr="000C254C">
        <w:rPr>
          <w:b/>
          <w:sz w:val="26"/>
          <w:szCs w:val="26"/>
        </w:rPr>
        <w:t>2.</w:t>
      </w:r>
      <w:r w:rsidR="00E418CF" w:rsidRPr="000C254C">
        <w:rPr>
          <w:b/>
          <w:sz w:val="26"/>
          <w:szCs w:val="26"/>
        </w:rPr>
        <w:t>1</w:t>
      </w:r>
      <w:r w:rsidRPr="000C254C">
        <w:rPr>
          <w:b/>
          <w:sz w:val="26"/>
          <w:szCs w:val="26"/>
        </w:rPr>
        <w:t>. Осуществление мероприятий по содержанию имущества, находящегося в государственной собственности Чувашской Республики: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осуществление мероприятий по текущему ремонту объектов недвижимого имущества;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в) благоустройство земельных участков, находящихся в пользовании учреждения;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г) проведение работ по обследованию технического состояния объектов недвижимого имущества, подлежащих ремонту (реставрации) с целью составления дефектных ведомостей, определения плана ремонтных (реставрационных) работ;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д)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е) осуществление мероприятий по ремонту объектов движимого имущества;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ж) проведение ремонта имущества, полученного учреждени</w:t>
      </w:r>
      <w:r w:rsidR="002B08DB" w:rsidRPr="000C254C">
        <w:rPr>
          <w:sz w:val="26"/>
          <w:szCs w:val="26"/>
        </w:rPr>
        <w:t>ем</w:t>
      </w:r>
      <w:r w:rsidRPr="000C254C">
        <w:rPr>
          <w:sz w:val="26"/>
          <w:szCs w:val="26"/>
        </w:rPr>
        <w:t xml:space="preserve"> в безвозмездное пользование;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з) содержание объектов недвижимого имущества, переданного учреждени</w:t>
      </w:r>
      <w:r w:rsidR="002B08DB" w:rsidRPr="000C254C">
        <w:rPr>
          <w:sz w:val="26"/>
          <w:szCs w:val="26"/>
        </w:rPr>
        <w:t>ю</w:t>
      </w:r>
      <w:r w:rsidRPr="000C254C">
        <w:rPr>
          <w:sz w:val="26"/>
          <w:szCs w:val="26"/>
        </w:rPr>
        <w:t xml:space="preserve"> на праве оперативного управления, не используемого учреждени</w:t>
      </w:r>
      <w:r w:rsidR="002B08DB" w:rsidRPr="000C254C">
        <w:rPr>
          <w:sz w:val="26"/>
          <w:szCs w:val="26"/>
        </w:rPr>
        <w:t>ем</w:t>
      </w:r>
      <w:r w:rsidRPr="000C254C">
        <w:rPr>
          <w:sz w:val="26"/>
          <w:szCs w:val="26"/>
        </w:rPr>
        <w:t xml:space="preserve"> в процессе выполне</w:t>
      </w:r>
      <w:r w:rsidRPr="000C254C">
        <w:rPr>
          <w:sz w:val="26"/>
          <w:szCs w:val="26"/>
        </w:rPr>
        <w:lastRenderedPageBreak/>
        <w:t>ния государственного задания, не сданного учреждени</w:t>
      </w:r>
      <w:r w:rsidR="002B08DB" w:rsidRPr="000C254C">
        <w:rPr>
          <w:sz w:val="26"/>
          <w:szCs w:val="26"/>
        </w:rPr>
        <w:t xml:space="preserve">ем </w:t>
      </w:r>
      <w:r w:rsidRPr="000C254C">
        <w:rPr>
          <w:sz w:val="26"/>
          <w:szCs w:val="26"/>
        </w:rPr>
        <w:t>в аренду и не переданного учреждени</w:t>
      </w:r>
      <w:r w:rsidR="002B08DB" w:rsidRPr="000C254C">
        <w:rPr>
          <w:sz w:val="26"/>
          <w:szCs w:val="26"/>
        </w:rPr>
        <w:t>ем</w:t>
      </w:r>
      <w:r w:rsidRPr="000C254C">
        <w:rPr>
          <w:sz w:val="26"/>
          <w:szCs w:val="26"/>
        </w:rPr>
        <w:t xml:space="preserve"> в безвозмездное пользование.</w:t>
      </w:r>
    </w:p>
    <w:p w:rsidR="005603EA" w:rsidRPr="000C254C" w:rsidRDefault="005603EA" w:rsidP="005603EA">
      <w:pPr>
        <w:ind w:firstLine="567"/>
        <w:jc w:val="both"/>
        <w:rPr>
          <w:b/>
          <w:sz w:val="26"/>
          <w:szCs w:val="26"/>
        </w:rPr>
      </w:pPr>
      <w:r w:rsidRPr="000C254C">
        <w:rPr>
          <w:b/>
          <w:sz w:val="26"/>
          <w:szCs w:val="26"/>
        </w:rPr>
        <w:t>2.</w:t>
      </w:r>
      <w:r w:rsidR="00E418CF" w:rsidRPr="000C254C">
        <w:rPr>
          <w:b/>
          <w:sz w:val="26"/>
          <w:szCs w:val="26"/>
        </w:rPr>
        <w:t>2</w:t>
      </w:r>
      <w:r w:rsidRPr="000C254C">
        <w:rPr>
          <w:b/>
          <w:sz w:val="26"/>
          <w:szCs w:val="26"/>
        </w:rPr>
        <w:t>. Приобретение движимого имущества: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приобретение объектов особо ценного движимого имущества в части оборудования;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в) приобретение объектов особо ценного движимого имущества в части транспортных средств;</w:t>
      </w:r>
    </w:p>
    <w:p w:rsidR="005603EA" w:rsidRPr="000C254C" w:rsidRDefault="009271DF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г</w:t>
      </w:r>
      <w:r w:rsidR="005603EA" w:rsidRPr="000C254C">
        <w:rPr>
          <w:sz w:val="26"/>
          <w:szCs w:val="26"/>
        </w:rPr>
        <w:t>) приобретение материальных запасов, затраты на приобретение которых не включены в расчет нормативных затрат на оказание государственной услуги (выполнение работы).</w:t>
      </w:r>
    </w:p>
    <w:p w:rsidR="005603EA" w:rsidRPr="000C254C" w:rsidRDefault="005603EA" w:rsidP="005603EA">
      <w:pPr>
        <w:ind w:firstLine="567"/>
        <w:jc w:val="both"/>
        <w:rPr>
          <w:b/>
          <w:sz w:val="26"/>
          <w:szCs w:val="26"/>
        </w:rPr>
      </w:pPr>
      <w:r w:rsidRPr="000C254C">
        <w:rPr>
          <w:b/>
          <w:sz w:val="26"/>
          <w:szCs w:val="26"/>
        </w:rPr>
        <w:t>2.</w:t>
      </w:r>
      <w:r w:rsidR="00E418CF" w:rsidRPr="000C254C">
        <w:rPr>
          <w:b/>
          <w:sz w:val="26"/>
          <w:szCs w:val="26"/>
        </w:rPr>
        <w:t>3</w:t>
      </w:r>
      <w:r w:rsidRPr="000C254C">
        <w:rPr>
          <w:b/>
          <w:sz w:val="26"/>
          <w:szCs w:val="26"/>
        </w:rPr>
        <w:t>. Иные расходы, не включенные в расчет нормативных затрат на оказание государственной услуги (выполнение работы):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реализация мероприятий в области информационных технологий, включая внедрение современных информационных систем в учреждени</w:t>
      </w:r>
      <w:r w:rsidR="00066A56" w:rsidRPr="000C254C">
        <w:rPr>
          <w:sz w:val="26"/>
          <w:szCs w:val="26"/>
        </w:rPr>
        <w:t>и</w:t>
      </w:r>
      <w:r w:rsidRPr="000C254C">
        <w:rPr>
          <w:sz w:val="26"/>
          <w:szCs w:val="26"/>
        </w:rPr>
        <w:t>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организация проведения мероприятий, проводимых в рамках государственных программ Чувашской Республики;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в) осуществление ликвидационных и реорганизационных мероприятий.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3. Иные расходы, не включенные по соответствующему направлению целевой субсидии в пунктах 2.1-2.</w:t>
      </w:r>
      <w:r w:rsidR="00E418CF" w:rsidRPr="000C254C">
        <w:rPr>
          <w:sz w:val="26"/>
          <w:szCs w:val="26"/>
        </w:rPr>
        <w:t>3</w:t>
      </w:r>
      <w:r w:rsidRPr="000C254C">
        <w:rPr>
          <w:sz w:val="26"/>
          <w:szCs w:val="26"/>
        </w:rPr>
        <w:t xml:space="preserve"> настоящего Порядка,  определяются Мининформполитики Чувашии по согласованию с Министерством финансов Чувашской Республики (далее</w:t>
      </w:r>
      <w:r w:rsidR="003F02B8" w:rsidRPr="000C254C">
        <w:rPr>
          <w:sz w:val="26"/>
          <w:szCs w:val="26"/>
        </w:rPr>
        <w:t xml:space="preserve"> </w:t>
      </w:r>
      <w:r w:rsidRPr="000C254C">
        <w:rPr>
          <w:sz w:val="26"/>
          <w:szCs w:val="26"/>
        </w:rPr>
        <w:t xml:space="preserve">– Минфин Чувашии). </w:t>
      </w:r>
    </w:p>
    <w:p w:rsidR="005603EA" w:rsidRPr="000C254C" w:rsidRDefault="005603EA" w:rsidP="005603EA">
      <w:pPr>
        <w:ind w:firstLine="567"/>
        <w:jc w:val="center"/>
        <w:rPr>
          <w:b/>
          <w:sz w:val="26"/>
          <w:szCs w:val="26"/>
        </w:rPr>
      </w:pPr>
    </w:p>
    <w:p w:rsidR="005603EA" w:rsidRPr="000C254C" w:rsidRDefault="005603EA" w:rsidP="005603EA">
      <w:pPr>
        <w:ind w:firstLine="567"/>
        <w:jc w:val="center"/>
        <w:rPr>
          <w:b/>
          <w:sz w:val="26"/>
          <w:szCs w:val="26"/>
        </w:rPr>
      </w:pPr>
      <w:r w:rsidRPr="000C254C">
        <w:rPr>
          <w:b/>
          <w:sz w:val="26"/>
          <w:szCs w:val="26"/>
          <w:lang w:val="en-US"/>
        </w:rPr>
        <w:t>II</w:t>
      </w:r>
      <w:r w:rsidRPr="000C254C">
        <w:rPr>
          <w:b/>
          <w:sz w:val="26"/>
          <w:szCs w:val="26"/>
        </w:rPr>
        <w:t>. Условия и порядок предоставления целевых субсидий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4. 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Мининформполитики Чувашии как получателю бюджетных средств на цели, указанные в пунктах 2.1-2.</w:t>
      </w:r>
      <w:r w:rsidR="00E418CF" w:rsidRPr="000C254C">
        <w:rPr>
          <w:sz w:val="26"/>
          <w:szCs w:val="26"/>
        </w:rPr>
        <w:t>3</w:t>
      </w:r>
      <w:r w:rsidRPr="000C254C">
        <w:rPr>
          <w:sz w:val="26"/>
          <w:szCs w:val="26"/>
        </w:rPr>
        <w:t xml:space="preserve"> настоящего Порядка, при наличии мероприятия в государственной программе Чувашской Республики, соответствующего цели предоставления целевой субсидии.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5. Предоставление целевой субсидии осуществляется при условии соблюдения учреждением требовани</w:t>
      </w:r>
      <w:r w:rsidR="00872C7E" w:rsidRPr="000C254C">
        <w:rPr>
          <w:sz w:val="26"/>
          <w:szCs w:val="26"/>
        </w:rPr>
        <w:t>й</w:t>
      </w:r>
      <w:r w:rsidRPr="000C254C">
        <w:rPr>
          <w:sz w:val="26"/>
          <w:szCs w:val="26"/>
        </w:rPr>
        <w:t xml:space="preserve">, которым должно соответствовать учреждение на 1-е число месяца, </w:t>
      </w:r>
      <w:r w:rsidR="00F768D3" w:rsidRPr="000C254C">
        <w:rPr>
          <w:sz w:val="26"/>
          <w:szCs w:val="26"/>
        </w:rPr>
        <w:t>предшествующего месяцу, в котором планируется заключение соглашения либо принятие решения о предоставлении субсидии</w:t>
      </w:r>
      <w:r w:rsidRPr="000C254C">
        <w:rPr>
          <w:sz w:val="26"/>
          <w:szCs w:val="26"/>
        </w:rPr>
        <w:t xml:space="preserve">, об отсутствии у учреждения: 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 xml:space="preserve">б) просроченной задолженности по возврату в республиканский бюджет Чувашской Республики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</w:t>
      </w:r>
      <w:r w:rsidRPr="000C254C">
        <w:rPr>
          <w:sz w:val="26"/>
          <w:szCs w:val="26"/>
        </w:rPr>
        <w:lastRenderedPageBreak/>
        <w:t>федеральными законами, нормативными правовыми актами Правительства Российской Федерации, Кабинета Министров Чувашской Республики.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в) просроченной кредиторской задолженности учреждени</w:t>
      </w:r>
      <w:r w:rsidR="00872C7E" w:rsidRPr="000C254C">
        <w:rPr>
          <w:sz w:val="26"/>
          <w:szCs w:val="26"/>
        </w:rPr>
        <w:t>я</w:t>
      </w:r>
      <w:r w:rsidRPr="000C254C">
        <w:rPr>
          <w:sz w:val="26"/>
          <w:szCs w:val="26"/>
        </w:rPr>
        <w:t>, источником финансового обеспечения деятельности котор</w:t>
      </w:r>
      <w:r w:rsidR="00AA361A" w:rsidRPr="000C254C">
        <w:rPr>
          <w:sz w:val="26"/>
          <w:szCs w:val="26"/>
        </w:rPr>
        <w:t>ого</w:t>
      </w:r>
      <w:r w:rsidRPr="000C254C">
        <w:rPr>
          <w:sz w:val="26"/>
          <w:szCs w:val="26"/>
        </w:rPr>
        <w:t xml:space="preserve"> являются средства республиканского бюджета Чувашской Республики (по данным отчета «Сведения о дебиторской и кредиторской задолженности» за квартал, предшествующий месяцу, в котором подана заявка).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6. Для получения целевой субсидии учреждение направляет в Мининформполитики Чувашии: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заявку на получение  целевой субсидии;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пояснительную записку, содержащую обоснование необходимости предоставления целевой субсидии на цели, указанные в пунктах 2.1-2.</w:t>
      </w:r>
      <w:r w:rsidR="00E418CF" w:rsidRPr="000C254C">
        <w:rPr>
          <w:sz w:val="26"/>
          <w:szCs w:val="26"/>
        </w:rPr>
        <w:t>3</w:t>
      </w:r>
      <w:r w:rsidRPr="000C254C">
        <w:rPr>
          <w:sz w:val="26"/>
          <w:szCs w:val="26"/>
        </w:rPr>
        <w:t xml:space="preserve"> настоящего Порядка, включая расчет-обоснование заявленной суммы целевой субсидии;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в) справку налогового органа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C254C">
        <w:t xml:space="preserve"> </w:t>
      </w:r>
      <w:r w:rsidRPr="000C254C">
        <w:rPr>
          <w:sz w:val="26"/>
          <w:szCs w:val="26"/>
        </w:rPr>
        <w:t xml:space="preserve">на 1-е число месяца, </w:t>
      </w:r>
      <w:r w:rsidR="00F768D3" w:rsidRPr="000C254C">
        <w:rPr>
          <w:sz w:val="26"/>
          <w:szCs w:val="26"/>
        </w:rPr>
        <w:t>предшествующего месяцу, в котором планируется заключение соглашения либо принятие решения о предоставлении субсидии</w:t>
      </w:r>
      <w:r w:rsidRPr="000C254C">
        <w:rPr>
          <w:sz w:val="26"/>
          <w:szCs w:val="26"/>
        </w:rPr>
        <w:t>.</w:t>
      </w:r>
    </w:p>
    <w:p w:rsidR="005603EA" w:rsidRPr="000C254C" w:rsidRDefault="00E418CF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7</w:t>
      </w:r>
      <w:r w:rsidR="005603EA" w:rsidRPr="000C254C">
        <w:rPr>
          <w:sz w:val="26"/>
          <w:szCs w:val="26"/>
        </w:rPr>
        <w:t>. Для получения целевой субсидии, предусмотренной подпунктом «а» пункта 2.</w:t>
      </w:r>
      <w:r w:rsidRPr="000C254C">
        <w:rPr>
          <w:sz w:val="26"/>
          <w:szCs w:val="26"/>
        </w:rPr>
        <w:t>1</w:t>
      </w:r>
      <w:r w:rsidR="005603EA"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перечень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в) дефектную ведомость по объектам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д) положительное заключение о достоверности определения сметной стоимости капитального ремонта, в том числе реставрации, за исключением реконструкции с элементами реставрации.</w:t>
      </w:r>
    </w:p>
    <w:p w:rsidR="005603EA" w:rsidRPr="000C254C" w:rsidRDefault="00E418CF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8</w:t>
      </w:r>
      <w:r w:rsidR="005603EA" w:rsidRPr="000C254C">
        <w:rPr>
          <w:sz w:val="26"/>
          <w:szCs w:val="26"/>
        </w:rPr>
        <w:t>. Для получения целевой субсидии, предусмотренной подпунктом «б» пункта 2.</w:t>
      </w:r>
      <w:r w:rsidRPr="000C254C">
        <w:rPr>
          <w:sz w:val="26"/>
          <w:szCs w:val="26"/>
        </w:rPr>
        <w:t>1</w:t>
      </w:r>
      <w:r w:rsidR="005603EA"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перечень объектов недвижимого имущест</w:t>
      </w:r>
      <w:r w:rsidR="00EC41E4" w:rsidRPr="000C254C">
        <w:rPr>
          <w:sz w:val="26"/>
          <w:szCs w:val="26"/>
        </w:rPr>
        <w:t>ва, подлежащих текущему ремонту;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смету на проведение текущего ремонта объектов недвижимого имущества;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в) положительное заключение о достоверности определения сметной стоимости текущего ремонта в случае, если сметная стоимость текущего ремонта превышает 200 тыс. рублей.</w:t>
      </w:r>
    </w:p>
    <w:p w:rsidR="005603EA" w:rsidRPr="000C254C" w:rsidRDefault="00E418CF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9</w:t>
      </w:r>
      <w:r w:rsidR="005603EA" w:rsidRPr="000C254C">
        <w:rPr>
          <w:sz w:val="26"/>
          <w:szCs w:val="26"/>
        </w:rPr>
        <w:t>. Для получения целевой субсидии, предусмотренной подпунктом «в» пункта 2.</w:t>
      </w:r>
      <w:r w:rsidRPr="000C254C">
        <w:rPr>
          <w:sz w:val="26"/>
          <w:szCs w:val="26"/>
        </w:rPr>
        <w:t>1</w:t>
      </w:r>
      <w:r w:rsidR="005603EA"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пояснительную записку с указанием основания для проведения благоустройства земельного участка;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акт обследования объекта благоустройства;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lastRenderedPageBreak/>
        <w:t>в) решение о предоставлении земельного участка в постоянное (бессрочное) пользование;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схему расположения земельного участка в окружении смежно расположенных земельных участков (ситуационный план), в границах которого планируется благоустройство;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е) смету на проведение работ по благоустройству земельного участка, находящегося в пользовании учреждения.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1</w:t>
      </w:r>
      <w:r w:rsidR="00E418CF" w:rsidRPr="000C254C">
        <w:rPr>
          <w:sz w:val="26"/>
          <w:szCs w:val="26"/>
        </w:rPr>
        <w:t>0</w:t>
      </w:r>
      <w:r w:rsidRPr="000C254C">
        <w:rPr>
          <w:sz w:val="26"/>
          <w:szCs w:val="26"/>
        </w:rPr>
        <w:t>. Для получения целевой субсидии, предусмотренной подпунктом «г» пункта 2.</w:t>
      </w:r>
      <w:r w:rsidR="00E418CF" w:rsidRPr="000C254C">
        <w:rPr>
          <w:sz w:val="26"/>
          <w:szCs w:val="26"/>
        </w:rPr>
        <w:t>1</w:t>
      </w:r>
      <w:r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технико-экономическое обоснование необходимости проведения работ по обследованию технического состояния объектов недвижимого имущества, подлежащих ремонту (реставрации);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1</w:t>
      </w:r>
      <w:r w:rsidR="00E418CF" w:rsidRPr="000C254C">
        <w:rPr>
          <w:sz w:val="26"/>
          <w:szCs w:val="26"/>
        </w:rPr>
        <w:t>1</w:t>
      </w:r>
      <w:r w:rsidRPr="000C254C">
        <w:rPr>
          <w:sz w:val="26"/>
          <w:szCs w:val="26"/>
        </w:rPr>
        <w:t>. Для получения целевой субсидии, предусмотренной подпунктом «д» пункта 2.</w:t>
      </w:r>
      <w:r w:rsidR="00E418CF" w:rsidRPr="000C254C">
        <w:rPr>
          <w:sz w:val="26"/>
          <w:szCs w:val="26"/>
        </w:rPr>
        <w:t>1</w:t>
      </w:r>
      <w:r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технико-экономическое обоснование необходимости выполнения инженерных изысканий, подготовки проектно-сметной документации,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1</w:t>
      </w:r>
      <w:r w:rsidR="00E418CF" w:rsidRPr="000C254C">
        <w:rPr>
          <w:sz w:val="26"/>
          <w:szCs w:val="26"/>
        </w:rPr>
        <w:t>2</w:t>
      </w:r>
      <w:r w:rsidRPr="000C254C">
        <w:rPr>
          <w:sz w:val="26"/>
          <w:szCs w:val="26"/>
        </w:rPr>
        <w:t>. Для получения целевой субсидии, предусмотренной подпунктом «е» пункта 2.</w:t>
      </w:r>
      <w:r w:rsidR="00E418CF" w:rsidRPr="000C254C">
        <w:rPr>
          <w:sz w:val="26"/>
          <w:szCs w:val="26"/>
        </w:rPr>
        <w:t>1</w:t>
      </w:r>
      <w:r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перечень объектов движимого имущества, подлежащего ремонту;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технико-экономическое обоснование необходимости проведение ремонта объектов движимого имущества (включая, при необходимости, акты обследования и дефектные ведомости);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в) смету на проведение ремонта объектов движимого имущества.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1</w:t>
      </w:r>
      <w:r w:rsidR="00E418CF" w:rsidRPr="000C254C">
        <w:rPr>
          <w:sz w:val="26"/>
          <w:szCs w:val="26"/>
        </w:rPr>
        <w:t>3</w:t>
      </w:r>
      <w:r w:rsidRPr="000C254C">
        <w:rPr>
          <w:sz w:val="26"/>
          <w:szCs w:val="26"/>
        </w:rPr>
        <w:t>. Для получения целевой субсидии, предусмотренной подпунктом «ж» пункта 2.</w:t>
      </w:r>
      <w:r w:rsidR="00E418CF" w:rsidRPr="000C254C">
        <w:rPr>
          <w:sz w:val="26"/>
          <w:szCs w:val="26"/>
        </w:rPr>
        <w:t>1</w:t>
      </w:r>
      <w:r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перечень имущества, полученного учреждением в безвозмездное пользование, подлежащего ремонту;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технико-экономическое обоснование необходимости проведения ремонта имущества, полученного учреждением в безвозмездное пользование (включая, при необходимости, акты обследования и дефектные ведомости);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в) смету на проведение ремонта имущества, полученного учреждением в безвозмездное пользование.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1</w:t>
      </w:r>
      <w:r w:rsidR="00E418CF" w:rsidRPr="000C254C">
        <w:rPr>
          <w:sz w:val="26"/>
          <w:szCs w:val="26"/>
        </w:rPr>
        <w:t>4</w:t>
      </w:r>
      <w:r w:rsidRPr="000C254C">
        <w:rPr>
          <w:sz w:val="26"/>
          <w:szCs w:val="26"/>
        </w:rPr>
        <w:t>. Для получения целевой субсидии, предусмотренной подпунктом «з» пункта 2.</w:t>
      </w:r>
      <w:r w:rsidR="00E418CF" w:rsidRPr="000C254C">
        <w:rPr>
          <w:sz w:val="26"/>
          <w:szCs w:val="26"/>
        </w:rPr>
        <w:t>1</w:t>
      </w:r>
      <w:r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государственного задания, не сданного учреждением в аренду и не переданного учреждением в безвозмездное пользование;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проекты договоров по содержанию объектов недвижимого имущества, переданного учреждению на праве оперативного управления, не используемого учрежде</w:t>
      </w:r>
      <w:r w:rsidRPr="000C254C">
        <w:rPr>
          <w:sz w:val="26"/>
          <w:szCs w:val="26"/>
        </w:rPr>
        <w:lastRenderedPageBreak/>
        <w:t>нием в процессе выполнения государственного задания, не сданного учреждением в аренду и не переданного учреждением в безвозмездное пользование.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1</w:t>
      </w:r>
      <w:r w:rsidR="00F70A3B" w:rsidRPr="000C254C">
        <w:rPr>
          <w:sz w:val="26"/>
          <w:szCs w:val="26"/>
        </w:rPr>
        <w:t>5</w:t>
      </w:r>
      <w:r w:rsidRPr="000C254C">
        <w:rPr>
          <w:sz w:val="26"/>
          <w:szCs w:val="26"/>
        </w:rPr>
        <w:t>. Для получения целевой субсидии, предусмотренной подпунктом «а» пункта 2.</w:t>
      </w:r>
      <w:r w:rsidR="00F70A3B" w:rsidRPr="000C254C">
        <w:rPr>
          <w:sz w:val="26"/>
          <w:szCs w:val="26"/>
        </w:rPr>
        <w:t>2</w:t>
      </w:r>
      <w:r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1</w:t>
      </w:r>
      <w:r w:rsidR="00F70A3B" w:rsidRPr="000C254C">
        <w:rPr>
          <w:sz w:val="26"/>
          <w:szCs w:val="26"/>
        </w:rPr>
        <w:t>6</w:t>
      </w:r>
      <w:r w:rsidRPr="000C254C">
        <w:rPr>
          <w:sz w:val="26"/>
          <w:szCs w:val="26"/>
        </w:rPr>
        <w:t>. Для получения целевой субсидии, предусмотренной подпунктом «б» пункта 2.</w:t>
      </w:r>
      <w:r w:rsidR="00F70A3B" w:rsidRPr="000C254C">
        <w:rPr>
          <w:sz w:val="26"/>
          <w:szCs w:val="26"/>
        </w:rPr>
        <w:t>2</w:t>
      </w:r>
      <w:r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перечень планируемых к приобретению объектов особо ценного движимого имущества в части оборудования;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5603EA" w:rsidRPr="000C254C" w:rsidRDefault="00F70A3B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17</w:t>
      </w:r>
      <w:r w:rsidR="005603EA" w:rsidRPr="000C254C">
        <w:rPr>
          <w:sz w:val="26"/>
          <w:szCs w:val="26"/>
        </w:rPr>
        <w:t>. Для получения целевой субсидии, предусмотренной подпунктом «в» пункта 2.</w:t>
      </w:r>
      <w:r w:rsidRPr="000C254C">
        <w:rPr>
          <w:sz w:val="26"/>
          <w:szCs w:val="26"/>
        </w:rPr>
        <w:t>2</w:t>
      </w:r>
      <w:r w:rsidR="005603EA"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перечень планируемых к приобретению транспортных средств;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 xml:space="preserve">б) информацию о наличии на балансе учреждения транспортных средств. </w:t>
      </w:r>
    </w:p>
    <w:p w:rsidR="005603EA" w:rsidRPr="000C254C" w:rsidRDefault="00F70A3B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1</w:t>
      </w:r>
      <w:r w:rsidR="003153D5" w:rsidRPr="000C254C">
        <w:rPr>
          <w:sz w:val="26"/>
          <w:szCs w:val="26"/>
        </w:rPr>
        <w:t>8</w:t>
      </w:r>
      <w:r w:rsidR="005603EA" w:rsidRPr="000C254C">
        <w:rPr>
          <w:sz w:val="26"/>
          <w:szCs w:val="26"/>
        </w:rPr>
        <w:t>. Для получения целевой субсидии, предусмот</w:t>
      </w:r>
      <w:r w:rsidRPr="000C254C">
        <w:rPr>
          <w:sz w:val="26"/>
          <w:szCs w:val="26"/>
        </w:rPr>
        <w:t>ренной подпунктом «</w:t>
      </w:r>
      <w:r w:rsidR="003153D5" w:rsidRPr="000C254C">
        <w:rPr>
          <w:sz w:val="26"/>
          <w:szCs w:val="26"/>
        </w:rPr>
        <w:t>г</w:t>
      </w:r>
      <w:r w:rsidRPr="000C254C">
        <w:rPr>
          <w:sz w:val="26"/>
          <w:szCs w:val="26"/>
        </w:rPr>
        <w:t>» пункта 2.2</w:t>
      </w:r>
      <w:r w:rsidR="005603EA"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перечень планируемых к приобретению материальных запасов, затраты на приобретение которых не включены в расчет нормативных затрат на оказание государственной услуги (выполнение работы);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обоснование необходимости приобретения материальных запасов</w:t>
      </w:r>
      <w:r w:rsidRPr="000C254C">
        <w:t xml:space="preserve"> </w:t>
      </w:r>
      <w:r w:rsidRPr="000C254C">
        <w:rPr>
          <w:sz w:val="26"/>
          <w:szCs w:val="26"/>
        </w:rPr>
        <w:t>затраты на приобретение которых не включены в расчет нормативных затрат на оказание государственной услуги (выполнение работы).</w:t>
      </w:r>
    </w:p>
    <w:p w:rsidR="005603EA" w:rsidRPr="000C254C" w:rsidRDefault="003153D5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19</w:t>
      </w:r>
      <w:r w:rsidR="005603EA" w:rsidRPr="000C254C">
        <w:rPr>
          <w:sz w:val="26"/>
          <w:szCs w:val="26"/>
        </w:rPr>
        <w:t>. Для получения целевых субсидий, предусмотренных подпунктами «а» и «б» пункта 2.</w:t>
      </w:r>
      <w:r w:rsidR="00F70A3B" w:rsidRPr="000C254C">
        <w:rPr>
          <w:sz w:val="26"/>
          <w:szCs w:val="26"/>
        </w:rPr>
        <w:t>3</w:t>
      </w:r>
      <w:r w:rsidR="005603EA" w:rsidRPr="000C254C">
        <w:rPr>
          <w:sz w:val="26"/>
          <w:szCs w:val="26"/>
        </w:rPr>
        <w:t xml:space="preserve"> настоящего Порядка, учреждение дополнительно направляет: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а) программу мероприятий в соответствии с целями предоставления целевой субсидии, содержащую перечень и описание мероприятий;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предварительную смету на реализацию программы мероприятий.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2</w:t>
      </w:r>
      <w:r w:rsidR="003153D5" w:rsidRPr="000C254C">
        <w:rPr>
          <w:sz w:val="26"/>
          <w:szCs w:val="26"/>
        </w:rPr>
        <w:t>0</w:t>
      </w:r>
      <w:r w:rsidRPr="000C254C">
        <w:rPr>
          <w:sz w:val="26"/>
          <w:szCs w:val="26"/>
        </w:rPr>
        <w:t>. Для получения целевой субсидии учреждение при необходимости направляет иные обосновывающие документы в зависимости от цели п</w:t>
      </w:r>
      <w:r w:rsidR="00072F0A" w:rsidRPr="000C254C">
        <w:rPr>
          <w:sz w:val="26"/>
          <w:szCs w:val="26"/>
        </w:rPr>
        <w:t>редоставления целевой субсидии</w:t>
      </w:r>
      <w:r w:rsidRPr="000C254C">
        <w:rPr>
          <w:sz w:val="26"/>
          <w:szCs w:val="26"/>
        </w:rPr>
        <w:t>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2</w:t>
      </w:r>
      <w:r w:rsidR="003153D5" w:rsidRPr="000C254C">
        <w:rPr>
          <w:sz w:val="26"/>
          <w:szCs w:val="26"/>
        </w:rPr>
        <w:t>1</w:t>
      </w:r>
      <w:r w:rsidRPr="000C254C">
        <w:rPr>
          <w:sz w:val="26"/>
          <w:szCs w:val="26"/>
        </w:rPr>
        <w:t>. 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подтверждается: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в случаях, если стоимость определяется методом сопоставимых рыночных цен (анализа рынка) – не менее чем тремя ссылками по заключенным контрактам на сайте zakupki.gov.ru, либо не менее чем тремя коммерческими предложениями поставщиков (подрядчиков, исполнителей), запрошенных учреждением;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в случаях, если стоимость определяется проектно-сметным методом – сметой на проведение работ и заключением о достоверности определения сметной стоимости (при необходимости);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lastRenderedPageBreak/>
        <w:t>в случаях, если стоимость определяется затратным методом – калькуляцией статей планируемых расходов, техническими характеристиками объекта закупки и иными статистическими данными.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Расчет-обоснование целевой субсидии формируется учреждением с учетом требований, установленных нормативными правовыми актами Российской Федерации и Чувашской Республики</w:t>
      </w:r>
      <w:r w:rsidRPr="00F21380">
        <w:rPr>
          <w:sz w:val="26"/>
          <w:szCs w:val="26"/>
        </w:rPr>
        <w:t>, 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685B26" w:rsidRPr="00F21380" w:rsidRDefault="00685B26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Ответственность за достоверность данных в расчете-обосновании целевой субсидии несет учреждение.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2</w:t>
      </w:r>
      <w:r w:rsidR="003153D5" w:rsidRPr="00F21380">
        <w:rPr>
          <w:sz w:val="26"/>
          <w:szCs w:val="26"/>
        </w:rPr>
        <w:t>2</w:t>
      </w:r>
      <w:r w:rsidRPr="00F21380">
        <w:rPr>
          <w:sz w:val="26"/>
          <w:szCs w:val="26"/>
        </w:rPr>
        <w:t>. Размер целевой субсидии определяется на основании документов, указанных в пунктах 6-</w:t>
      </w:r>
      <w:r w:rsidR="00E20AC3" w:rsidRPr="00F21380">
        <w:rPr>
          <w:sz w:val="26"/>
          <w:szCs w:val="26"/>
        </w:rPr>
        <w:t>20</w:t>
      </w:r>
      <w:r w:rsidRPr="00F21380">
        <w:rPr>
          <w:sz w:val="26"/>
          <w:szCs w:val="26"/>
        </w:rPr>
        <w:t xml:space="preserve"> настоящего Порядка, за исключением случаев, когда размер целевой субсидии определен законом Чувашской Республики о республиканском бюджете Чувашской Республики на очередной финансовый год и плановый период, решениями Главы Чувашской Республики и (или) Кабинета Министров Чувашской Республики.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2</w:t>
      </w:r>
      <w:r w:rsidR="003153D5" w:rsidRPr="00F21380">
        <w:rPr>
          <w:sz w:val="26"/>
          <w:szCs w:val="26"/>
        </w:rPr>
        <w:t>3</w:t>
      </w:r>
      <w:r w:rsidRPr="00F21380">
        <w:rPr>
          <w:sz w:val="26"/>
          <w:szCs w:val="26"/>
        </w:rPr>
        <w:t>. Рассмотрение документов на предоставление целевой субсидии осуществляется в течение 10 рабочих дней со дня поступления в Мининформполитики Чувашии от учреждения документов, предусмотренных пунктами 6-2</w:t>
      </w:r>
      <w:r w:rsidR="00E20AC3" w:rsidRPr="00F21380">
        <w:rPr>
          <w:sz w:val="26"/>
          <w:szCs w:val="26"/>
        </w:rPr>
        <w:t>0</w:t>
      </w:r>
      <w:r w:rsidRPr="00F21380">
        <w:rPr>
          <w:sz w:val="26"/>
          <w:szCs w:val="26"/>
        </w:rPr>
        <w:t xml:space="preserve"> настоящего </w:t>
      </w:r>
      <w:r w:rsidR="004B524B" w:rsidRPr="00F21380">
        <w:rPr>
          <w:sz w:val="26"/>
          <w:szCs w:val="26"/>
        </w:rPr>
        <w:t>П</w:t>
      </w:r>
      <w:r w:rsidRPr="00F21380">
        <w:rPr>
          <w:sz w:val="26"/>
          <w:szCs w:val="26"/>
        </w:rPr>
        <w:t xml:space="preserve">орядка. О принятом решении Мининформполитики Чувашии уведомляет учреждение письмом за подписью </w:t>
      </w:r>
      <w:r w:rsidR="00FD094F" w:rsidRPr="00F21380">
        <w:rPr>
          <w:sz w:val="26"/>
          <w:szCs w:val="26"/>
        </w:rPr>
        <w:t>министра</w:t>
      </w:r>
      <w:r w:rsidRPr="00F21380">
        <w:rPr>
          <w:sz w:val="26"/>
          <w:szCs w:val="26"/>
        </w:rPr>
        <w:t xml:space="preserve"> </w:t>
      </w:r>
      <w:r w:rsidR="0055713F" w:rsidRPr="00F21380">
        <w:rPr>
          <w:sz w:val="26"/>
          <w:szCs w:val="26"/>
        </w:rPr>
        <w:t xml:space="preserve">цифрового развития, информационной политики и массовых коммуникаций Чувашской Республики </w:t>
      </w:r>
      <w:r w:rsidRPr="00F21380">
        <w:rPr>
          <w:sz w:val="26"/>
          <w:szCs w:val="26"/>
        </w:rPr>
        <w:t xml:space="preserve">(или лица, его замещающего) в течении 10 рабочих дней после </w:t>
      </w:r>
      <w:r w:rsidR="0016647D" w:rsidRPr="00F21380">
        <w:rPr>
          <w:sz w:val="26"/>
          <w:szCs w:val="26"/>
        </w:rPr>
        <w:t xml:space="preserve">получения письменного ответа Минфина Чувашии о </w:t>
      </w:r>
      <w:r w:rsidRPr="00F21380">
        <w:rPr>
          <w:sz w:val="26"/>
          <w:szCs w:val="26"/>
        </w:rPr>
        <w:t>согласовани</w:t>
      </w:r>
      <w:r w:rsidR="0016647D" w:rsidRPr="00F21380">
        <w:rPr>
          <w:sz w:val="26"/>
          <w:szCs w:val="26"/>
        </w:rPr>
        <w:t>и</w:t>
      </w:r>
      <w:r w:rsidRPr="00F21380">
        <w:rPr>
          <w:sz w:val="26"/>
          <w:szCs w:val="26"/>
        </w:rPr>
        <w:t xml:space="preserve"> заявки </w:t>
      </w:r>
      <w:r w:rsidR="002B5A7B" w:rsidRPr="00F21380">
        <w:rPr>
          <w:sz w:val="26"/>
          <w:szCs w:val="26"/>
        </w:rPr>
        <w:t xml:space="preserve">Мининформполитики Чувашии </w:t>
      </w:r>
      <w:r w:rsidRPr="00F21380">
        <w:rPr>
          <w:sz w:val="26"/>
          <w:szCs w:val="26"/>
        </w:rPr>
        <w:t>о предоставлении целевой субсидии.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2</w:t>
      </w:r>
      <w:r w:rsidR="003153D5" w:rsidRPr="00F21380">
        <w:rPr>
          <w:sz w:val="26"/>
          <w:szCs w:val="26"/>
        </w:rPr>
        <w:t>4</w:t>
      </w:r>
      <w:r w:rsidRPr="00F21380">
        <w:rPr>
          <w:sz w:val="26"/>
          <w:szCs w:val="26"/>
        </w:rPr>
        <w:t>. Основаниями для отказа в предоставлении учреждению целевой субсидии являются: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а) несоответствие представленных учреждением документов требованиям, указанным в пунктах 6–2</w:t>
      </w:r>
      <w:r w:rsidR="00CC425E" w:rsidRPr="00F21380">
        <w:rPr>
          <w:sz w:val="26"/>
          <w:szCs w:val="26"/>
        </w:rPr>
        <w:t>0</w:t>
      </w:r>
      <w:r w:rsidRPr="00F21380">
        <w:rPr>
          <w:sz w:val="26"/>
          <w:szCs w:val="26"/>
        </w:rPr>
        <w:t xml:space="preserve"> настоящего Порядка, и (или) непредставление (предоставление не в полном объеме) указанных документов;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б) недостоверность информации, содержащейся в документах, представленных учреждением;</w:t>
      </w:r>
    </w:p>
    <w:p w:rsidR="00072F0A" w:rsidRPr="00F21380" w:rsidRDefault="00072F0A" w:rsidP="00072F0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в) учреждение не соответствует требованиям</w:t>
      </w:r>
      <w:r w:rsidR="00D51288" w:rsidRPr="00F21380">
        <w:rPr>
          <w:sz w:val="26"/>
          <w:szCs w:val="26"/>
        </w:rPr>
        <w:t xml:space="preserve">, указанным в </w:t>
      </w:r>
      <w:r w:rsidRPr="00F21380">
        <w:rPr>
          <w:sz w:val="26"/>
          <w:szCs w:val="26"/>
        </w:rPr>
        <w:t xml:space="preserve"> пункт</w:t>
      </w:r>
      <w:r w:rsidR="00D51288" w:rsidRPr="00F21380">
        <w:rPr>
          <w:sz w:val="26"/>
          <w:szCs w:val="26"/>
        </w:rPr>
        <w:t>е</w:t>
      </w:r>
      <w:r w:rsidRPr="00F21380">
        <w:rPr>
          <w:sz w:val="26"/>
          <w:szCs w:val="26"/>
        </w:rPr>
        <w:t xml:space="preserve"> 5 настоящего Порядка</w:t>
      </w:r>
      <w:r w:rsidR="0016647D" w:rsidRPr="00F21380">
        <w:rPr>
          <w:sz w:val="26"/>
          <w:szCs w:val="26"/>
        </w:rPr>
        <w:t>.</w:t>
      </w:r>
    </w:p>
    <w:p w:rsidR="005603EA" w:rsidRPr="00F21380" w:rsidRDefault="004653C4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2</w:t>
      </w:r>
      <w:r w:rsidR="003153D5" w:rsidRPr="00F21380">
        <w:rPr>
          <w:sz w:val="26"/>
          <w:szCs w:val="26"/>
        </w:rPr>
        <w:t>5</w:t>
      </w:r>
      <w:r w:rsidR="005603EA" w:rsidRPr="00F21380">
        <w:rPr>
          <w:sz w:val="26"/>
          <w:szCs w:val="26"/>
        </w:rPr>
        <w:t xml:space="preserve">. Предоставление целевых субсидий осуществляется на основании соглашения, заключаемого между </w:t>
      </w:r>
      <w:r w:rsidR="002B5A7B" w:rsidRPr="00F21380">
        <w:rPr>
          <w:sz w:val="26"/>
          <w:szCs w:val="26"/>
        </w:rPr>
        <w:t xml:space="preserve">Мининформполитики Чувашии </w:t>
      </w:r>
      <w:r w:rsidR="005603EA" w:rsidRPr="00F21380">
        <w:rPr>
          <w:sz w:val="26"/>
          <w:szCs w:val="26"/>
        </w:rPr>
        <w:t>и учреждением (далее – Соглашение) в соответствии с типовой формой, утвержденной Минфином Чувашии.</w:t>
      </w:r>
    </w:p>
    <w:p w:rsidR="005603EA" w:rsidRPr="00F21380" w:rsidRDefault="00F70A3B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2</w:t>
      </w:r>
      <w:r w:rsidR="003153D5" w:rsidRPr="00F21380">
        <w:rPr>
          <w:sz w:val="26"/>
          <w:szCs w:val="26"/>
        </w:rPr>
        <w:t>6</w:t>
      </w:r>
      <w:r w:rsidR="005603EA" w:rsidRPr="00F21380">
        <w:rPr>
          <w:sz w:val="26"/>
          <w:szCs w:val="26"/>
        </w:rPr>
        <w:t xml:space="preserve">. Результатом предоставления целевой субсидии является достижение целей ее предоставления, указанных в </w:t>
      </w:r>
      <w:hyperlink r:id="rId8" w:history="1">
        <w:r w:rsidR="005603EA" w:rsidRPr="00F21380">
          <w:rPr>
            <w:sz w:val="26"/>
            <w:szCs w:val="26"/>
          </w:rPr>
          <w:t>пунктах 2.1-2.</w:t>
        </w:r>
      </w:hyperlink>
      <w:r w:rsidR="00EE201C" w:rsidRPr="00F21380">
        <w:rPr>
          <w:sz w:val="26"/>
          <w:szCs w:val="26"/>
        </w:rPr>
        <w:t>3</w:t>
      </w:r>
      <w:r w:rsidR="005603EA" w:rsidRPr="00F21380">
        <w:rPr>
          <w:sz w:val="26"/>
          <w:szCs w:val="26"/>
        </w:rPr>
        <w:t xml:space="preserve"> настоящего Порядка.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Значения показателей, необходимых для достижения результатов предоставления целевой субсидий указываются в зависимости от целей ее предоставления.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В случае предоставления целевой субсидии в целях реализации регионального проекта, обеспечивающего достижение целей, показателей и результатов федерально</w:t>
      </w:r>
      <w:r w:rsidRPr="00F21380">
        <w:rPr>
          <w:sz w:val="26"/>
          <w:szCs w:val="26"/>
        </w:rPr>
        <w:lastRenderedPageBreak/>
        <w:t>го проекта, входящего в состав соответствующего национального проекта (программы) (далее – региональный проект), в Соглашении указываются: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наименование национального проекта (программы), федерального проекта  и регионального проекта;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значения результатов предоставления целевой субсидии и показателей, необходимых для достижения результатов предоставления целевой субсидии (при возможности такой детализации).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Результаты предоставления целевой субсидии предусматриваются Соглашением.</w:t>
      </w:r>
    </w:p>
    <w:p w:rsidR="005603EA" w:rsidRPr="00F21380" w:rsidRDefault="00F70A3B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2</w:t>
      </w:r>
      <w:r w:rsidR="003153D5" w:rsidRPr="00F21380">
        <w:rPr>
          <w:sz w:val="26"/>
          <w:szCs w:val="26"/>
        </w:rPr>
        <w:t>7</w:t>
      </w:r>
      <w:r w:rsidR="005603EA" w:rsidRPr="00F21380">
        <w:rPr>
          <w:sz w:val="26"/>
          <w:szCs w:val="26"/>
        </w:rPr>
        <w:t xml:space="preserve">. Изменение объема целевой субсидии, предоставляемой учреждению из республиканского бюджета Чувашской Республики, осуществляется </w:t>
      </w:r>
      <w:r w:rsidR="002B5A7B" w:rsidRPr="00F21380">
        <w:rPr>
          <w:sz w:val="26"/>
          <w:szCs w:val="26"/>
        </w:rPr>
        <w:t>Мининформполитики Чувашии</w:t>
      </w:r>
      <w:r w:rsidR="005603EA" w:rsidRPr="00F21380">
        <w:rPr>
          <w:sz w:val="26"/>
          <w:szCs w:val="26"/>
        </w:rPr>
        <w:t xml:space="preserve"> в случаях: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внесения изменений в закон Чувашской Республики о республиканском бюджете Чувашской Республики на текущий финансовый год и плановый период;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выявления необходимости перераспределения объемов целевых субсидий между учреждениями;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внесения изменений в нормативные правовые акты Российской Федерации и (или) нормативные правовые акты Чувашской Республики, устанавливающие размер обязательства и (или) порядок определения размера обязательства, подлежащего исполнению учреждени</w:t>
      </w:r>
      <w:r w:rsidR="006E1D49" w:rsidRPr="00F21380">
        <w:rPr>
          <w:sz w:val="26"/>
          <w:szCs w:val="26"/>
        </w:rPr>
        <w:t>ем</w:t>
      </w:r>
      <w:r w:rsidRPr="00F21380">
        <w:rPr>
          <w:sz w:val="26"/>
          <w:szCs w:val="26"/>
        </w:rPr>
        <w:t xml:space="preserve"> за счет целевых субсидий;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наличия экономии по результатам заключения договоров (государственных контрактов) о поставке товаров, выполнении работ и оказании услуг на сумму разницы между ценой договора (государственного контракта) и начальной (максимальной) ценой договора (государственного контракта);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 xml:space="preserve">уменьшения </w:t>
      </w:r>
      <w:r w:rsidR="002B5A7B" w:rsidRPr="00F21380">
        <w:rPr>
          <w:sz w:val="26"/>
          <w:szCs w:val="26"/>
        </w:rPr>
        <w:t xml:space="preserve">Мининформполитики Чувашии </w:t>
      </w:r>
      <w:r w:rsidRPr="00F21380">
        <w:rPr>
          <w:sz w:val="26"/>
          <w:szCs w:val="26"/>
        </w:rPr>
        <w:t xml:space="preserve">ранее доведенных лимитов бюджетных обязательств на предоставление целевой субсидии. </w:t>
      </w:r>
    </w:p>
    <w:p w:rsidR="005603EA" w:rsidRPr="00F21380" w:rsidRDefault="00F70A3B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2</w:t>
      </w:r>
      <w:r w:rsidR="003153D5" w:rsidRPr="00F21380">
        <w:rPr>
          <w:sz w:val="26"/>
          <w:szCs w:val="26"/>
        </w:rPr>
        <w:t>8</w:t>
      </w:r>
      <w:r w:rsidR="005603EA" w:rsidRPr="00F21380">
        <w:rPr>
          <w:sz w:val="26"/>
          <w:szCs w:val="26"/>
        </w:rPr>
        <w:t>. Перечисление целевой субсидии осуществляется в сроки и с периодичностью, установленные Соглашением, на отдельный лицевой счет учреждения, открытый в Минфине Чувашии, согласно сроку (графику) перечисления целевой субсидии, устанавливаемому в Соглашении исходя из целей предоставления целевой субсидии.</w:t>
      </w:r>
    </w:p>
    <w:p w:rsidR="005603EA" w:rsidRPr="00F21380" w:rsidRDefault="005603EA" w:rsidP="005603EA">
      <w:pPr>
        <w:ind w:firstLine="567"/>
        <w:jc w:val="center"/>
        <w:rPr>
          <w:b/>
          <w:sz w:val="26"/>
          <w:szCs w:val="26"/>
        </w:rPr>
      </w:pPr>
    </w:p>
    <w:p w:rsidR="005603EA" w:rsidRPr="00F21380" w:rsidRDefault="005603EA" w:rsidP="005603EA">
      <w:pPr>
        <w:ind w:firstLine="567"/>
        <w:jc w:val="center"/>
        <w:rPr>
          <w:b/>
          <w:sz w:val="26"/>
          <w:szCs w:val="26"/>
        </w:rPr>
      </w:pPr>
      <w:r w:rsidRPr="00F21380">
        <w:rPr>
          <w:b/>
          <w:sz w:val="26"/>
          <w:szCs w:val="26"/>
          <w:lang w:val="en-US"/>
        </w:rPr>
        <w:t>III</w:t>
      </w:r>
      <w:r w:rsidRPr="00F21380">
        <w:rPr>
          <w:b/>
          <w:sz w:val="26"/>
          <w:szCs w:val="26"/>
        </w:rPr>
        <w:t>. Требования к отчетности</w:t>
      </w:r>
    </w:p>
    <w:p w:rsidR="005603EA" w:rsidRPr="00F21380" w:rsidRDefault="005603EA" w:rsidP="005603EA">
      <w:pPr>
        <w:ind w:firstLine="567"/>
        <w:jc w:val="both"/>
        <w:rPr>
          <w:sz w:val="26"/>
          <w:szCs w:val="26"/>
        </w:rPr>
      </w:pPr>
    </w:p>
    <w:p w:rsidR="005603EA" w:rsidRPr="00F21380" w:rsidRDefault="003153D5" w:rsidP="005603EA">
      <w:pPr>
        <w:ind w:firstLine="567"/>
        <w:jc w:val="both"/>
        <w:rPr>
          <w:sz w:val="26"/>
          <w:szCs w:val="26"/>
        </w:rPr>
      </w:pPr>
      <w:r w:rsidRPr="00F21380">
        <w:rPr>
          <w:sz w:val="26"/>
          <w:szCs w:val="26"/>
        </w:rPr>
        <w:t>29</w:t>
      </w:r>
      <w:r w:rsidR="005603EA" w:rsidRPr="00F21380">
        <w:rPr>
          <w:sz w:val="26"/>
          <w:szCs w:val="26"/>
        </w:rPr>
        <w:t>. Учреждени</w:t>
      </w:r>
      <w:r w:rsidR="000360B6" w:rsidRPr="00F21380">
        <w:rPr>
          <w:sz w:val="26"/>
          <w:szCs w:val="26"/>
        </w:rPr>
        <w:t>е</w:t>
      </w:r>
      <w:r w:rsidR="005603EA" w:rsidRPr="00F21380">
        <w:rPr>
          <w:sz w:val="26"/>
          <w:szCs w:val="26"/>
        </w:rPr>
        <w:t xml:space="preserve"> в срок не позднее 5 рабочих дней месяца, следующего за отчетны</w:t>
      </w:r>
      <w:r w:rsidR="000360B6" w:rsidRPr="00F21380">
        <w:rPr>
          <w:sz w:val="26"/>
          <w:szCs w:val="26"/>
        </w:rPr>
        <w:t>м периодом, представляе</w:t>
      </w:r>
      <w:r w:rsidR="005603EA" w:rsidRPr="00F21380">
        <w:rPr>
          <w:sz w:val="26"/>
          <w:szCs w:val="26"/>
        </w:rPr>
        <w:t xml:space="preserve">т в </w:t>
      </w:r>
      <w:r w:rsidR="002B5A7B" w:rsidRPr="00F21380">
        <w:rPr>
          <w:sz w:val="26"/>
          <w:szCs w:val="26"/>
        </w:rPr>
        <w:t xml:space="preserve">Мининформполитики Чувашии </w:t>
      </w:r>
      <w:r w:rsidR="005603EA" w:rsidRPr="00F21380">
        <w:rPr>
          <w:sz w:val="26"/>
          <w:szCs w:val="26"/>
        </w:rPr>
        <w:t>по формам, установленным в Соглашении: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отчет о расходах, источником финансового обеспечения которых является целевая субсидия;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отчет о достижении значений результатов предоставления целевой субсидии (в случае предоставления целевой субсидии в целях реализации регионального проекта);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иные отчеты (указываются в Соглашении).</w:t>
      </w:r>
    </w:p>
    <w:p w:rsidR="005603EA" w:rsidRPr="000C254C" w:rsidRDefault="003153D5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30</w:t>
      </w:r>
      <w:r w:rsidR="005603EA" w:rsidRPr="000C254C">
        <w:rPr>
          <w:sz w:val="26"/>
          <w:szCs w:val="26"/>
        </w:rPr>
        <w:t>. Не использованные по состоянию на 1 января текущего финансового года остатки целевой субсидии, предоставленной учреждению из республиканского бюджета Чувашской Республики, подлежат возврату им в республиканский бюджет Чувашской Республики в очередном финансовом году в течени</w:t>
      </w:r>
      <w:r w:rsidR="00D51288" w:rsidRPr="000C254C">
        <w:rPr>
          <w:sz w:val="26"/>
          <w:szCs w:val="26"/>
        </w:rPr>
        <w:t>е</w:t>
      </w:r>
      <w:r w:rsidR="005603EA" w:rsidRPr="000C254C">
        <w:rPr>
          <w:sz w:val="26"/>
          <w:szCs w:val="26"/>
        </w:rPr>
        <w:t xml:space="preserve"> первы</w:t>
      </w:r>
      <w:r w:rsidR="00D51288" w:rsidRPr="000C254C">
        <w:rPr>
          <w:sz w:val="26"/>
          <w:szCs w:val="26"/>
        </w:rPr>
        <w:t>х</w:t>
      </w:r>
      <w:r w:rsidR="005603EA" w:rsidRPr="000C254C">
        <w:rPr>
          <w:sz w:val="26"/>
          <w:szCs w:val="26"/>
        </w:rPr>
        <w:t xml:space="preserve"> 15 рабочих дней текущего финансового года.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Указанные остатки целевой субсидии, перечисленные учреждением в республиканский бюджет Чувашской Республики, могут использоваться им в очередном фи</w:t>
      </w:r>
      <w:r w:rsidRPr="000C254C">
        <w:rPr>
          <w:sz w:val="26"/>
          <w:szCs w:val="26"/>
        </w:rPr>
        <w:lastRenderedPageBreak/>
        <w:t xml:space="preserve">нансовом году при наличии потребности в направлении их на те же цели в соответствии с решением </w:t>
      </w:r>
      <w:r w:rsidR="002B5A7B" w:rsidRPr="000C254C">
        <w:rPr>
          <w:sz w:val="26"/>
          <w:szCs w:val="26"/>
        </w:rPr>
        <w:t xml:space="preserve">Мининформполитики Чувашии </w:t>
      </w:r>
      <w:r w:rsidRPr="000C254C">
        <w:rPr>
          <w:sz w:val="26"/>
          <w:szCs w:val="26"/>
        </w:rPr>
        <w:t>по согласованию с Минфином Чувашии.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 xml:space="preserve"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в адрес </w:t>
      </w:r>
      <w:r w:rsidR="002B5A7B" w:rsidRPr="000C254C">
        <w:rPr>
          <w:sz w:val="26"/>
          <w:szCs w:val="26"/>
        </w:rPr>
        <w:t>Мининформполитики Чувашии</w:t>
      </w:r>
      <w:r w:rsidRPr="000C254C">
        <w:rPr>
          <w:sz w:val="26"/>
          <w:szCs w:val="26"/>
        </w:rPr>
        <w:t xml:space="preserve"> не позднее 15 февраля текущего финансового года.</w:t>
      </w:r>
    </w:p>
    <w:p w:rsidR="005603EA" w:rsidRPr="000C254C" w:rsidRDefault="002B5A7B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Мининформполитики Чувашии</w:t>
      </w:r>
      <w:r w:rsidR="005603EA" w:rsidRPr="000C254C">
        <w:rPr>
          <w:sz w:val="26"/>
          <w:szCs w:val="26"/>
        </w:rPr>
        <w:t xml:space="preserve"> не позднее 10 рабочих дней со дня получения от учреждени</w:t>
      </w:r>
      <w:r w:rsidR="006E1D49" w:rsidRPr="000C254C">
        <w:rPr>
          <w:sz w:val="26"/>
          <w:szCs w:val="26"/>
        </w:rPr>
        <w:t>я</w:t>
      </w:r>
      <w:r w:rsidR="005603EA" w:rsidRPr="000C254C">
        <w:rPr>
          <w:sz w:val="26"/>
          <w:szCs w:val="26"/>
        </w:rPr>
        <w:t xml:space="preserve"> документов, обосновывающих указанную потребность, но не позднее 1 марта текущего финансового года направляет в Минфин Чувашии: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для согласования решени</w:t>
      </w:r>
      <w:r w:rsidR="002B08DB" w:rsidRPr="000C254C">
        <w:rPr>
          <w:sz w:val="26"/>
          <w:szCs w:val="26"/>
        </w:rPr>
        <w:t>е</w:t>
      </w:r>
      <w:r w:rsidRPr="000C254C">
        <w:rPr>
          <w:sz w:val="26"/>
          <w:szCs w:val="26"/>
        </w:rPr>
        <w:t xml:space="preserve"> о наличии (об отсутствии) потребности в дальнейшем использовании остатков целевых субсидий;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</w:p>
    <w:p w:rsidR="005603EA" w:rsidRPr="000C254C" w:rsidRDefault="005603EA" w:rsidP="005603EA">
      <w:pPr>
        <w:ind w:firstLine="567"/>
        <w:jc w:val="center"/>
        <w:rPr>
          <w:b/>
          <w:sz w:val="26"/>
          <w:szCs w:val="26"/>
        </w:rPr>
      </w:pPr>
      <w:r w:rsidRPr="000C254C">
        <w:rPr>
          <w:b/>
          <w:sz w:val="26"/>
          <w:szCs w:val="26"/>
          <w:lang w:val="en-US"/>
        </w:rPr>
        <w:t>IV</w:t>
      </w:r>
      <w:r w:rsidRPr="000C254C">
        <w:rPr>
          <w:b/>
          <w:sz w:val="26"/>
          <w:szCs w:val="26"/>
        </w:rPr>
        <w:t>. Порядок осуществления  контроля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3</w:t>
      </w:r>
      <w:r w:rsidR="003153D5" w:rsidRPr="000C254C">
        <w:rPr>
          <w:sz w:val="26"/>
          <w:szCs w:val="26"/>
        </w:rPr>
        <w:t>1</w:t>
      </w:r>
      <w:r w:rsidRPr="000C254C">
        <w:rPr>
          <w:sz w:val="26"/>
          <w:szCs w:val="26"/>
        </w:rPr>
        <w:t xml:space="preserve">. Контроль за соблюдением условий, установленных при предоставлении целевой субсидии, осуществляется </w:t>
      </w:r>
      <w:r w:rsidR="002B5A7B" w:rsidRPr="000C254C">
        <w:rPr>
          <w:sz w:val="26"/>
          <w:szCs w:val="26"/>
        </w:rPr>
        <w:t>Мининформполитики Чувашии</w:t>
      </w:r>
      <w:r w:rsidRPr="000C254C">
        <w:rPr>
          <w:sz w:val="26"/>
          <w:szCs w:val="26"/>
        </w:rPr>
        <w:t>, органами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3</w:t>
      </w:r>
      <w:r w:rsidR="003153D5" w:rsidRPr="000C254C">
        <w:rPr>
          <w:sz w:val="26"/>
          <w:szCs w:val="26"/>
        </w:rPr>
        <w:t>2</w:t>
      </w:r>
      <w:r w:rsidRPr="000C254C">
        <w:rPr>
          <w:sz w:val="26"/>
          <w:szCs w:val="26"/>
        </w:rPr>
        <w:t xml:space="preserve">. В случае установления по результатам проверок, проведенных </w:t>
      </w:r>
      <w:r w:rsidR="002B5A7B" w:rsidRPr="000C254C">
        <w:rPr>
          <w:sz w:val="26"/>
          <w:szCs w:val="26"/>
        </w:rPr>
        <w:t xml:space="preserve">Мининформполитики Чувашии </w:t>
      </w:r>
      <w:r w:rsidRPr="000C254C">
        <w:rPr>
          <w:sz w:val="26"/>
          <w:szCs w:val="26"/>
        </w:rPr>
        <w:t>и (или) уполномоченными органами государственного 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республиканский бюджет Чувашской Республики:</w:t>
      </w:r>
    </w:p>
    <w:p w:rsidR="005603EA" w:rsidRPr="000C254C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 xml:space="preserve">а) на основании требования </w:t>
      </w:r>
      <w:r w:rsidR="002B5A7B" w:rsidRPr="000C254C">
        <w:rPr>
          <w:sz w:val="26"/>
          <w:szCs w:val="26"/>
        </w:rPr>
        <w:t>Мининформполитики Чувашии</w:t>
      </w:r>
      <w:r w:rsidRPr="000C254C">
        <w:rPr>
          <w:sz w:val="26"/>
          <w:szCs w:val="26"/>
        </w:rPr>
        <w:t xml:space="preserve">, выданного руководителю </w:t>
      </w:r>
      <w:r w:rsidR="002B08DB" w:rsidRPr="000C254C">
        <w:rPr>
          <w:sz w:val="26"/>
          <w:szCs w:val="26"/>
        </w:rPr>
        <w:t xml:space="preserve">учреждения </w:t>
      </w:r>
      <w:r w:rsidRPr="000C254C">
        <w:rPr>
          <w:sz w:val="26"/>
          <w:szCs w:val="26"/>
        </w:rPr>
        <w:t>(или лицу, его замещающему) под роспись, или направленного заказным почтовым отправлением с уведомлением о вручении, – не позднее 10 рабочих дней со дня получения соответствующего требования учреждением;</w:t>
      </w:r>
    </w:p>
    <w:p w:rsidR="005603EA" w:rsidRPr="00712F98" w:rsidRDefault="005603EA" w:rsidP="005603EA">
      <w:pPr>
        <w:ind w:firstLine="567"/>
        <w:jc w:val="both"/>
        <w:rPr>
          <w:sz w:val="26"/>
          <w:szCs w:val="26"/>
        </w:rPr>
      </w:pPr>
      <w:r w:rsidRPr="000C254C">
        <w:rPr>
          <w:sz w:val="26"/>
          <w:szCs w:val="26"/>
        </w:rPr>
        <w:t>б) на основании представления и (или) предписания уполномоченного органа государственного финансового контроля – в срок, установленный в соответствии с бюджетным законодательством Российской Федерации.</w:t>
      </w:r>
    </w:p>
    <w:p w:rsidR="005603EA" w:rsidRPr="00712F98" w:rsidRDefault="005603EA" w:rsidP="005603EA">
      <w:pPr>
        <w:ind w:firstLine="567"/>
        <w:jc w:val="both"/>
        <w:rPr>
          <w:sz w:val="26"/>
        </w:rPr>
      </w:pPr>
    </w:p>
    <w:p w:rsidR="005603EA" w:rsidRPr="00712F98" w:rsidRDefault="005603EA" w:rsidP="005603EA">
      <w:pPr>
        <w:rPr>
          <w:sz w:val="26"/>
        </w:rPr>
      </w:pPr>
    </w:p>
    <w:p w:rsidR="00A72254" w:rsidRPr="00712F98" w:rsidRDefault="00A72254" w:rsidP="005603EA">
      <w:pPr>
        <w:ind w:left="1287"/>
        <w:jc w:val="center"/>
        <w:rPr>
          <w:sz w:val="26"/>
          <w:szCs w:val="26"/>
        </w:rPr>
      </w:pPr>
    </w:p>
    <w:sectPr w:rsidR="00A72254" w:rsidRPr="00712F98" w:rsidSect="00A722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1A" w:rsidRDefault="0024671A">
      <w:r>
        <w:separator/>
      </w:r>
    </w:p>
  </w:endnote>
  <w:endnote w:type="continuationSeparator" w:id="0">
    <w:p w:rsidR="0024671A" w:rsidRDefault="0024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1A" w:rsidRDefault="0024671A">
      <w:r>
        <w:separator/>
      </w:r>
    </w:p>
  </w:footnote>
  <w:footnote w:type="continuationSeparator" w:id="0">
    <w:p w:rsidR="0024671A" w:rsidRDefault="00246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932230"/>
      <w:docPartObj>
        <w:docPartGallery w:val="Page Numbers (Top of Page)"/>
        <w:docPartUnique/>
      </w:docPartObj>
    </w:sdtPr>
    <w:sdtEndPr/>
    <w:sdtContent>
      <w:p w:rsidR="006E1D49" w:rsidRDefault="006E1D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B87">
          <w:rPr>
            <w:noProof/>
          </w:rPr>
          <w:t>4</w:t>
        </w:r>
        <w:r>
          <w:fldChar w:fldCharType="end"/>
        </w:r>
      </w:p>
    </w:sdtContent>
  </w:sdt>
  <w:p w:rsidR="00844600" w:rsidRDefault="008446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896"/>
    <w:multiLevelType w:val="hybridMultilevel"/>
    <w:tmpl w:val="C3787A7A"/>
    <w:lvl w:ilvl="0" w:tplc="BF1045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23D2F97"/>
    <w:multiLevelType w:val="hybridMultilevel"/>
    <w:tmpl w:val="F5A66398"/>
    <w:lvl w:ilvl="0" w:tplc="ECEE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8678A"/>
    <w:multiLevelType w:val="hybridMultilevel"/>
    <w:tmpl w:val="1E3AE320"/>
    <w:lvl w:ilvl="0" w:tplc="63B456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75F1A53"/>
    <w:multiLevelType w:val="hybridMultilevel"/>
    <w:tmpl w:val="B4B4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D2404"/>
    <w:multiLevelType w:val="hybridMultilevel"/>
    <w:tmpl w:val="0E38F74E"/>
    <w:lvl w:ilvl="0" w:tplc="518A8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23B7"/>
    <w:multiLevelType w:val="hybridMultilevel"/>
    <w:tmpl w:val="E35CE95A"/>
    <w:lvl w:ilvl="0" w:tplc="D778AD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C5"/>
    <w:rsid w:val="00000A0A"/>
    <w:rsid w:val="000112EA"/>
    <w:rsid w:val="00020082"/>
    <w:rsid w:val="000252BF"/>
    <w:rsid w:val="000360B6"/>
    <w:rsid w:val="00037668"/>
    <w:rsid w:val="00040696"/>
    <w:rsid w:val="000422AE"/>
    <w:rsid w:val="00045E66"/>
    <w:rsid w:val="00053A76"/>
    <w:rsid w:val="0005415E"/>
    <w:rsid w:val="00066A56"/>
    <w:rsid w:val="000703B6"/>
    <w:rsid w:val="000723CD"/>
    <w:rsid w:val="00072F0A"/>
    <w:rsid w:val="000803F9"/>
    <w:rsid w:val="00083EF5"/>
    <w:rsid w:val="00092668"/>
    <w:rsid w:val="000A2B4B"/>
    <w:rsid w:val="000A4A8F"/>
    <w:rsid w:val="000B5212"/>
    <w:rsid w:val="000B6CB1"/>
    <w:rsid w:val="000C0AF0"/>
    <w:rsid w:val="000C1F73"/>
    <w:rsid w:val="000C20D9"/>
    <w:rsid w:val="000C254C"/>
    <w:rsid w:val="000C32CB"/>
    <w:rsid w:val="000C48B3"/>
    <w:rsid w:val="000D5F4A"/>
    <w:rsid w:val="000E0FBD"/>
    <w:rsid w:val="000E28A6"/>
    <w:rsid w:val="000F6735"/>
    <w:rsid w:val="00102748"/>
    <w:rsid w:val="0010514D"/>
    <w:rsid w:val="001142E5"/>
    <w:rsid w:val="00114ADE"/>
    <w:rsid w:val="00120B2D"/>
    <w:rsid w:val="00120C3A"/>
    <w:rsid w:val="00121062"/>
    <w:rsid w:val="001249C9"/>
    <w:rsid w:val="0012690F"/>
    <w:rsid w:val="00132003"/>
    <w:rsid w:val="001368EB"/>
    <w:rsid w:val="0014085B"/>
    <w:rsid w:val="00154E11"/>
    <w:rsid w:val="0015574B"/>
    <w:rsid w:val="0016054D"/>
    <w:rsid w:val="00161213"/>
    <w:rsid w:val="001622C5"/>
    <w:rsid w:val="0016647D"/>
    <w:rsid w:val="00175867"/>
    <w:rsid w:val="00176908"/>
    <w:rsid w:val="001778BC"/>
    <w:rsid w:val="00177B38"/>
    <w:rsid w:val="001803EB"/>
    <w:rsid w:val="00181FAB"/>
    <w:rsid w:val="00192C0B"/>
    <w:rsid w:val="00196A30"/>
    <w:rsid w:val="0019714B"/>
    <w:rsid w:val="001A287C"/>
    <w:rsid w:val="001B397F"/>
    <w:rsid w:val="001B75A1"/>
    <w:rsid w:val="001C2E7F"/>
    <w:rsid w:val="001D165F"/>
    <w:rsid w:val="001E1C07"/>
    <w:rsid w:val="001E1FDF"/>
    <w:rsid w:val="001E739B"/>
    <w:rsid w:val="001F0907"/>
    <w:rsid w:val="001F1DB2"/>
    <w:rsid w:val="00212F8D"/>
    <w:rsid w:val="00216466"/>
    <w:rsid w:val="002170CA"/>
    <w:rsid w:val="00223248"/>
    <w:rsid w:val="00224A59"/>
    <w:rsid w:val="00236220"/>
    <w:rsid w:val="002461CC"/>
    <w:rsid w:val="0024671A"/>
    <w:rsid w:val="00251E5E"/>
    <w:rsid w:val="00256268"/>
    <w:rsid w:val="002574D8"/>
    <w:rsid w:val="00264251"/>
    <w:rsid w:val="00282860"/>
    <w:rsid w:val="0028438B"/>
    <w:rsid w:val="002968B3"/>
    <w:rsid w:val="00297D03"/>
    <w:rsid w:val="002A169D"/>
    <w:rsid w:val="002A2A29"/>
    <w:rsid w:val="002A6007"/>
    <w:rsid w:val="002A768B"/>
    <w:rsid w:val="002B08DB"/>
    <w:rsid w:val="002B2679"/>
    <w:rsid w:val="002B5A7B"/>
    <w:rsid w:val="002E0CA9"/>
    <w:rsid w:val="002E3F0A"/>
    <w:rsid w:val="002F0296"/>
    <w:rsid w:val="00301207"/>
    <w:rsid w:val="003060FF"/>
    <w:rsid w:val="00306537"/>
    <w:rsid w:val="003113C6"/>
    <w:rsid w:val="003153D5"/>
    <w:rsid w:val="003225C3"/>
    <w:rsid w:val="00330542"/>
    <w:rsid w:val="00330A6A"/>
    <w:rsid w:val="00333035"/>
    <w:rsid w:val="0034496D"/>
    <w:rsid w:val="00346911"/>
    <w:rsid w:val="0034743B"/>
    <w:rsid w:val="00357F2F"/>
    <w:rsid w:val="003619B0"/>
    <w:rsid w:val="00363834"/>
    <w:rsid w:val="00363D95"/>
    <w:rsid w:val="003727AB"/>
    <w:rsid w:val="00372D64"/>
    <w:rsid w:val="0037719D"/>
    <w:rsid w:val="00380B4E"/>
    <w:rsid w:val="00381D07"/>
    <w:rsid w:val="00392CF2"/>
    <w:rsid w:val="003A4418"/>
    <w:rsid w:val="003B5092"/>
    <w:rsid w:val="003B5096"/>
    <w:rsid w:val="003C298C"/>
    <w:rsid w:val="003D25F0"/>
    <w:rsid w:val="003D2623"/>
    <w:rsid w:val="003D4656"/>
    <w:rsid w:val="003D49F1"/>
    <w:rsid w:val="003E0359"/>
    <w:rsid w:val="003E3BB5"/>
    <w:rsid w:val="003F02B8"/>
    <w:rsid w:val="003F1DBB"/>
    <w:rsid w:val="003F290E"/>
    <w:rsid w:val="0041125C"/>
    <w:rsid w:val="00433F69"/>
    <w:rsid w:val="004357A4"/>
    <w:rsid w:val="00437750"/>
    <w:rsid w:val="004452F0"/>
    <w:rsid w:val="00445967"/>
    <w:rsid w:val="00446236"/>
    <w:rsid w:val="004653C4"/>
    <w:rsid w:val="0047023B"/>
    <w:rsid w:val="00474CCB"/>
    <w:rsid w:val="00475636"/>
    <w:rsid w:val="004827A0"/>
    <w:rsid w:val="0049447A"/>
    <w:rsid w:val="004A0FAE"/>
    <w:rsid w:val="004A36E7"/>
    <w:rsid w:val="004B2C56"/>
    <w:rsid w:val="004B524B"/>
    <w:rsid w:val="004B77F0"/>
    <w:rsid w:val="004C576B"/>
    <w:rsid w:val="004D185D"/>
    <w:rsid w:val="004D4E73"/>
    <w:rsid w:val="004D79A3"/>
    <w:rsid w:val="004E20A3"/>
    <w:rsid w:val="004E27FC"/>
    <w:rsid w:val="004F3BB8"/>
    <w:rsid w:val="0050132C"/>
    <w:rsid w:val="00503709"/>
    <w:rsid w:val="00505D41"/>
    <w:rsid w:val="005060DF"/>
    <w:rsid w:val="00506572"/>
    <w:rsid w:val="00510727"/>
    <w:rsid w:val="00512961"/>
    <w:rsid w:val="00516DD8"/>
    <w:rsid w:val="005203E7"/>
    <w:rsid w:val="00523128"/>
    <w:rsid w:val="00526CCB"/>
    <w:rsid w:val="00533594"/>
    <w:rsid w:val="00541491"/>
    <w:rsid w:val="0055713F"/>
    <w:rsid w:val="005603EA"/>
    <w:rsid w:val="00564160"/>
    <w:rsid w:val="00564287"/>
    <w:rsid w:val="00570033"/>
    <w:rsid w:val="00571F09"/>
    <w:rsid w:val="00572C6E"/>
    <w:rsid w:val="005776D0"/>
    <w:rsid w:val="00584F57"/>
    <w:rsid w:val="00592CC8"/>
    <w:rsid w:val="00596FF9"/>
    <w:rsid w:val="005A1890"/>
    <w:rsid w:val="005A300C"/>
    <w:rsid w:val="005B4C0C"/>
    <w:rsid w:val="005C3A4A"/>
    <w:rsid w:val="005D3556"/>
    <w:rsid w:val="005F4BAE"/>
    <w:rsid w:val="005F791D"/>
    <w:rsid w:val="00611299"/>
    <w:rsid w:val="00622D13"/>
    <w:rsid w:val="00625DEB"/>
    <w:rsid w:val="00626796"/>
    <w:rsid w:val="006335EA"/>
    <w:rsid w:val="00637E50"/>
    <w:rsid w:val="006658F9"/>
    <w:rsid w:val="0067515E"/>
    <w:rsid w:val="00677E9D"/>
    <w:rsid w:val="0068057B"/>
    <w:rsid w:val="00685B26"/>
    <w:rsid w:val="00687E46"/>
    <w:rsid w:val="006914DA"/>
    <w:rsid w:val="00692771"/>
    <w:rsid w:val="006951B7"/>
    <w:rsid w:val="006A3B00"/>
    <w:rsid w:val="006B0CB3"/>
    <w:rsid w:val="006B6DA1"/>
    <w:rsid w:val="006B7E50"/>
    <w:rsid w:val="006C27F1"/>
    <w:rsid w:val="006C3E4E"/>
    <w:rsid w:val="006D1B6B"/>
    <w:rsid w:val="006D6E1E"/>
    <w:rsid w:val="006E1D49"/>
    <w:rsid w:val="006E3030"/>
    <w:rsid w:val="006E7038"/>
    <w:rsid w:val="006F11CD"/>
    <w:rsid w:val="00704CEF"/>
    <w:rsid w:val="00710588"/>
    <w:rsid w:val="00714D61"/>
    <w:rsid w:val="0072208E"/>
    <w:rsid w:val="007319BC"/>
    <w:rsid w:val="007355D1"/>
    <w:rsid w:val="00742B99"/>
    <w:rsid w:val="007468E6"/>
    <w:rsid w:val="00765687"/>
    <w:rsid w:val="007672E2"/>
    <w:rsid w:val="00774DE5"/>
    <w:rsid w:val="00780B5A"/>
    <w:rsid w:val="00785049"/>
    <w:rsid w:val="0079162D"/>
    <w:rsid w:val="00796B3F"/>
    <w:rsid w:val="007A1D0A"/>
    <w:rsid w:val="007A240B"/>
    <w:rsid w:val="007A2455"/>
    <w:rsid w:val="007A589E"/>
    <w:rsid w:val="007C0016"/>
    <w:rsid w:val="007C0AB0"/>
    <w:rsid w:val="007C18EA"/>
    <w:rsid w:val="007C3CF9"/>
    <w:rsid w:val="007D6877"/>
    <w:rsid w:val="007E181E"/>
    <w:rsid w:val="007E2134"/>
    <w:rsid w:val="007E7CAD"/>
    <w:rsid w:val="007F2075"/>
    <w:rsid w:val="00801160"/>
    <w:rsid w:val="00803882"/>
    <w:rsid w:val="00805482"/>
    <w:rsid w:val="00807199"/>
    <w:rsid w:val="00810A0A"/>
    <w:rsid w:val="00810F37"/>
    <w:rsid w:val="008152C5"/>
    <w:rsid w:val="00844600"/>
    <w:rsid w:val="00850483"/>
    <w:rsid w:val="008630BB"/>
    <w:rsid w:val="00863B45"/>
    <w:rsid w:val="00872C7E"/>
    <w:rsid w:val="0088754D"/>
    <w:rsid w:val="008963CF"/>
    <w:rsid w:val="008A2DB8"/>
    <w:rsid w:val="008A3EE4"/>
    <w:rsid w:val="008C5FBF"/>
    <w:rsid w:val="008C5FFB"/>
    <w:rsid w:val="008C6902"/>
    <w:rsid w:val="008C778F"/>
    <w:rsid w:val="008D282F"/>
    <w:rsid w:val="008D4414"/>
    <w:rsid w:val="008E0DE9"/>
    <w:rsid w:val="008E582E"/>
    <w:rsid w:val="008F2A5A"/>
    <w:rsid w:val="00900342"/>
    <w:rsid w:val="0090085D"/>
    <w:rsid w:val="00903511"/>
    <w:rsid w:val="009104C5"/>
    <w:rsid w:val="00912595"/>
    <w:rsid w:val="00912AB6"/>
    <w:rsid w:val="00913110"/>
    <w:rsid w:val="00920B18"/>
    <w:rsid w:val="00921046"/>
    <w:rsid w:val="00923E15"/>
    <w:rsid w:val="009271DF"/>
    <w:rsid w:val="00936FFE"/>
    <w:rsid w:val="00944BB1"/>
    <w:rsid w:val="0094554C"/>
    <w:rsid w:val="00952622"/>
    <w:rsid w:val="0096270E"/>
    <w:rsid w:val="009652C3"/>
    <w:rsid w:val="0097451E"/>
    <w:rsid w:val="009759C0"/>
    <w:rsid w:val="00985464"/>
    <w:rsid w:val="00987694"/>
    <w:rsid w:val="0099080C"/>
    <w:rsid w:val="009A3E67"/>
    <w:rsid w:val="009A782C"/>
    <w:rsid w:val="009B46B0"/>
    <w:rsid w:val="009D4AF5"/>
    <w:rsid w:val="009E03FC"/>
    <w:rsid w:val="009F4A06"/>
    <w:rsid w:val="009F7151"/>
    <w:rsid w:val="009F7BC4"/>
    <w:rsid w:val="00A00344"/>
    <w:rsid w:val="00A04E09"/>
    <w:rsid w:val="00A06A15"/>
    <w:rsid w:val="00A1317C"/>
    <w:rsid w:val="00A15CDB"/>
    <w:rsid w:val="00A21D29"/>
    <w:rsid w:val="00A2368F"/>
    <w:rsid w:val="00A3536C"/>
    <w:rsid w:val="00A3548C"/>
    <w:rsid w:val="00A564B3"/>
    <w:rsid w:val="00A72254"/>
    <w:rsid w:val="00A75E16"/>
    <w:rsid w:val="00A76EF7"/>
    <w:rsid w:val="00A85994"/>
    <w:rsid w:val="00AA34E4"/>
    <w:rsid w:val="00AA361A"/>
    <w:rsid w:val="00AA37B1"/>
    <w:rsid w:val="00AA4B23"/>
    <w:rsid w:val="00AB1747"/>
    <w:rsid w:val="00AD197E"/>
    <w:rsid w:val="00AD2F68"/>
    <w:rsid w:val="00AD6328"/>
    <w:rsid w:val="00B02538"/>
    <w:rsid w:val="00B16CED"/>
    <w:rsid w:val="00B21489"/>
    <w:rsid w:val="00B22A96"/>
    <w:rsid w:val="00B238C7"/>
    <w:rsid w:val="00B26E16"/>
    <w:rsid w:val="00B45163"/>
    <w:rsid w:val="00B52C40"/>
    <w:rsid w:val="00B53A93"/>
    <w:rsid w:val="00B53E51"/>
    <w:rsid w:val="00B70444"/>
    <w:rsid w:val="00B70546"/>
    <w:rsid w:val="00B71EAB"/>
    <w:rsid w:val="00B74553"/>
    <w:rsid w:val="00B76A98"/>
    <w:rsid w:val="00B822AF"/>
    <w:rsid w:val="00B83A01"/>
    <w:rsid w:val="00B857CC"/>
    <w:rsid w:val="00B939DD"/>
    <w:rsid w:val="00B94DA3"/>
    <w:rsid w:val="00B97CA4"/>
    <w:rsid w:val="00BA2272"/>
    <w:rsid w:val="00BA2F0A"/>
    <w:rsid w:val="00BA638B"/>
    <w:rsid w:val="00BB1199"/>
    <w:rsid w:val="00BB2830"/>
    <w:rsid w:val="00BB6B87"/>
    <w:rsid w:val="00BB720F"/>
    <w:rsid w:val="00BC3C5D"/>
    <w:rsid w:val="00BD2EF4"/>
    <w:rsid w:val="00BE26C2"/>
    <w:rsid w:val="00BF3D64"/>
    <w:rsid w:val="00C02DDA"/>
    <w:rsid w:val="00C062F9"/>
    <w:rsid w:val="00C22FC8"/>
    <w:rsid w:val="00C32D33"/>
    <w:rsid w:val="00C37E88"/>
    <w:rsid w:val="00C44442"/>
    <w:rsid w:val="00C54F8E"/>
    <w:rsid w:val="00C573BB"/>
    <w:rsid w:val="00C63B1A"/>
    <w:rsid w:val="00C658A9"/>
    <w:rsid w:val="00C669ED"/>
    <w:rsid w:val="00C83802"/>
    <w:rsid w:val="00C94664"/>
    <w:rsid w:val="00CA7963"/>
    <w:rsid w:val="00CB4BCC"/>
    <w:rsid w:val="00CB5C29"/>
    <w:rsid w:val="00CB6FB1"/>
    <w:rsid w:val="00CB76A9"/>
    <w:rsid w:val="00CC425E"/>
    <w:rsid w:val="00CD51C9"/>
    <w:rsid w:val="00CE6294"/>
    <w:rsid w:val="00CF4ED1"/>
    <w:rsid w:val="00D01E6D"/>
    <w:rsid w:val="00D04133"/>
    <w:rsid w:val="00D04A7E"/>
    <w:rsid w:val="00D06418"/>
    <w:rsid w:val="00D12BF5"/>
    <w:rsid w:val="00D24131"/>
    <w:rsid w:val="00D279A7"/>
    <w:rsid w:val="00D3705D"/>
    <w:rsid w:val="00D40C6C"/>
    <w:rsid w:val="00D447F4"/>
    <w:rsid w:val="00D51288"/>
    <w:rsid w:val="00D520AC"/>
    <w:rsid w:val="00D5418F"/>
    <w:rsid w:val="00D54F6B"/>
    <w:rsid w:val="00D56BE2"/>
    <w:rsid w:val="00D6660C"/>
    <w:rsid w:val="00D737DF"/>
    <w:rsid w:val="00D73BFE"/>
    <w:rsid w:val="00D83B28"/>
    <w:rsid w:val="00D83C4F"/>
    <w:rsid w:val="00D86B6A"/>
    <w:rsid w:val="00D90D91"/>
    <w:rsid w:val="00D915D5"/>
    <w:rsid w:val="00DB2BE1"/>
    <w:rsid w:val="00DE5EC6"/>
    <w:rsid w:val="00DE61BF"/>
    <w:rsid w:val="00DF0FEB"/>
    <w:rsid w:val="00DF69EA"/>
    <w:rsid w:val="00E01963"/>
    <w:rsid w:val="00E019B7"/>
    <w:rsid w:val="00E1358C"/>
    <w:rsid w:val="00E14DA3"/>
    <w:rsid w:val="00E200D8"/>
    <w:rsid w:val="00E20AC3"/>
    <w:rsid w:val="00E21D5F"/>
    <w:rsid w:val="00E27514"/>
    <w:rsid w:val="00E30152"/>
    <w:rsid w:val="00E30972"/>
    <w:rsid w:val="00E34CFE"/>
    <w:rsid w:val="00E34EBB"/>
    <w:rsid w:val="00E41766"/>
    <w:rsid w:val="00E418CF"/>
    <w:rsid w:val="00E5719D"/>
    <w:rsid w:val="00E57F07"/>
    <w:rsid w:val="00E66084"/>
    <w:rsid w:val="00E67F66"/>
    <w:rsid w:val="00E71972"/>
    <w:rsid w:val="00E74585"/>
    <w:rsid w:val="00E75F0F"/>
    <w:rsid w:val="00E7737C"/>
    <w:rsid w:val="00E90819"/>
    <w:rsid w:val="00E91555"/>
    <w:rsid w:val="00E9282C"/>
    <w:rsid w:val="00EA3D6D"/>
    <w:rsid w:val="00EB047E"/>
    <w:rsid w:val="00EB27A3"/>
    <w:rsid w:val="00EC41E4"/>
    <w:rsid w:val="00EC477F"/>
    <w:rsid w:val="00ED12D3"/>
    <w:rsid w:val="00EE040B"/>
    <w:rsid w:val="00EE201C"/>
    <w:rsid w:val="00EE3527"/>
    <w:rsid w:val="00EE4176"/>
    <w:rsid w:val="00EE51E6"/>
    <w:rsid w:val="00EF7282"/>
    <w:rsid w:val="00F03341"/>
    <w:rsid w:val="00F0349D"/>
    <w:rsid w:val="00F10D60"/>
    <w:rsid w:val="00F21380"/>
    <w:rsid w:val="00F3652E"/>
    <w:rsid w:val="00F47CAA"/>
    <w:rsid w:val="00F509E3"/>
    <w:rsid w:val="00F5251B"/>
    <w:rsid w:val="00F52EF5"/>
    <w:rsid w:val="00F70A3B"/>
    <w:rsid w:val="00F74834"/>
    <w:rsid w:val="00F768D3"/>
    <w:rsid w:val="00F76D23"/>
    <w:rsid w:val="00F827D8"/>
    <w:rsid w:val="00F837F9"/>
    <w:rsid w:val="00F87C7C"/>
    <w:rsid w:val="00FA2037"/>
    <w:rsid w:val="00FA2BFB"/>
    <w:rsid w:val="00FB2041"/>
    <w:rsid w:val="00FB38C7"/>
    <w:rsid w:val="00FB7ED9"/>
    <w:rsid w:val="00FC3970"/>
    <w:rsid w:val="00FD094F"/>
    <w:rsid w:val="00FD2311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6494F-E788-4819-8753-2F58037C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8152C5"/>
    <w:pPr>
      <w:keepNext/>
      <w:outlineLvl w:val="3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3D262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8152C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152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3D262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8152C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152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815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4C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4CFE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3D2623"/>
    <w:rPr>
      <w:color w:val="0000FF"/>
      <w:u w:val="single"/>
    </w:rPr>
  </w:style>
  <w:style w:type="table" w:styleId="a8">
    <w:name w:val="Table Grid"/>
    <w:basedOn w:val="a1"/>
    <w:uiPriority w:val="59"/>
    <w:rsid w:val="00D4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785049"/>
    <w:pPr>
      <w:textAlignment w:val="auto"/>
    </w:pPr>
    <w:rPr>
      <w:rFonts w:ascii="Journal Chv" w:hAnsi="Journal Chv"/>
      <w:sz w:val="36"/>
    </w:rPr>
  </w:style>
  <w:style w:type="character" w:customStyle="1" w:styleId="aa">
    <w:name w:val="Основной текст Знак"/>
    <w:link w:val="a9"/>
    <w:rsid w:val="00785049"/>
    <w:rPr>
      <w:rFonts w:ascii="Journal Chv" w:eastAsia="Times New Roman" w:hAnsi="Journal Chv"/>
      <w:sz w:val="36"/>
    </w:rPr>
  </w:style>
  <w:style w:type="paragraph" w:customStyle="1" w:styleId="ConsPlusNonformat">
    <w:name w:val="ConsPlusNonformat"/>
    <w:uiPriority w:val="99"/>
    <w:rsid w:val="007850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EC47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477F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12EA"/>
    <w:pPr>
      <w:ind w:left="720"/>
      <w:contextualSpacing/>
    </w:pPr>
  </w:style>
  <w:style w:type="paragraph" w:customStyle="1" w:styleId="ConsPlusNormal">
    <w:name w:val="ConsPlusNormal"/>
    <w:rsid w:val="00780B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80B5A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CF77F5E8612F8183188E6EC7411F4E60C7D05A7148D3AF91FA5F34B17C7BF312E5B776EF554151A9CC4F68266D2586D49B4C5682F5E1913q6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info13</dc:creator>
  <cp:lastModifiedBy>Мининформ ЧР Светлана Николаевна Воробьева</cp:lastModifiedBy>
  <cp:revision>2</cp:revision>
  <cp:lastPrinted>2020-04-23T11:29:00Z</cp:lastPrinted>
  <dcterms:created xsi:type="dcterms:W3CDTF">2020-11-11T13:05:00Z</dcterms:created>
  <dcterms:modified xsi:type="dcterms:W3CDTF">2020-11-11T13:05:00Z</dcterms:modified>
</cp:coreProperties>
</file>