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53" w:rsidRPr="00807E6F" w:rsidRDefault="00430553" w:rsidP="00807E6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E6F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807E6F" w:rsidRPr="00807E6F" w:rsidRDefault="00430553" w:rsidP="00807E6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07E6F">
        <w:rPr>
          <w:rFonts w:ascii="Times New Roman" w:hAnsi="Times New Roman" w:cs="Times New Roman"/>
          <w:sz w:val="26"/>
          <w:szCs w:val="26"/>
        </w:rPr>
        <w:t xml:space="preserve">к проекту </w:t>
      </w:r>
      <w:r w:rsidR="00807E6F" w:rsidRPr="00807E6F">
        <w:rPr>
          <w:rFonts w:ascii="Times New Roman" w:hAnsi="Times New Roman" w:cs="Times New Roman"/>
          <w:sz w:val="26"/>
          <w:szCs w:val="26"/>
        </w:rPr>
        <w:t>постановления администрации</w:t>
      </w:r>
      <w:r w:rsidRPr="00807E6F">
        <w:rPr>
          <w:rFonts w:ascii="Times New Roman" w:hAnsi="Times New Roman" w:cs="Times New Roman"/>
          <w:sz w:val="26"/>
          <w:szCs w:val="26"/>
        </w:rPr>
        <w:t xml:space="preserve"> Цивильского района </w:t>
      </w:r>
    </w:p>
    <w:p w:rsidR="00807E6F" w:rsidRPr="00807E6F" w:rsidRDefault="00430553" w:rsidP="00807E6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07E6F">
        <w:rPr>
          <w:rFonts w:ascii="Times New Roman" w:hAnsi="Times New Roman" w:cs="Times New Roman"/>
          <w:sz w:val="26"/>
          <w:szCs w:val="26"/>
        </w:rPr>
        <w:t>Чувашской Республики «</w:t>
      </w:r>
      <w:r w:rsidR="00807E6F" w:rsidRPr="00807E6F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Цивильского района от 05 августа 2016 г. № 296 «Об утверждении схемы размещения нестационарных торговых объектов на территории</w:t>
      </w:r>
    </w:p>
    <w:p w:rsidR="007975A9" w:rsidRPr="00807E6F" w:rsidRDefault="00807E6F" w:rsidP="00807E6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07E6F">
        <w:rPr>
          <w:rFonts w:ascii="Times New Roman" w:hAnsi="Times New Roman" w:cs="Times New Roman"/>
          <w:sz w:val="26"/>
          <w:szCs w:val="26"/>
        </w:rPr>
        <w:t>Цивильского района Чувашской Республики»</w:t>
      </w:r>
    </w:p>
    <w:p w:rsidR="00807E6F" w:rsidRPr="00807E6F" w:rsidRDefault="00807E6F" w:rsidP="00807E6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87B4E" w:rsidRPr="00910CFC" w:rsidRDefault="00430553" w:rsidP="00387B4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10CFC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807E6F" w:rsidRPr="00910CFC">
        <w:rPr>
          <w:rFonts w:ascii="Times New Roman" w:hAnsi="Times New Roman" w:cs="Times New Roman"/>
          <w:sz w:val="26"/>
          <w:szCs w:val="26"/>
        </w:rPr>
        <w:t>постановления администрации</w:t>
      </w:r>
      <w:r w:rsidRPr="00910CFC">
        <w:rPr>
          <w:rFonts w:ascii="Times New Roman" w:hAnsi="Times New Roman" w:cs="Times New Roman"/>
          <w:sz w:val="26"/>
          <w:szCs w:val="26"/>
        </w:rPr>
        <w:t xml:space="preserve"> Цивильского района Чувашской Республики «</w:t>
      </w:r>
      <w:r w:rsidR="00807E6F" w:rsidRPr="00910CFC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Цивильского района от 05 августа 2016 г. № 296 «Об утверждении схемы размещения нестационарных торговых объектов на территории Цивильского района Чувашской Республики</w:t>
      </w:r>
      <w:r w:rsidRPr="00910CFC">
        <w:rPr>
          <w:rFonts w:ascii="Times New Roman" w:hAnsi="Times New Roman" w:cs="Times New Roman"/>
          <w:sz w:val="26"/>
          <w:szCs w:val="26"/>
        </w:rPr>
        <w:t>»</w:t>
      </w:r>
      <w:r w:rsidR="00387B4E" w:rsidRPr="00910CFC">
        <w:rPr>
          <w:rFonts w:ascii="Times New Roman" w:hAnsi="Times New Roman" w:cs="Times New Roman"/>
          <w:sz w:val="26"/>
          <w:szCs w:val="26"/>
        </w:rPr>
        <w:t xml:space="preserve"> (далее – проект постановления)</w:t>
      </w:r>
      <w:r w:rsidRPr="00910CFC">
        <w:rPr>
          <w:rFonts w:ascii="Times New Roman" w:hAnsi="Times New Roman" w:cs="Times New Roman"/>
          <w:sz w:val="26"/>
          <w:szCs w:val="26"/>
        </w:rPr>
        <w:t xml:space="preserve"> </w:t>
      </w:r>
      <w:r w:rsidR="00387B4E" w:rsidRPr="00910CFC">
        <w:rPr>
          <w:rFonts w:ascii="Times New Roman" w:hAnsi="Times New Roman" w:cs="Times New Roman"/>
          <w:sz w:val="26"/>
          <w:szCs w:val="26"/>
        </w:rPr>
        <w:t xml:space="preserve">подготовлен в соответствии с </w:t>
      </w:r>
      <w:r w:rsidRPr="00910CFC">
        <w:rPr>
          <w:rFonts w:ascii="Times New Roman" w:hAnsi="Times New Roman" w:cs="Times New Roman"/>
          <w:sz w:val="26"/>
          <w:szCs w:val="26"/>
        </w:rPr>
        <w:t xml:space="preserve"> </w:t>
      </w:r>
      <w:r w:rsidR="00387B4E" w:rsidRPr="00910CFC">
        <w:rPr>
          <w:rFonts w:ascii="Times New Roman" w:hAnsi="Times New Roman" w:cs="Times New Roman"/>
          <w:sz w:val="26"/>
          <w:szCs w:val="26"/>
        </w:rPr>
        <w:t>Федеральным законом «Об основах государственного регулирования торговой деятельности в Российской Федерации» от 28.12.2009 № 381-ФЗ, приказом Министерства экономического развития, промышленности</w:t>
      </w:r>
      <w:proofErr w:type="gramEnd"/>
      <w:r w:rsidR="00387B4E" w:rsidRPr="00910CFC">
        <w:rPr>
          <w:rFonts w:ascii="Times New Roman" w:hAnsi="Times New Roman" w:cs="Times New Roman"/>
          <w:sz w:val="26"/>
          <w:szCs w:val="26"/>
        </w:rPr>
        <w:t xml:space="preserve"> и торговли Чувашской Республики «О порядке разработки и утверждения органами местного самоуправления в Чувашской Республике схемы размещения нестационарных торговых объектов» от 16.11.2010 № 184, руководствуясь Уставом Цивилського района Чувашской Республики. </w:t>
      </w:r>
    </w:p>
    <w:p w:rsidR="00387B4E" w:rsidRPr="00910CFC" w:rsidRDefault="00387B4E" w:rsidP="00387B4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CFC">
        <w:rPr>
          <w:rFonts w:ascii="Times New Roman" w:hAnsi="Times New Roman" w:cs="Times New Roman"/>
          <w:sz w:val="26"/>
          <w:szCs w:val="26"/>
        </w:rPr>
        <w:t xml:space="preserve">Целью принятия настоящего проекта постановления является актуализация действующей Схемы размещения нестационарных торговых объектов на территории Цивильского района Чувашской Республики. </w:t>
      </w:r>
    </w:p>
    <w:p w:rsidR="00387B4E" w:rsidRPr="00910CFC" w:rsidRDefault="00387B4E" w:rsidP="00387B4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CFC">
        <w:rPr>
          <w:rFonts w:ascii="Times New Roman" w:hAnsi="Times New Roman" w:cs="Times New Roman"/>
          <w:sz w:val="26"/>
          <w:szCs w:val="26"/>
        </w:rPr>
        <w:t xml:space="preserve">Основными группами субъектов предпринимательской и инвестиционной </w:t>
      </w:r>
      <w:r w:rsidR="00910CFC" w:rsidRPr="00910CFC">
        <w:rPr>
          <w:rFonts w:ascii="Times New Roman" w:hAnsi="Times New Roman" w:cs="Times New Roman"/>
          <w:sz w:val="26"/>
          <w:szCs w:val="26"/>
        </w:rPr>
        <w:t>деятельности</w:t>
      </w:r>
      <w:r w:rsidRPr="00910CFC">
        <w:rPr>
          <w:rFonts w:ascii="Times New Roman" w:hAnsi="Times New Roman" w:cs="Times New Roman"/>
          <w:sz w:val="26"/>
          <w:szCs w:val="26"/>
        </w:rPr>
        <w:t>, интересы которых затрагиваются регулированием нормативного правового акта, являются коммерческие организации и индивидуальные предприниматели, осуще</w:t>
      </w:r>
      <w:r w:rsidR="00910CFC" w:rsidRPr="00910CFC">
        <w:rPr>
          <w:rFonts w:ascii="Times New Roman" w:hAnsi="Times New Roman" w:cs="Times New Roman"/>
          <w:sz w:val="26"/>
          <w:szCs w:val="26"/>
        </w:rPr>
        <w:t>ствл</w:t>
      </w:r>
      <w:r w:rsidRPr="00910CFC">
        <w:rPr>
          <w:rFonts w:ascii="Times New Roman" w:hAnsi="Times New Roman" w:cs="Times New Roman"/>
          <w:sz w:val="26"/>
          <w:szCs w:val="26"/>
        </w:rPr>
        <w:t xml:space="preserve">яющие торговлю в </w:t>
      </w:r>
      <w:r w:rsidR="00910CFC" w:rsidRPr="00910CFC">
        <w:rPr>
          <w:rFonts w:ascii="Times New Roman" w:hAnsi="Times New Roman" w:cs="Times New Roman"/>
          <w:sz w:val="26"/>
          <w:szCs w:val="26"/>
        </w:rPr>
        <w:t>нестационарных</w:t>
      </w:r>
      <w:r w:rsidRPr="00910CFC">
        <w:rPr>
          <w:rFonts w:ascii="Times New Roman" w:hAnsi="Times New Roman" w:cs="Times New Roman"/>
          <w:sz w:val="26"/>
          <w:szCs w:val="26"/>
        </w:rPr>
        <w:t xml:space="preserve"> объектах на территории Цивилського района Чувашской Республики. </w:t>
      </w:r>
    </w:p>
    <w:p w:rsidR="00430553" w:rsidRPr="00910CFC" w:rsidRDefault="00430553" w:rsidP="0011335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CFC">
        <w:rPr>
          <w:rFonts w:ascii="Times New Roman" w:hAnsi="Times New Roman" w:cs="Times New Roman"/>
          <w:sz w:val="26"/>
          <w:szCs w:val="26"/>
        </w:rPr>
        <w:t>Принятие проекта</w:t>
      </w:r>
      <w:r w:rsidR="00387B4E" w:rsidRPr="00910CFC"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 w:rsidRPr="00910CFC">
        <w:rPr>
          <w:rFonts w:ascii="Times New Roman" w:hAnsi="Times New Roman" w:cs="Times New Roman"/>
          <w:sz w:val="26"/>
          <w:szCs w:val="26"/>
        </w:rPr>
        <w:t xml:space="preserve"> не потребует дополнительных расходов из бюджета Цивильского района Чувашской Республики.  </w:t>
      </w:r>
    </w:p>
    <w:p w:rsidR="001F1498" w:rsidRPr="00910CFC" w:rsidRDefault="001F1498" w:rsidP="0011335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0553" w:rsidRPr="00384267" w:rsidRDefault="00430553" w:rsidP="00ED3125">
      <w:pPr>
        <w:spacing w:after="0"/>
        <w:ind w:firstLine="709"/>
        <w:rPr>
          <w:sz w:val="26"/>
          <w:szCs w:val="26"/>
        </w:rPr>
      </w:pPr>
    </w:p>
    <w:p w:rsidR="00430553" w:rsidRPr="00384267" w:rsidRDefault="00430553" w:rsidP="00ED3125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384267">
        <w:rPr>
          <w:rFonts w:ascii="Times New Roman" w:hAnsi="Times New Roman" w:cs="Times New Roman"/>
          <w:sz w:val="26"/>
          <w:szCs w:val="26"/>
        </w:rPr>
        <w:t>Начальник отдела экономики</w:t>
      </w:r>
    </w:p>
    <w:p w:rsidR="00430553" w:rsidRPr="00384267" w:rsidRDefault="00430553" w:rsidP="00ED3125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384267">
        <w:rPr>
          <w:rFonts w:ascii="Times New Roman" w:hAnsi="Times New Roman" w:cs="Times New Roman"/>
          <w:sz w:val="26"/>
          <w:szCs w:val="26"/>
        </w:rPr>
        <w:t>администрации Цивильского района</w:t>
      </w:r>
    </w:p>
    <w:p w:rsidR="00430553" w:rsidRPr="00384267" w:rsidRDefault="00430553" w:rsidP="00ED3125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384267">
        <w:rPr>
          <w:rFonts w:ascii="Times New Roman" w:hAnsi="Times New Roman" w:cs="Times New Roman"/>
          <w:sz w:val="26"/>
          <w:szCs w:val="26"/>
        </w:rPr>
        <w:t xml:space="preserve">Чувашской Республики                                               </w:t>
      </w:r>
      <w:r w:rsidR="00C61F26" w:rsidRPr="00384267">
        <w:rPr>
          <w:rFonts w:ascii="Times New Roman" w:hAnsi="Times New Roman" w:cs="Times New Roman"/>
          <w:sz w:val="26"/>
          <w:szCs w:val="26"/>
        </w:rPr>
        <w:t xml:space="preserve">  </w:t>
      </w:r>
      <w:r w:rsidRPr="00384267">
        <w:rPr>
          <w:rFonts w:ascii="Times New Roman" w:hAnsi="Times New Roman" w:cs="Times New Roman"/>
          <w:sz w:val="26"/>
          <w:szCs w:val="26"/>
        </w:rPr>
        <w:t xml:space="preserve">                   Л.В.Степанов</w:t>
      </w:r>
    </w:p>
    <w:sectPr w:rsidR="00430553" w:rsidRPr="00384267" w:rsidSect="00113357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savePreviewPicture/>
  <w:compat/>
  <w:rsids>
    <w:rsidRoot w:val="00430553"/>
    <w:rsid w:val="00001E21"/>
    <w:rsid w:val="00097A71"/>
    <w:rsid w:val="00113357"/>
    <w:rsid w:val="00151A34"/>
    <w:rsid w:val="001B7124"/>
    <w:rsid w:val="001E0E4F"/>
    <w:rsid w:val="001F1498"/>
    <w:rsid w:val="00332CD1"/>
    <w:rsid w:val="003751CC"/>
    <w:rsid w:val="00384267"/>
    <w:rsid w:val="00387B4E"/>
    <w:rsid w:val="00430553"/>
    <w:rsid w:val="004C731E"/>
    <w:rsid w:val="0055230C"/>
    <w:rsid w:val="00665E8B"/>
    <w:rsid w:val="00684E55"/>
    <w:rsid w:val="006C337F"/>
    <w:rsid w:val="006F7458"/>
    <w:rsid w:val="007078E2"/>
    <w:rsid w:val="00753452"/>
    <w:rsid w:val="007975A9"/>
    <w:rsid w:val="007C4AA7"/>
    <w:rsid w:val="00807E6F"/>
    <w:rsid w:val="00844398"/>
    <w:rsid w:val="008A731C"/>
    <w:rsid w:val="00910CFC"/>
    <w:rsid w:val="00971482"/>
    <w:rsid w:val="009749B9"/>
    <w:rsid w:val="00986147"/>
    <w:rsid w:val="009B7772"/>
    <w:rsid w:val="00A3445D"/>
    <w:rsid w:val="00BE11F1"/>
    <w:rsid w:val="00C61F26"/>
    <w:rsid w:val="00C932D5"/>
    <w:rsid w:val="00D81043"/>
    <w:rsid w:val="00DC6453"/>
    <w:rsid w:val="00ED3125"/>
    <w:rsid w:val="00FA3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53"/>
  </w:style>
  <w:style w:type="paragraph" w:styleId="1">
    <w:name w:val="heading 1"/>
    <w:basedOn w:val="a"/>
    <w:next w:val="a"/>
    <w:link w:val="10"/>
    <w:uiPriority w:val="99"/>
    <w:qFormat/>
    <w:rsid w:val="007975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E55"/>
    <w:pPr>
      <w:spacing w:after="0" w:line="240" w:lineRule="auto"/>
    </w:pPr>
  </w:style>
  <w:style w:type="paragraph" w:customStyle="1" w:styleId="ConsPlusTitle">
    <w:name w:val="ConsPlusTitle"/>
    <w:rsid w:val="00BE1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151A34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7975A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econom5</cp:lastModifiedBy>
  <cp:revision>17</cp:revision>
  <cp:lastPrinted>2020-06-04T13:36:00Z</cp:lastPrinted>
  <dcterms:created xsi:type="dcterms:W3CDTF">2017-07-27T08:07:00Z</dcterms:created>
  <dcterms:modified xsi:type="dcterms:W3CDTF">2020-06-04T13:36:00Z</dcterms:modified>
</cp:coreProperties>
</file>