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C3" w:rsidRPr="006742C3" w:rsidRDefault="006742C3" w:rsidP="006742C3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742C3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Проект</w:t>
      </w:r>
    </w:p>
    <w:p w:rsidR="006742C3" w:rsidRPr="006742C3" w:rsidRDefault="006742C3" w:rsidP="006742C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742C3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ПОСТАНОВЛЕНИЕ</w:t>
      </w:r>
    </w:p>
    <w:p w:rsidR="006742C3" w:rsidRPr="006742C3" w:rsidRDefault="006742C3" w:rsidP="006742C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742C3">
        <w:rPr>
          <w:rFonts w:ascii="Times New Roman" w:eastAsia="Times New Roman" w:hAnsi="Times New Roman" w:cs="Times New Roman"/>
          <w:sz w:val="26"/>
          <w:szCs w:val="24"/>
          <w:lang w:eastAsia="ru-RU"/>
        </w:rPr>
        <w:t>КАБИНЕТА МИНИСТРОВ ЧУВАШСКОЙ РЕСПУБЛИКИ</w:t>
      </w:r>
    </w:p>
    <w:p w:rsidR="006742C3" w:rsidRPr="006742C3" w:rsidRDefault="006742C3" w:rsidP="006742C3">
      <w:pPr>
        <w:widowControl w:val="0"/>
        <w:spacing w:after="0" w:line="240" w:lineRule="auto"/>
        <w:ind w:right="4696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742C3" w:rsidRPr="006742C3" w:rsidRDefault="006742C3" w:rsidP="006742C3">
      <w:pPr>
        <w:widowControl w:val="0"/>
        <w:spacing w:after="0" w:line="240" w:lineRule="auto"/>
        <w:ind w:right="4696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tbl>
      <w:tblPr>
        <w:tblStyle w:val="1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43"/>
      </w:tblGrid>
      <w:tr w:rsidR="006742C3" w:rsidRPr="006742C3" w:rsidTr="007361BF">
        <w:tc>
          <w:tcPr>
            <w:tcW w:w="4786" w:type="dxa"/>
          </w:tcPr>
          <w:p w:rsidR="006742C3" w:rsidRPr="006742C3" w:rsidRDefault="006742C3" w:rsidP="006742C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</w:t>
            </w:r>
            <w:r w:rsidR="00627D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постановление Кабинета Министров Чувашской Республики от </w:t>
            </w:r>
            <w:r w:rsidR="00465F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65F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201</w:t>
            </w:r>
            <w:r w:rsidR="00465F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 № </w:t>
            </w:r>
            <w:r w:rsidR="00465F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332</w:t>
            </w:r>
          </w:p>
          <w:p w:rsidR="006742C3" w:rsidRPr="006742C3" w:rsidRDefault="006742C3" w:rsidP="006742C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  <w:p w:rsidR="006742C3" w:rsidRPr="006742C3" w:rsidRDefault="006742C3" w:rsidP="006742C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43" w:type="dxa"/>
          </w:tcPr>
          <w:p w:rsidR="006742C3" w:rsidRPr="006742C3" w:rsidRDefault="006742C3" w:rsidP="006742C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040746" w:rsidRDefault="006742C3" w:rsidP="00040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742C3">
        <w:rPr>
          <w:rFonts w:ascii="Times New Roman" w:eastAsia="Calibri" w:hAnsi="Times New Roman" w:cs="Times New Roman"/>
          <w:bCs/>
          <w:sz w:val="26"/>
          <w:szCs w:val="26"/>
        </w:rPr>
        <w:t xml:space="preserve">Кабинет Министров Чувашской Республики  </w:t>
      </w:r>
      <w:proofErr w:type="gramStart"/>
      <w:r w:rsidRPr="006742C3">
        <w:rPr>
          <w:rFonts w:ascii="Times New Roman" w:eastAsia="Calibri" w:hAnsi="Times New Roman" w:cs="Times New Roman"/>
          <w:bCs/>
          <w:sz w:val="26"/>
          <w:szCs w:val="26"/>
        </w:rPr>
        <w:t>п</w:t>
      </w:r>
      <w:proofErr w:type="gramEnd"/>
      <w:r w:rsidRPr="006742C3">
        <w:rPr>
          <w:rFonts w:ascii="Times New Roman" w:eastAsia="Calibri" w:hAnsi="Times New Roman" w:cs="Times New Roman"/>
          <w:bCs/>
          <w:sz w:val="26"/>
          <w:szCs w:val="26"/>
        </w:rPr>
        <w:t xml:space="preserve"> о с т а н о в л я е т:</w:t>
      </w:r>
    </w:p>
    <w:p w:rsidR="004B1C0F" w:rsidRDefault="00040746" w:rsidP="004B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491A72">
        <w:rPr>
          <w:rFonts w:ascii="Times New Roman" w:eastAsia="Calibri" w:hAnsi="Times New Roman" w:cs="Times New Roman"/>
          <w:bCs/>
          <w:sz w:val="26"/>
          <w:szCs w:val="26"/>
        </w:rPr>
        <w:t xml:space="preserve">1. </w:t>
      </w:r>
      <w:r w:rsidR="00193252"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="00193252">
        <w:rPr>
          <w:rFonts w:ascii="Times New Roman" w:eastAsia="Calibri" w:hAnsi="Times New Roman" w:cs="Times New Roman"/>
          <w:bCs/>
          <w:sz w:val="26"/>
          <w:szCs w:val="26"/>
        </w:rPr>
        <w:t>ункт 8</w:t>
      </w:r>
      <w:r w:rsidR="0019325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9C15A5">
        <w:rPr>
          <w:rFonts w:ascii="Times New Roman" w:eastAsia="Calibri" w:hAnsi="Times New Roman" w:cs="Times New Roman"/>
          <w:bCs/>
          <w:sz w:val="26"/>
          <w:szCs w:val="26"/>
        </w:rPr>
        <w:t>Порядк</w:t>
      </w:r>
      <w:r w:rsidR="00193252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9C15A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9C15A5" w:rsidRPr="009C15A5">
        <w:rPr>
          <w:rFonts w:ascii="Times New Roman" w:eastAsia="Calibri" w:hAnsi="Times New Roman" w:cs="Times New Roman"/>
          <w:bCs/>
          <w:sz w:val="26"/>
          <w:szCs w:val="26"/>
        </w:rPr>
        <w:t>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(республиканского) значения, объектов культурного наследия местного (муниципального) значения, выявленных объектов культурного наследия на территории Чувашской Республики</w:t>
      </w:r>
      <w:r w:rsidR="009C15A5">
        <w:rPr>
          <w:rFonts w:ascii="Times New Roman" w:eastAsia="Calibri" w:hAnsi="Times New Roman" w:cs="Times New Roman"/>
          <w:bCs/>
          <w:sz w:val="26"/>
          <w:szCs w:val="26"/>
        </w:rPr>
        <w:t>, утвержденн</w:t>
      </w:r>
      <w:r w:rsidR="00193252">
        <w:rPr>
          <w:rFonts w:ascii="Times New Roman" w:eastAsia="Calibri" w:hAnsi="Times New Roman" w:cs="Times New Roman"/>
          <w:bCs/>
          <w:sz w:val="26"/>
          <w:szCs w:val="26"/>
        </w:rPr>
        <w:t>ого</w:t>
      </w:r>
      <w:r w:rsidR="009C15A5">
        <w:rPr>
          <w:rFonts w:ascii="Times New Roman" w:eastAsia="Calibri" w:hAnsi="Times New Roman" w:cs="Times New Roman"/>
          <w:bCs/>
          <w:sz w:val="26"/>
          <w:szCs w:val="26"/>
        </w:rPr>
        <w:t xml:space="preserve"> постановлением Кабинета Министров Чувашской Республики</w:t>
      </w:r>
      <w:r w:rsidR="004B1C0F">
        <w:rPr>
          <w:rFonts w:ascii="Times New Roman" w:eastAsia="Calibri" w:hAnsi="Times New Roman" w:cs="Times New Roman"/>
          <w:bCs/>
          <w:sz w:val="26"/>
          <w:szCs w:val="26"/>
        </w:rPr>
        <w:t xml:space="preserve"> от 14 сентября 2015 г. № 332 </w:t>
      </w:r>
      <w:r w:rsidR="00193252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</w:t>
      </w:r>
      <w:r w:rsidR="004B1C0F">
        <w:rPr>
          <w:rFonts w:ascii="Times New Roman" w:eastAsia="Calibri" w:hAnsi="Times New Roman" w:cs="Times New Roman"/>
          <w:bCs/>
          <w:sz w:val="26"/>
          <w:szCs w:val="26"/>
        </w:rPr>
        <w:t>(с изменениями, внесенными постановлениями Кабинета Министров Чувашской Республики от 23</w:t>
      </w:r>
      <w:proofErr w:type="gramEnd"/>
      <w:r w:rsidR="004B1C0F">
        <w:rPr>
          <w:rFonts w:ascii="Times New Roman" w:eastAsia="Calibri" w:hAnsi="Times New Roman" w:cs="Times New Roman"/>
          <w:bCs/>
          <w:sz w:val="26"/>
          <w:szCs w:val="26"/>
        </w:rPr>
        <w:t xml:space="preserve"> ноября</w:t>
      </w:r>
      <w:r w:rsidR="004B1C0F" w:rsidRPr="004B1C0F">
        <w:rPr>
          <w:rFonts w:ascii="Times New Roman" w:eastAsia="Calibri" w:hAnsi="Times New Roman" w:cs="Times New Roman"/>
          <w:bCs/>
          <w:sz w:val="26"/>
          <w:szCs w:val="26"/>
        </w:rPr>
        <w:t xml:space="preserve"> 2016</w:t>
      </w:r>
      <w:r w:rsidR="004B1C0F">
        <w:rPr>
          <w:rFonts w:ascii="Times New Roman" w:eastAsia="Calibri" w:hAnsi="Times New Roman" w:cs="Times New Roman"/>
          <w:bCs/>
          <w:sz w:val="26"/>
          <w:szCs w:val="26"/>
        </w:rPr>
        <w:t xml:space="preserve"> г.</w:t>
      </w:r>
      <w:r w:rsidR="004B1C0F" w:rsidRPr="004B1C0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B1C0F"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="004B1C0F" w:rsidRPr="004B1C0F">
        <w:rPr>
          <w:rFonts w:ascii="Times New Roman" w:eastAsia="Calibri" w:hAnsi="Times New Roman" w:cs="Times New Roman"/>
          <w:bCs/>
          <w:sz w:val="26"/>
          <w:szCs w:val="26"/>
        </w:rPr>
        <w:t xml:space="preserve"> 475,</w:t>
      </w:r>
      <w:r w:rsidR="004B1C0F">
        <w:rPr>
          <w:rFonts w:ascii="Times New Roman" w:eastAsia="Calibri" w:hAnsi="Times New Roman" w:cs="Times New Roman"/>
          <w:bCs/>
          <w:sz w:val="26"/>
          <w:szCs w:val="26"/>
        </w:rPr>
        <w:t xml:space="preserve"> от 24 августа 2017 г. № 331</w:t>
      </w:r>
      <w:r w:rsidR="003441AB">
        <w:rPr>
          <w:rFonts w:ascii="Times New Roman" w:eastAsia="Calibri" w:hAnsi="Times New Roman" w:cs="Times New Roman"/>
          <w:bCs/>
          <w:sz w:val="26"/>
          <w:szCs w:val="26"/>
        </w:rPr>
        <w:t>, от 14 октября 2020 г. № 572</w:t>
      </w:r>
      <w:r w:rsidR="004B1C0F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19325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93252">
        <w:rPr>
          <w:rFonts w:ascii="Times New Roman" w:eastAsia="Calibri" w:hAnsi="Times New Roman" w:cs="Times New Roman"/>
          <w:bCs/>
          <w:sz w:val="26"/>
          <w:szCs w:val="26"/>
        </w:rPr>
        <w:t>изложить в следующей редакции</w:t>
      </w:r>
      <w:r w:rsidR="003441AB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193252" w:rsidRPr="00193252" w:rsidRDefault="00193252" w:rsidP="0019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441AB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193252">
        <w:rPr>
          <w:rFonts w:ascii="Times New Roman" w:eastAsia="Calibri" w:hAnsi="Times New Roman" w:cs="Times New Roman"/>
          <w:bCs/>
          <w:sz w:val="26"/>
          <w:szCs w:val="26"/>
        </w:rPr>
        <w:t>8. Региональный государственный надзор осуществляется посредством проведения плановых и внеплановых проверок в форме документарных и (или) выездных проверок.</w:t>
      </w:r>
    </w:p>
    <w:p w:rsidR="00193252" w:rsidRPr="00193252" w:rsidRDefault="00193252" w:rsidP="0019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93252">
        <w:rPr>
          <w:rFonts w:ascii="Times New Roman" w:eastAsia="Calibri" w:hAnsi="Times New Roman" w:cs="Times New Roman"/>
          <w:bCs/>
          <w:sz w:val="26"/>
          <w:szCs w:val="26"/>
        </w:rPr>
        <w:t xml:space="preserve">Плановые проверки в отношении юридических лиц и индивидуальных предпринимателей </w:t>
      </w:r>
      <w:r>
        <w:rPr>
          <w:rFonts w:ascii="Times New Roman" w:eastAsia="Calibri" w:hAnsi="Times New Roman" w:cs="Times New Roman"/>
          <w:bCs/>
          <w:sz w:val="26"/>
          <w:szCs w:val="26"/>
        </w:rPr>
        <w:t>проводятся</w:t>
      </w:r>
      <w:r w:rsidRPr="0019325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95A3D">
        <w:rPr>
          <w:rFonts w:ascii="Times New Roman" w:eastAsia="Calibri" w:hAnsi="Times New Roman" w:cs="Times New Roman"/>
          <w:bCs/>
          <w:sz w:val="26"/>
          <w:szCs w:val="26"/>
        </w:rPr>
        <w:t>с периодичностью, установленной пунктом 4.2. настоящего Порядка</w:t>
      </w:r>
      <w:r w:rsidRPr="0019325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193252" w:rsidRPr="00193252" w:rsidRDefault="00193252" w:rsidP="0019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93252">
        <w:rPr>
          <w:rFonts w:ascii="Times New Roman" w:eastAsia="Calibri" w:hAnsi="Times New Roman" w:cs="Times New Roman"/>
          <w:bCs/>
          <w:sz w:val="26"/>
          <w:szCs w:val="26"/>
        </w:rPr>
        <w:t xml:space="preserve">Плановые проверки в отношении органов государственной власти и органов местного самоуправления </w:t>
      </w:r>
      <w:r w:rsidR="00B95A3D">
        <w:rPr>
          <w:rFonts w:ascii="Times New Roman" w:eastAsia="Calibri" w:hAnsi="Times New Roman" w:cs="Times New Roman"/>
          <w:bCs/>
          <w:sz w:val="26"/>
          <w:szCs w:val="26"/>
        </w:rPr>
        <w:t>проводятся</w:t>
      </w:r>
      <w:r w:rsidRPr="00193252">
        <w:rPr>
          <w:rFonts w:ascii="Times New Roman" w:eastAsia="Calibri" w:hAnsi="Times New Roman" w:cs="Times New Roman"/>
          <w:bCs/>
          <w:sz w:val="26"/>
          <w:szCs w:val="26"/>
        </w:rPr>
        <w:t xml:space="preserve"> не чаще одного раза в два года.</w:t>
      </w:r>
    </w:p>
    <w:p w:rsidR="003441AB" w:rsidRDefault="00193252" w:rsidP="004B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93252">
        <w:rPr>
          <w:rFonts w:ascii="Times New Roman" w:eastAsia="Calibri" w:hAnsi="Times New Roman" w:cs="Times New Roman"/>
          <w:bCs/>
          <w:sz w:val="26"/>
          <w:szCs w:val="26"/>
        </w:rPr>
        <w:t xml:space="preserve">Плановые проверки в отношении физических лиц </w:t>
      </w:r>
      <w:r w:rsidR="00B95A3D">
        <w:rPr>
          <w:rFonts w:ascii="Times New Roman" w:eastAsia="Calibri" w:hAnsi="Times New Roman" w:cs="Times New Roman"/>
          <w:bCs/>
          <w:sz w:val="26"/>
          <w:szCs w:val="26"/>
        </w:rPr>
        <w:t>проводятся</w:t>
      </w:r>
      <w:r w:rsidRPr="00193252">
        <w:rPr>
          <w:rFonts w:ascii="Times New Roman" w:eastAsia="Calibri" w:hAnsi="Times New Roman" w:cs="Times New Roman"/>
          <w:bCs/>
          <w:sz w:val="26"/>
          <w:szCs w:val="26"/>
        </w:rPr>
        <w:t xml:space="preserve"> не чаще одного раза в год</w:t>
      </w:r>
      <w:proofErr w:type="gramStart"/>
      <w:r w:rsidRPr="00193252">
        <w:rPr>
          <w:rFonts w:ascii="Times New Roman" w:eastAsia="Calibri" w:hAnsi="Times New Roman" w:cs="Times New Roman"/>
          <w:bCs/>
          <w:sz w:val="26"/>
          <w:szCs w:val="26"/>
        </w:rPr>
        <w:t>.</w:t>
      </w:r>
      <w:bookmarkStart w:id="0" w:name="_GoBack"/>
      <w:bookmarkEnd w:id="0"/>
      <w:r w:rsidR="003441AB">
        <w:rPr>
          <w:rFonts w:ascii="Times New Roman" w:eastAsia="Calibri" w:hAnsi="Times New Roman" w:cs="Times New Roman"/>
          <w:bCs/>
          <w:sz w:val="26"/>
          <w:szCs w:val="26"/>
        </w:rPr>
        <w:t>».</w:t>
      </w:r>
      <w:proofErr w:type="gramEnd"/>
    </w:p>
    <w:p w:rsidR="006742C3" w:rsidRPr="00491A72" w:rsidRDefault="008444B6" w:rsidP="0004074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A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742C3" w:rsidRPr="00491A7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через десять дней после дня его официального опубликования.</w:t>
      </w:r>
    </w:p>
    <w:p w:rsidR="006742C3" w:rsidRPr="00491A72" w:rsidRDefault="006742C3" w:rsidP="00040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2C3" w:rsidRPr="00491A72" w:rsidRDefault="006742C3" w:rsidP="00040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A72" w:rsidRPr="00491A72" w:rsidRDefault="00491A72" w:rsidP="00040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2C3" w:rsidRPr="00491A72" w:rsidRDefault="006742C3" w:rsidP="00491A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A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Кабинета Министров</w:t>
      </w:r>
    </w:p>
    <w:p w:rsidR="006742C3" w:rsidRPr="00491A72" w:rsidRDefault="006742C3" w:rsidP="00040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</w:t>
      </w:r>
      <w:r w:rsidRPr="00491A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1A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1A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1A72" w:rsidRPr="00491A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1A72" w:rsidRPr="00491A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</w:t>
      </w:r>
      <w:proofErr w:type="spellStart"/>
      <w:r w:rsidR="006D2CF8">
        <w:rPr>
          <w:rFonts w:ascii="Times New Roman" w:eastAsia="Times New Roman" w:hAnsi="Times New Roman" w:cs="Times New Roman"/>
          <w:sz w:val="26"/>
          <w:szCs w:val="26"/>
          <w:lang w:eastAsia="ru-RU"/>
        </w:rPr>
        <w:t>О.Николаев</w:t>
      </w:r>
      <w:proofErr w:type="spellEnd"/>
    </w:p>
    <w:p w:rsidR="004B1C0F" w:rsidRPr="003441AB" w:rsidRDefault="004B1C0F">
      <w:pPr>
        <w:rPr>
          <w:rFonts w:asciiTheme="minorHAnsi" w:hAnsiTheme="minorHAnsi"/>
        </w:rPr>
      </w:pPr>
    </w:p>
    <w:sectPr w:rsidR="004B1C0F" w:rsidRPr="003441AB" w:rsidSect="00162F13">
      <w:headerReference w:type="default" r:id="rId9"/>
      <w:pgSz w:w="11906" w:h="16838" w:code="9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33" w:rsidRDefault="00161833" w:rsidP="00A178AC">
      <w:pPr>
        <w:spacing w:after="0" w:line="240" w:lineRule="auto"/>
      </w:pPr>
      <w:r>
        <w:separator/>
      </w:r>
    </w:p>
  </w:endnote>
  <w:endnote w:type="continuationSeparator" w:id="0">
    <w:p w:rsidR="00161833" w:rsidRDefault="00161833" w:rsidP="00A1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33" w:rsidRDefault="00161833" w:rsidP="00A178AC">
      <w:pPr>
        <w:spacing w:after="0" w:line="240" w:lineRule="auto"/>
      </w:pPr>
      <w:r>
        <w:separator/>
      </w:r>
    </w:p>
  </w:footnote>
  <w:footnote w:type="continuationSeparator" w:id="0">
    <w:p w:rsidR="00161833" w:rsidRDefault="00161833" w:rsidP="00A1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AB" w:rsidRPr="0029365F" w:rsidRDefault="0029365F" w:rsidP="00426DAB">
    <w:pPr>
      <w:pStyle w:val="a5"/>
      <w:jc w:val="center"/>
      <w:rPr>
        <w:rFonts w:ascii="Times New Roman" w:hAnsi="Times New Roman" w:cs="Times New Roman"/>
      </w:rPr>
    </w:pPr>
    <w:r w:rsidRPr="0029365F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724"/>
    <w:multiLevelType w:val="hybridMultilevel"/>
    <w:tmpl w:val="B366FE78"/>
    <w:lvl w:ilvl="0" w:tplc="D96CC4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BF"/>
    <w:rsid w:val="00040746"/>
    <w:rsid w:val="000D1DA6"/>
    <w:rsid w:val="00100D1A"/>
    <w:rsid w:val="00161833"/>
    <w:rsid w:val="00162F13"/>
    <w:rsid w:val="00193252"/>
    <w:rsid w:val="001965D7"/>
    <w:rsid w:val="001F06CC"/>
    <w:rsid w:val="0029365F"/>
    <w:rsid w:val="002C18BB"/>
    <w:rsid w:val="00343A5D"/>
    <w:rsid w:val="003441AB"/>
    <w:rsid w:val="003F51B9"/>
    <w:rsid w:val="00402F89"/>
    <w:rsid w:val="00426DAB"/>
    <w:rsid w:val="00465FDE"/>
    <w:rsid w:val="004770C0"/>
    <w:rsid w:val="00491A72"/>
    <w:rsid w:val="00495865"/>
    <w:rsid w:val="004B1C0F"/>
    <w:rsid w:val="004C0FC2"/>
    <w:rsid w:val="00505945"/>
    <w:rsid w:val="00566F98"/>
    <w:rsid w:val="005B2711"/>
    <w:rsid w:val="00627D9F"/>
    <w:rsid w:val="006742C3"/>
    <w:rsid w:val="00691792"/>
    <w:rsid w:val="006D2CF8"/>
    <w:rsid w:val="007B71BD"/>
    <w:rsid w:val="008444B6"/>
    <w:rsid w:val="00887E17"/>
    <w:rsid w:val="0089129D"/>
    <w:rsid w:val="008927B5"/>
    <w:rsid w:val="00897DBF"/>
    <w:rsid w:val="00901DFF"/>
    <w:rsid w:val="00916769"/>
    <w:rsid w:val="009C15A5"/>
    <w:rsid w:val="00A04E87"/>
    <w:rsid w:val="00A178AC"/>
    <w:rsid w:val="00AB6203"/>
    <w:rsid w:val="00AC0E81"/>
    <w:rsid w:val="00B95A3D"/>
    <w:rsid w:val="00BA6F05"/>
    <w:rsid w:val="00BE3C7A"/>
    <w:rsid w:val="00C42761"/>
    <w:rsid w:val="00C50B9F"/>
    <w:rsid w:val="00C84F90"/>
    <w:rsid w:val="00CD4F92"/>
    <w:rsid w:val="00E063D1"/>
    <w:rsid w:val="00E27838"/>
    <w:rsid w:val="00E904F7"/>
    <w:rsid w:val="00F50362"/>
    <w:rsid w:val="00F75ECD"/>
    <w:rsid w:val="00FA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42C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7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2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8AC"/>
  </w:style>
  <w:style w:type="paragraph" w:styleId="a7">
    <w:name w:val="footer"/>
    <w:basedOn w:val="a"/>
    <w:link w:val="a8"/>
    <w:uiPriority w:val="99"/>
    <w:unhideWhenUsed/>
    <w:rsid w:val="00A1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8AC"/>
  </w:style>
  <w:style w:type="character" w:styleId="a9">
    <w:name w:val="Hyperlink"/>
    <w:basedOn w:val="a0"/>
    <w:uiPriority w:val="99"/>
    <w:unhideWhenUsed/>
    <w:rsid w:val="0089129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42C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7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2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8AC"/>
  </w:style>
  <w:style w:type="paragraph" w:styleId="a7">
    <w:name w:val="footer"/>
    <w:basedOn w:val="a"/>
    <w:link w:val="a8"/>
    <w:uiPriority w:val="99"/>
    <w:unhideWhenUsed/>
    <w:rsid w:val="00A1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8AC"/>
  </w:style>
  <w:style w:type="character" w:styleId="a9">
    <w:name w:val="Hyperlink"/>
    <w:basedOn w:val="a0"/>
    <w:uiPriority w:val="99"/>
    <w:unhideWhenUsed/>
    <w:rsid w:val="0089129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93AB-FE43-4E6B-AFDC-05406388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Агаева Анна Александровна</dc:creator>
  <cp:lastModifiedBy>Минкультуры Чувашии</cp:lastModifiedBy>
  <cp:revision>12</cp:revision>
  <cp:lastPrinted>2020-11-27T13:42:00Z</cp:lastPrinted>
  <dcterms:created xsi:type="dcterms:W3CDTF">2020-09-02T09:08:00Z</dcterms:created>
  <dcterms:modified xsi:type="dcterms:W3CDTF">2020-11-27T13:42:00Z</dcterms:modified>
</cp:coreProperties>
</file>