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84" w:rsidRDefault="00C75284" w:rsidP="00C75284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2D50E9" w:rsidRDefault="002D50E9" w:rsidP="000F0169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6E12B0" w:rsidRDefault="006E12B0" w:rsidP="000F0169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6E12B0" w:rsidRDefault="006E12B0" w:rsidP="000F0169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6E12B0" w:rsidRDefault="006E12B0" w:rsidP="000F0169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C75284" w:rsidRPr="00C87C00" w:rsidRDefault="001053F4" w:rsidP="00C87C0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C75284" w:rsidRDefault="00C75284" w:rsidP="00C752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87C00">
        <w:rPr>
          <w:rFonts w:ascii="Times New Roman" w:hAnsi="Times New Roman" w:cs="Times New Roman"/>
          <w:b w:val="0"/>
          <w:sz w:val="26"/>
          <w:szCs w:val="26"/>
        </w:rPr>
        <w:t>КАБИНЕТ</w:t>
      </w:r>
      <w:r w:rsidR="00C87C00" w:rsidRPr="00C87C00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87C00">
        <w:rPr>
          <w:rFonts w:ascii="Times New Roman" w:hAnsi="Times New Roman" w:cs="Times New Roman"/>
          <w:b w:val="0"/>
          <w:sz w:val="26"/>
          <w:szCs w:val="26"/>
        </w:rPr>
        <w:t xml:space="preserve"> МИНИСТРОВ ЧУВАШСКОЙ РЕСПУБЛИКИ</w:t>
      </w:r>
    </w:p>
    <w:p w:rsidR="00280FD1" w:rsidRDefault="00280FD1" w:rsidP="00C752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80FD1" w:rsidRDefault="00280FD1" w:rsidP="00C752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20A55" w:rsidRDefault="00420A55" w:rsidP="00C752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20A55" w:rsidRDefault="00420A55" w:rsidP="00C752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</w:tblGrid>
      <w:tr w:rsidR="00420A55" w:rsidTr="000303B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20A55" w:rsidRPr="00420A55" w:rsidRDefault="00420A55" w:rsidP="00C560AF">
            <w:pPr>
              <w:pStyle w:val="ConsPlusTitle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20A55">
              <w:rPr>
                <w:rFonts w:ascii="Times New Roman" w:hAnsi="Times New Roman"/>
                <w:sz w:val="26"/>
                <w:szCs w:val="26"/>
              </w:rPr>
              <w:t xml:space="preserve">Об утверждении границ охранных зон </w:t>
            </w:r>
            <w:r w:rsidR="00C560AF">
              <w:rPr>
                <w:rFonts w:ascii="Times New Roman" w:hAnsi="Times New Roman"/>
                <w:sz w:val="26"/>
                <w:szCs w:val="26"/>
              </w:rPr>
              <w:t xml:space="preserve">особо охраняемой территории регионального значения - </w:t>
            </w:r>
            <w:r w:rsidRPr="00420A55">
              <w:rPr>
                <w:rFonts w:ascii="Times New Roman" w:hAnsi="Times New Roman"/>
                <w:sz w:val="26"/>
                <w:szCs w:val="26"/>
              </w:rPr>
              <w:t>бальнеоклиматического</w:t>
            </w:r>
            <w:r w:rsidR="000566DD">
              <w:rPr>
                <w:rFonts w:ascii="Times New Roman" w:hAnsi="Times New Roman"/>
                <w:sz w:val="26"/>
                <w:szCs w:val="26"/>
              </w:rPr>
              <w:t xml:space="preserve"> курорта </w:t>
            </w:r>
            <w:r w:rsidRPr="00420A55">
              <w:rPr>
                <w:rFonts w:ascii="Times New Roman" w:hAnsi="Times New Roman"/>
                <w:sz w:val="26"/>
                <w:szCs w:val="26"/>
              </w:rPr>
              <w:t xml:space="preserve">«Волжские зори», </w:t>
            </w:r>
            <w:r w:rsidR="009F4625">
              <w:rPr>
                <w:rFonts w:ascii="Times New Roman" w:hAnsi="Times New Roman"/>
                <w:sz w:val="26"/>
                <w:szCs w:val="26"/>
              </w:rPr>
              <w:t>образованной</w:t>
            </w:r>
            <w:r w:rsidRPr="00420A55">
              <w:rPr>
                <w:rFonts w:ascii="Times New Roman" w:hAnsi="Times New Roman"/>
                <w:sz w:val="26"/>
                <w:szCs w:val="26"/>
              </w:rPr>
              <w:t xml:space="preserve"> постановлением Кабинета Министров Чувашско</w:t>
            </w:r>
            <w:r w:rsidR="000566DD">
              <w:rPr>
                <w:rFonts w:ascii="Times New Roman" w:hAnsi="Times New Roman"/>
                <w:sz w:val="26"/>
                <w:szCs w:val="26"/>
              </w:rPr>
              <w:t>й Республики от 18 июля</w:t>
            </w:r>
            <w:r w:rsidR="000566DD">
              <w:rPr>
                <w:rFonts w:ascii="Times New Roman" w:hAnsi="Times New Roman"/>
                <w:sz w:val="26"/>
                <w:szCs w:val="26"/>
              </w:rPr>
              <w:br/>
              <w:t xml:space="preserve">2002 г. </w:t>
            </w:r>
            <w:r w:rsidRPr="00420A55">
              <w:rPr>
                <w:rFonts w:ascii="Times New Roman" w:hAnsi="Times New Roman"/>
                <w:sz w:val="26"/>
                <w:szCs w:val="26"/>
              </w:rPr>
              <w:t xml:space="preserve">№ 196 «Об образовании на территории Чувашской Республики бальнеоклиматического курорта регионального значения «Волжские </w:t>
            </w:r>
            <w:r w:rsidR="000303BC">
              <w:rPr>
                <w:rFonts w:ascii="Times New Roman" w:hAnsi="Times New Roman"/>
                <w:sz w:val="26"/>
                <w:szCs w:val="26"/>
              </w:rPr>
              <w:t>зори»</w:t>
            </w:r>
          </w:p>
        </w:tc>
      </w:tr>
    </w:tbl>
    <w:p w:rsidR="00420A55" w:rsidRDefault="00420A55" w:rsidP="00C7528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80FD1" w:rsidRPr="00281F61" w:rsidRDefault="00280FD1" w:rsidP="00C752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169" w:rsidRPr="006E12B0" w:rsidRDefault="005F283B" w:rsidP="006E12B0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DE0FD7">
        <w:rPr>
          <w:rFonts w:ascii="Times New Roman" w:hAnsi="Times New Roman" w:cs="Times New Roman"/>
          <w:sz w:val="26"/>
          <w:szCs w:val="26"/>
        </w:rPr>
        <w:t>с пунктом 2</w:t>
      </w:r>
      <w:r w:rsidR="00DE0FD7" w:rsidRPr="0071014F">
        <w:rPr>
          <w:rFonts w:ascii="Times New Roman" w:hAnsi="Times New Roman" w:cs="Times New Roman"/>
          <w:sz w:val="26"/>
          <w:szCs w:val="26"/>
        </w:rPr>
        <w:t xml:space="preserve"> </w:t>
      </w:r>
      <w:r w:rsidR="00DE0FD7">
        <w:rPr>
          <w:rFonts w:ascii="Times New Roman" w:hAnsi="Times New Roman" w:cs="Times New Roman"/>
          <w:sz w:val="26"/>
          <w:szCs w:val="26"/>
        </w:rPr>
        <w:t>статьи</w:t>
      </w:r>
      <w:r w:rsidR="000B2FAE">
        <w:rPr>
          <w:rFonts w:ascii="Times New Roman" w:hAnsi="Times New Roman" w:cs="Times New Roman"/>
          <w:sz w:val="26"/>
          <w:szCs w:val="26"/>
        </w:rPr>
        <w:t xml:space="preserve"> 96 </w:t>
      </w:r>
      <w:r w:rsidR="0071014F" w:rsidRPr="0071014F">
        <w:rPr>
          <w:rFonts w:ascii="Times New Roman" w:hAnsi="Times New Roman" w:cs="Times New Roman"/>
          <w:sz w:val="26"/>
          <w:szCs w:val="26"/>
        </w:rPr>
        <w:t>Земельног</w:t>
      </w:r>
      <w:r w:rsidR="002D161F">
        <w:rPr>
          <w:rFonts w:ascii="Times New Roman" w:hAnsi="Times New Roman" w:cs="Times New Roman"/>
          <w:sz w:val="26"/>
          <w:szCs w:val="26"/>
        </w:rPr>
        <w:t>о кодекса Российской Федерации,</w:t>
      </w:r>
      <w:r w:rsidR="000B2FAE">
        <w:rPr>
          <w:rFonts w:ascii="Times New Roman" w:hAnsi="Times New Roman" w:cs="Times New Roman"/>
          <w:sz w:val="26"/>
          <w:szCs w:val="26"/>
        </w:rPr>
        <w:t xml:space="preserve"> статьей 5 </w:t>
      </w:r>
      <w:r w:rsidR="001D7C10">
        <w:rPr>
          <w:rFonts w:ascii="Times New Roman" w:hAnsi="Times New Roman" w:cs="Times New Roman"/>
          <w:sz w:val="26"/>
          <w:szCs w:val="26"/>
        </w:rPr>
        <w:t xml:space="preserve">Федерального закона «О природных лечебных ресурсах, лечебно-оздоровительных местностях и курортах», </w:t>
      </w:r>
      <w:r w:rsidR="0071014F" w:rsidRPr="0071014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80655">
        <w:rPr>
          <w:rFonts w:ascii="Times New Roman" w:hAnsi="Times New Roman" w:cs="Times New Roman"/>
          <w:sz w:val="26"/>
          <w:szCs w:val="26"/>
        </w:rPr>
        <w:t>Кабинета Министров</w:t>
      </w:r>
      <w:r w:rsidR="00D2237F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180655">
        <w:rPr>
          <w:rFonts w:ascii="Times New Roman" w:hAnsi="Times New Roman" w:cs="Times New Roman"/>
          <w:sz w:val="26"/>
          <w:szCs w:val="26"/>
        </w:rPr>
        <w:t xml:space="preserve"> от 10 октября 1997 г. № 225 «Об утверждении</w:t>
      </w:r>
      <w:r w:rsidR="00180655" w:rsidRPr="00180655">
        <w:rPr>
          <w:rFonts w:ascii="Times New Roman" w:hAnsi="Times New Roman" w:cs="Times New Roman"/>
          <w:sz w:val="26"/>
          <w:szCs w:val="26"/>
        </w:rPr>
        <w:t xml:space="preserve"> Положения об округах санитарной </w:t>
      </w:r>
      <w:r w:rsidR="00180655">
        <w:rPr>
          <w:rFonts w:ascii="Times New Roman" w:hAnsi="Times New Roman" w:cs="Times New Roman"/>
          <w:sz w:val="26"/>
          <w:szCs w:val="26"/>
        </w:rPr>
        <w:t>и горно-санитарной охраны лечебно-оздоровительных местностей и к</w:t>
      </w:r>
      <w:r w:rsidR="006E12B0">
        <w:rPr>
          <w:rFonts w:ascii="Times New Roman" w:hAnsi="Times New Roman" w:cs="Times New Roman"/>
          <w:sz w:val="26"/>
          <w:szCs w:val="26"/>
        </w:rPr>
        <w:t xml:space="preserve">урортов регионального значения», </w:t>
      </w:r>
      <w:r w:rsidR="00AD4C93">
        <w:rPr>
          <w:rFonts w:ascii="Times New Roman" w:hAnsi="Times New Roman" w:cs="Times New Roman"/>
          <w:sz w:val="26"/>
          <w:szCs w:val="26"/>
        </w:rPr>
        <w:t>постановлением Кабинета Министров Чув</w:t>
      </w:r>
      <w:r w:rsidR="00CE1138">
        <w:rPr>
          <w:rFonts w:ascii="Times New Roman" w:hAnsi="Times New Roman" w:cs="Times New Roman"/>
          <w:sz w:val="26"/>
          <w:szCs w:val="26"/>
        </w:rPr>
        <w:t>ашской Республики от</w:t>
      </w:r>
      <w:r w:rsidR="00420718">
        <w:rPr>
          <w:rFonts w:ascii="Times New Roman" w:hAnsi="Times New Roman" w:cs="Times New Roman"/>
          <w:sz w:val="26"/>
          <w:szCs w:val="26"/>
        </w:rPr>
        <w:t xml:space="preserve"> </w:t>
      </w:r>
      <w:r w:rsidR="002D161F">
        <w:rPr>
          <w:rFonts w:ascii="Times New Roman" w:hAnsi="Times New Roman" w:cs="Times New Roman"/>
          <w:sz w:val="26"/>
          <w:szCs w:val="26"/>
        </w:rPr>
        <w:t>18 июля 200</w:t>
      </w:r>
      <w:r w:rsidR="00CE1138">
        <w:rPr>
          <w:rFonts w:ascii="Times New Roman" w:hAnsi="Times New Roman" w:cs="Times New Roman"/>
          <w:sz w:val="26"/>
          <w:szCs w:val="26"/>
        </w:rPr>
        <w:t>2 г. № 196</w:t>
      </w:r>
      <w:r w:rsidR="006E12B0">
        <w:rPr>
          <w:rFonts w:ascii="Times New Roman" w:hAnsi="Times New Roman" w:cs="Times New Roman"/>
          <w:sz w:val="26"/>
          <w:szCs w:val="26"/>
        </w:rPr>
        <w:t xml:space="preserve"> </w:t>
      </w:r>
      <w:r w:rsidR="006E12B0" w:rsidRPr="006E12B0">
        <w:rPr>
          <w:rFonts w:ascii="Times New Roman" w:hAnsi="Times New Roman" w:cs="Times New Roman"/>
          <w:sz w:val="26"/>
          <w:szCs w:val="26"/>
        </w:rPr>
        <w:t>«</w:t>
      </w:r>
      <w:r w:rsidR="006E12B0" w:rsidRPr="006E12B0">
        <w:rPr>
          <w:rFonts w:ascii="Times New Roman" w:hAnsi="Times New Roman"/>
          <w:sz w:val="26"/>
          <w:szCs w:val="26"/>
        </w:rPr>
        <w:t>Об образовании на территории Чувашской Республики бальнеоклиматического курорта регионального значения «Волжские зори»</w:t>
      </w:r>
      <w:r w:rsidR="006E12B0">
        <w:rPr>
          <w:rFonts w:ascii="Times New Roman" w:hAnsi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Кабинет Министров Чувашской Республики п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о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с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т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а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н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о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в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л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я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е</w:t>
      </w:r>
      <w:r w:rsidR="00420A55">
        <w:rPr>
          <w:rFonts w:ascii="Times New Roman" w:hAnsi="Times New Roman" w:cs="Times New Roman"/>
          <w:sz w:val="26"/>
          <w:szCs w:val="26"/>
        </w:rPr>
        <w:t xml:space="preserve"> </w:t>
      </w:r>
      <w:r w:rsidR="007155EA">
        <w:rPr>
          <w:rFonts w:ascii="Times New Roman" w:hAnsi="Times New Roman" w:cs="Times New Roman"/>
          <w:sz w:val="26"/>
          <w:szCs w:val="26"/>
        </w:rPr>
        <w:t>т</w:t>
      </w:r>
      <w:r w:rsidR="000F0169">
        <w:rPr>
          <w:rFonts w:ascii="Times New Roman" w:hAnsi="Times New Roman" w:cs="Times New Roman"/>
          <w:sz w:val="26"/>
          <w:szCs w:val="26"/>
        </w:rPr>
        <w:t>:</w:t>
      </w:r>
    </w:p>
    <w:p w:rsidR="007155EA" w:rsidRDefault="007155EA" w:rsidP="00180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Утвердить:</w:t>
      </w:r>
    </w:p>
    <w:p w:rsidR="000F0169" w:rsidRDefault="000F0169" w:rsidP="0018065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12B0">
        <w:rPr>
          <w:rFonts w:ascii="Times New Roman" w:hAnsi="Times New Roman" w:cs="Times New Roman"/>
          <w:sz w:val="26"/>
          <w:szCs w:val="26"/>
        </w:rPr>
        <w:t>границы</w:t>
      </w:r>
      <w:r>
        <w:rPr>
          <w:rFonts w:ascii="Times New Roman" w:hAnsi="Times New Roman" w:cs="Times New Roman"/>
          <w:sz w:val="26"/>
          <w:szCs w:val="26"/>
        </w:rPr>
        <w:t xml:space="preserve"> первой зоны </w:t>
      </w:r>
      <w:r w:rsidRPr="000F0169">
        <w:rPr>
          <w:rFonts w:ascii="Times New Roman" w:hAnsi="Times New Roman" w:cs="Times New Roman"/>
          <w:sz w:val="26"/>
          <w:szCs w:val="26"/>
        </w:rPr>
        <w:t xml:space="preserve">округа горно-санитарной охраны </w:t>
      </w:r>
      <w:r w:rsidR="000566DD" w:rsidRPr="000566DD">
        <w:rPr>
          <w:rFonts w:ascii="Times New Roman" w:hAnsi="Times New Roman" w:cs="Times New Roman"/>
          <w:sz w:val="26"/>
          <w:szCs w:val="26"/>
        </w:rPr>
        <w:t>ос</w:t>
      </w:r>
      <w:r w:rsidR="000566DD">
        <w:rPr>
          <w:rFonts w:ascii="Times New Roman" w:hAnsi="Times New Roman" w:cs="Times New Roman"/>
          <w:sz w:val="26"/>
          <w:szCs w:val="26"/>
        </w:rPr>
        <w:t>обо охраняемой территории регио</w:t>
      </w:r>
      <w:r w:rsidR="000566DD" w:rsidRPr="000566DD">
        <w:rPr>
          <w:rFonts w:ascii="Times New Roman" w:hAnsi="Times New Roman" w:cs="Times New Roman"/>
          <w:sz w:val="26"/>
          <w:szCs w:val="26"/>
        </w:rPr>
        <w:t>н</w:t>
      </w:r>
      <w:r w:rsidR="000566DD">
        <w:rPr>
          <w:rFonts w:ascii="Times New Roman" w:hAnsi="Times New Roman" w:cs="Times New Roman"/>
          <w:sz w:val="26"/>
          <w:szCs w:val="26"/>
        </w:rPr>
        <w:t>ального значения - бальнеоклима</w:t>
      </w:r>
      <w:r w:rsidR="000566DD" w:rsidRPr="000566DD">
        <w:rPr>
          <w:rFonts w:ascii="Times New Roman" w:hAnsi="Times New Roman" w:cs="Times New Roman"/>
          <w:sz w:val="26"/>
          <w:szCs w:val="26"/>
        </w:rPr>
        <w:t>тического курорта «Волжские зори»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50E9">
        <w:rPr>
          <w:rFonts w:ascii="Times New Roman" w:hAnsi="Times New Roman" w:cs="Times New Roman"/>
          <w:sz w:val="26"/>
          <w:szCs w:val="26"/>
        </w:rPr>
        <w:t>(приложение</w:t>
      </w:r>
      <w:r w:rsidR="00AD4C93">
        <w:rPr>
          <w:rFonts w:ascii="Times New Roman" w:hAnsi="Times New Roman" w:cs="Times New Roman"/>
          <w:sz w:val="26"/>
          <w:szCs w:val="26"/>
        </w:rPr>
        <w:t xml:space="preserve"> № 1</w:t>
      </w:r>
      <w:r w:rsidR="002D50E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  <w:bookmarkStart w:id="0" w:name="_GoBack"/>
      <w:bookmarkEnd w:id="0"/>
    </w:p>
    <w:p w:rsidR="000F0169" w:rsidRDefault="000F0169" w:rsidP="000F016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границы второй зоны </w:t>
      </w:r>
      <w:r w:rsidRPr="000F0169">
        <w:rPr>
          <w:rFonts w:ascii="Times New Roman" w:hAnsi="Times New Roman" w:cs="Times New Roman"/>
          <w:sz w:val="26"/>
          <w:szCs w:val="26"/>
        </w:rPr>
        <w:t xml:space="preserve">округа горно-санитарной охраны </w:t>
      </w:r>
      <w:r w:rsidR="000566DD">
        <w:rPr>
          <w:rFonts w:ascii="Times New Roman" w:hAnsi="Times New Roman"/>
          <w:sz w:val="26"/>
          <w:szCs w:val="26"/>
        </w:rPr>
        <w:t xml:space="preserve">особо охраняемой территории регионального значения - </w:t>
      </w:r>
      <w:r w:rsidR="000566DD" w:rsidRPr="00420A55">
        <w:rPr>
          <w:rFonts w:ascii="Times New Roman" w:hAnsi="Times New Roman"/>
          <w:sz w:val="26"/>
          <w:szCs w:val="26"/>
        </w:rPr>
        <w:t>бальнеоклиматического</w:t>
      </w:r>
      <w:r w:rsidR="000566DD">
        <w:rPr>
          <w:rFonts w:ascii="Times New Roman" w:hAnsi="Times New Roman"/>
          <w:sz w:val="26"/>
          <w:szCs w:val="26"/>
        </w:rPr>
        <w:t xml:space="preserve"> курорта </w:t>
      </w:r>
      <w:r w:rsidR="000566DD" w:rsidRPr="00420A55">
        <w:rPr>
          <w:rFonts w:ascii="Times New Roman" w:hAnsi="Times New Roman"/>
          <w:sz w:val="26"/>
          <w:szCs w:val="26"/>
        </w:rPr>
        <w:t>«Волжские зори»</w:t>
      </w:r>
      <w:r w:rsidR="002D50E9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  <w:r w:rsidR="002D50E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5EA" w:rsidRDefault="000F0169" w:rsidP="00FB2A5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границы трет</w:t>
      </w:r>
      <w:r w:rsidR="002D50E9">
        <w:rPr>
          <w:rFonts w:ascii="Times New Roman" w:hAnsi="Times New Roman" w:cs="Times New Roman"/>
          <w:sz w:val="26"/>
          <w:szCs w:val="26"/>
        </w:rPr>
        <w:t>ьей</w:t>
      </w:r>
      <w:r>
        <w:rPr>
          <w:rFonts w:ascii="Times New Roman" w:hAnsi="Times New Roman" w:cs="Times New Roman"/>
          <w:sz w:val="26"/>
          <w:szCs w:val="26"/>
        </w:rPr>
        <w:t xml:space="preserve"> зоны </w:t>
      </w:r>
      <w:r w:rsidRPr="000F0169">
        <w:rPr>
          <w:rFonts w:ascii="Times New Roman" w:hAnsi="Times New Roman" w:cs="Times New Roman"/>
          <w:sz w:val="26"/>
          <w:szCs w:val="26"/>
        </w:rPr>
        <w:t xml:space="preserve">округа горно-санитарной охраны </w:t>
      </w:r>
      <w:r w:rsidR="000566DD">
        <w:rPr>
          <w:rFonts w:ascii="Times New Roman" w:hAnsi="Times New Roman"/>
          <w:sz w:val="26"/>
          <w:szCs w:val="26"/>
        </w:rPr>
        <w:t xml:space="preserve">особо охраняемой территории регионального значения - </w:t>
      </w:r>
      <w:r w:rsidR="000566DD" w:rsidRPr="00420A55">
        <w:rPr>
          <w:rFonts w:ascii="Times New Roman" w:hAnsi="Times New Roman"/>
          <w:sz w:val="26"/>
          <w:szCs w:val="26"/>
        </w:rPr>
        <w:t>бальнеоклиматического</w:t>
      </w:r>
      <w:r w:rsidR="000566DD">
        <w:rPr>
          <w:rFonts w:ascii="Times New Roman" w:hAnsi="Times New Roman"/>
          <w:sz w:val="26"/>
          <w:szCs w:val="26"/>
        </w:rPr>
        <w:t xml:space="preserve"> курорта </w:t>
      </w:r>
      <w:r w:rsidR="000566DD" w:rsidRPr="00420A55">
        <w:rPr>
          <w:rFonts w:ascii="Times New Roman" w:hAnsi="Times New Roman"/>
          <w:sz w:val="26"/>
          <w:szCs w:val="26"/>
        </w:rPr>
        <w:t>«Волжские зори»</w:t>
      </w:r>
      <w:r w:rsidR="002D50E9">
        <w:rPr>
          <w:rFonts w:ascii="Times New Roman" w:hAnsi="Times New Roman" w:cs="Times New Roman"/>
          <w:sz w:val="26"/>
          <w:szCs w:val="26"/>
        </w:rPr>
        <w:t xml:space="preserve"> (приложение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3</w:t>
      </w:r>
      <w:r w:rsidR="002D50E9">
        <w:rPr>
          <w:rFonts w:ascii="Times New Roman" w:hAnsi="Times New Roman" w:cs="Times New Roman"/>
          <w:sz w:val="26"/>
          <w:szCs w:val="26"/>
        </w:rPr>
        <w:t>)</w:t>
      </w:r>
      <w:r w:rsidR="007155EA">
        <w:rPr>
          <w:rFonts w:ascii="Times New Roman" w:hAnsi="Times New Roman" w:cs="Times New Roman"/>
          <w:sz w:val="26"/>
          <w:szCs w:val="26"/>
        </w:rPr>
        <w:t>;</w:t>
      </w:r>
    </w:p>
    <w:p w:rsidR="0071014F" w:rsidRPr="000303BC" w:rsidRDefault="000303BC" w:rsidP="000303B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Установить </w:t>
      </w:r>
      <w:r w:rsidR="00FD0FFA" w:rsidRPr="00FD0FFA">
        <w:rPr>
          <w:rFonts w:ascii="Times New Roman" w:hAnsi="Times New Roman" w:cs="Times New Roman"/>
          <w:sz w:val="26"/>
          <w:szCs w:val="26"/>
        </w:rPr>
        <w:t xml:space="preserve">в границах охранных зон </w:t>
      </w:r>
      <w:r w:rsidR="000566DD">
        <w:rPr>
          <w:rFonts w:ascii="Times New Roman" w:hAnsi="Times New Roman"/>
          <w:sz w:val="26"/>
          <w:szCs w:val="26"/>
        </w:rPr>
        <w:t xml:space="preserve">особо охраняемой территории регионального значения - </w:t>
      </w:r>
      <w:r w:rsidR="000566DD" w:rsidRPr="00420A55">
        <w:rPr>
          <w:rFonts w:ascii="Times New Roman" w:hAnsi="Times New Roman"/>
          <w:sz w:val="26"/>
          <w:szCs w:val="26"/>
        </w:rPr>
        <w:t>бальнеоклиматического</w:t>
      </w:r>
      <w:r w:rsidR="000566DD">
        <w:rPr>
          <w:rFonts w:ascii="Times New Roman" w:hAnsi="Times New Roman"/>
          <w:sz w:val="26"/>
          <w:szCs w:val="26"/>
        </w:rPr>
        <w:t xml:space="preserve"> курорта</w:t>
      </w:r>
      <w:r w:rsidR="00FD0FFA" w:rsidRPr="00FD0FFA">
        <w:rPr>
          <w:rFonts w:ascii="Times New Roman" w:hAnsi="Times New Roman" w:cs="Times New Roman"/>
          <w:sz w:val="26"/>
          <w:szCs w:val="26"/>
        </w:rPr>
        <w:t xml:space="preserve"> «Волжские зори»</w:t>
      </w:r>
      <w:r w:rsidR="000566DD">
        <w:rPr>
          <w:rFonts w:ascii="Times New Roman" w:hAnsi="Times New Roman" w:cs="Times New Roman"/>
          <w:sz w:val="26"/>
          <w:szCs w:val="26"/>
        </w:rPr>
        <w:t>, указанны</w:t>
      </w:r>
      <w:r w:rsidR="009F4625">
        <w:rPr>
          <w:rFonts w:ascii="Times New Roman" w:hAnsi="Times New Roman" w:cs="Times New Roman"/>
          <w:sz w:val="26"/>
          <w:szCs w:val="26"/>
        </w:rPr>
        <w:t xml:space="preserve">х в пункте </w:t>
      </w:r>
      <w:r w:rsidR="000566DD">
        <w:rPr>
          <w:rFonts w:ascii="Times New Roman" w:hAnsi="Times New Roman" w:cs="Times New Roman"/>
          <w:sz w:val="26"/>
          <w:szCs w:val="26"/>
        </w:rPr>
        <w:t>1 настоящего постановления</w:t>
      </w:r>
      <w:r w:rsidR="009F4625">
        <w:rPr>
          <w:rFonts w:ascii="Times New Roman" w:hAnsi="Times New Roman" w:cs="Times New Roman"/>
          <w:sz w:val="26"/>
          <w:szCs w:val="26"/>
        </w:rPr>
        <w:t>,</w:t>
      </w:r>
      <w:r w:rsidR="000566DD">
        <w:rPr>
          <w:rFonts w:ascii="Times New Roman" w:hAnsi="Times New Roman" w:cs="Times New Roman"/>
          <w:sz w:val="26"/>
          <w:szCs w:val="26"/>
        </w:rPr>
        <w:t xml:space="preserve"> </w:t>
      </w:r>
      <w:r w:rsidR="000566DD" w:rsidRPr="000566DD">
        <w:rPr>
          <w:rFonts w:ascii="Times New Roman" w:hAnsi="Times New Roman" w:cs="Times New Roman"/>
          <w:sz w:val="26"/>
          <w:szCs w:val="26"/>
        </w:rPr>
        <w:t>режимы использования земель</w:t>
      </w:r>
      <w:r w:rsidR="00FD0FFA">
        <w:rPr>
          <w:rFonts w:ascii="Times New Roman" w:hAnsi="Times New Roman" w:cs="Times New Roman"/>
          <w:sz w:val="26"/>
          <w:szCs w:val="26"/>
        </w:rPr>
        <w:t xml:space="preserve"> </w:t>
      </w:r>
      <w:r w:rsidR="00C10C21">
        <w:rPr>
          <w:rFonts w:ascii="Times New Roman" w:hAnsi="Times New Roman" w:cs="Times New Roman"/>
          <w:sz w:val="26"/>
          <w:szCs w:val="26"/>
        </w:rPr>
        <w:t xml:space="preserve">в </w:t>
      </w:r>
      <w:r w:rsidR="00C10C21">
        <w:rPr>
          <w:rFonts w:ascii="Times New Roman" w:hAnsi="Times New Roman" w:cs="Times New Roman"/>
          <w:sz w:val="26"/>
          <w:szCs w:val="26"/>
        </w:rPr>
        <w:lastRenderedPageBreak/>
        <w:t>соответствии с</w:t>
      </w:r>
      <w:r w:rsidR="00AD4C93">
        <w:rPr>
          <w:rFonts w:ascii="Times New Roman" w:hAnsi="Times New Roman" w:cs="Times New Roman"/>
          <w:sz w:val="26"/>
          <w:szCs w:val="26"/>
        </w:rPr>
        <w:t xml:space="preserve"> пунктами 10–15</w:t>
      </w:r>
      <w:r w:rsidR="0071014F" w:rsidRPr="0071014F">
        <w:rPr>
          <w:rFonts w:ascii="Times New Roman" w:hAnsi="Times New Roman" w:cs="Times New Roman"/>
          <w:sz w:val="26"/>
          <w:szCs w:val="26"/>
        </w:rPr>
        <w:t xml:space="preserve"> </w:t>
      </w:r>
      <w:r w:rsidR="00DE0FD7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5B7ECA" w:rsidRPr="00180655">
        <w:rPr>
          <w:rFonts w:ascii="Times New Roman" w:hAnsi="Times New Roman" w:cs="Times New Roman"/>
          <w:sz w:val="26"/>
          <w:szCs w:val="26"/>
        </w:rPr>
        <w:t xml:space="preserve">об округах санитарной </w:t>
      </w:r>
      <w:r w:rsidR="005B7ECA">
        <w:rPr>
          <w:rFonts w:ascii="Times New Roman" w:hAnsi="Times New Roman" w:cs="Times New Roman"/>
          <w:sz w:val="26"/>
          <w:szCs w:val="26"/>
        </w:rPr>
        <w:t>и горно-санитарной охраны лечебно-оздоровительных местностей и курортов регионального значения, утвержденного</w:t>
      </w:r>
      <w:r w:rsidR="0071014F" w:rsidRPr="0071014F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  <w:r w:rsidR="00D2237F" w:rsidRPr="00D2237F">
        <w:rPr>
          <w:rFonts w:ascii="Times New Roman" w:hAnsi="Times New Roman" w:cs="Times New Roman"/>
          <w:sz w:val="26"/>
          <w:szCs w:val="26"/>
        </w:rPr>
        <w:t>Кабинета Ми</w:t>
      </w:r>
      <w:r w:rsidR="00D2237F">
        <w:rPr>
          <w:rFonts w:ascii="Times New Roman" w:hAnsi="Times New Roman" w:cs="Times New Roman"/>
          <w:sz w:val="26"/>
          <w:szCs w:val="26"/>
        </w:rPr>
        <w:t>нистров Чувашской Республ</w:t>
      </w:r>
      <w:r w:rsidR="005B7ECA">
        <w:rPr>
          <w:rFonts w:ascii="Times New Roman" w:hAnsi="Times New Roman" w:cs="Times New Roman"/>
          <w:sz w:val="26"/>
          <w:szCs w:val="26"/>
        </w:rPr>
        <w:t>и</w:t>
      </w:r>
      <w:r w:rsidR="00280FD1">
        <w:rPr>
          <w:rFonts w:ascii="Times New Roman" w:hAnsi="Times New Roman" w:cs="Times New Roman"/>
          <w:sz w:val="26"/>
          <w:szCs w:val="26"/>
        </w:rPr>
        <w:t>ки от 10 октября 1997 г. № 225.</w:t>
      </w:r>
      <w:r w:rsidR="000566DD" w:rsidRPr="000566DD">
        <w:t xml:space="preserve"> </w:t>
      </w:r>
    </w:p>
    <w:p w:rsidR="00280FD1" w:rsidRDefault="000566DD" w:rsidP="007101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80FD1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возложить на Министерство</w:t>
      </w:r>
      <w:r w:rsidR="00280FD1" w:rsidRPr="00280FD1">
        <w:rPr>
          <w:rFonts w:ascii="Times New Roman" w:hAnsi="Times New Roman" w:cs="Times New Roman"/>
          <w:sz w:val="26"/>
          <w:szCs w:val="26"/>
        </w:rPr>
        <w:t xml:space="preserve"> здравоохранения Чувашской Республики</w:t>
      </w:r>
      <w:r w:rsidR="00280FD1">
        <w:rPr>
          <w:rFonts w:ascii="Times New Roman" w:hAnsi="Times New Roman" w:cs="Times New Roman"/>
          <w:sz w:val="26"/>
          <w:szCs w:val="26"/>
        </w:rPr>
        <w:t>.</w:t>
      </w:r>
    </w:p>
    <w:p w:rsidR="00280FD1" w:rsidRPr="0071014F" w:rsidRDefault="000566DD" w:rsidP="0071014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80FD1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через 10 дней после дня его официального опубликования.</w:t>
      </w:r>
    </w:p>
    <w:p w:rsidR="0071014F" w:rsidRPr="0071014F" w:rsidRDefault="0071014F" w:rsidP="007101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74DD6" w:rsidRDefault="00A74DD6" w:rsidP="00D91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75284" w:rsidRPr="00D91777" w:rsidRDefault="00C75284" w:rsidP="00D917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A4EE5" w:rsidRDefault="00956A0C" w:rsidP="0032157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956A0C" w:rsidRPr="00B02B31" w:rsidRDefault="00956A0C" w:rsidP="00321576">
      <w:pPr>
        <w:pStyle w:val="ConsPlusNormal"/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Чувашской Республики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О. Николаев</w:t>
      </w:r>
    </w:p>
    <w:sectPr w:rsidR="00956A0C" w:rsidRPr="00B02B31" w:rsidSect="00D9177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F8" w:rsidRDefault="006903F8" w:rsidP="00D91777">
      <w:pPr>
        <w:spacing w:after="0" w:line="240" w:lineRule="auto"/>
      </w:pPr>
      <w:r>
        <w:separator/>
      </w:r>
    </w:p>
  </w:endnote>
  <w:endnote w:type="continuationSeparator" w:id="0">
    <w:p w:rsidR="006903F8" w:rsidRDefault="006903F8" w:rsidP="00D9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F8" w:rsidRDefault="006903F8" w:rsidP="00D91777">
      <w:pPr>
        <w:spacing w:after="0" w:line="240" w:lineRule="auto"/>
      </w:pPr>
      <w:r>
        <w:separator/>
      </w:r>
    </w:p>
  </w:footnote>
  <w:footnote w:type="continuationSeparator" w:id="0">
    <w:p w:rsidR="006903F8" w:rsidRDefault="006903F8" w:rsidP="00D9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964850292"/>
      <w:docPartObj>
        <w:docPartGallery w:val="Page Numbers (Top of Page)"/>
        <w:docPartUnique/>
      </w:docPartObj>
    </w:sdtPr>
    <w:sdtEndPr/>
    <w:sdtContent>
      <w:p w:rsidR="00D91777" w:rsidRPr="000303BC" w:rsidRDefault="00D91777">
        <w:pPr>
          <w:pStyle w:val="a6"/>
          <w:jc w:val="center"/>
          <w:rPr>
            <w:rFonts w:ascii="Times New Roman" w:hAnsi="Times New Roman"/>
          </w:rPr>
        </w:pPr>
        <w:r w:rsidRPr="00436C99">
          <w:rPr>
            <w:rFonts w:ascii="Times New Roman" w:hAnsi="Times New Roman"/>
            <w:sz w:val="24"/>
            <w:szCs w:val="24"/>
          </w:rPr>
          <w:fldChar w:fldCharType="begin"/>
        </w:r>
        <w:r w:rsidRPr="00436C9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6C99">
          <w:rPr>
            <w:rFonts w:ascii="Times New Roman" w:hAnsi="Times New Roman"/>
            <w:sz w:val="24"/>
            <w:szCs w:val="24"/>
          </w:rPr>
          <w:fldChar w:fldCharType="separate"/>
        </w:r>
        <w:r w:rsidR="00436C99">
          <w:rPr>
            <w:rFonts w:ascii="Times New Roman" w:hAnsi="Times New Roman"/>
            <w:noProof/>
            <w:sz w:val="24"/>
            <w:szCs w:val="24"/>
          </w:rPr>
          <w:t>2</w:t>
        </w:r>
        <w:r w:rsidRPr="00436C9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91777" w:rsidRDefault="00D917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D37D3"/>
    <w:multiLevelType w:val="hybridMultilevel"/>
    <w:tmpl w:val="AD18DD1A"/>
    <w:lvl w:ilvl="0" w:tplc="7D24630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09"/>
    <w:rsid w:val="000303BC"/>
    <w:rsid w:val="000536B4"/>
    <w:rsid w:val="000566DD"/>
    <w:rsid w:val="00066378"/>
    <w:rsid w:val="00077DDF"/>
    <w:rsid w:val="000B2FAE"/>
    <w:rsid w:val="000F0169"/>
    <w:rsid w:val="001053F4"/>
    <w:rsid w:val="00127B13"/>
    <w:rsid w:val="00180655"/>
    <w:rsid w:val="001D7A30"/>
    <w:rsid w:val="001D7C10"/>
    <w:rsid w:val="001E3F60"/>
    <w:rsid w:val="00212A43"/>
    <w:rsid w:val="00216DF1"/>
    <w:rsid w:val="00234ED5"/>
    <w:rsid w:val="00280FD1"/>
    <w:rsid w:val="002A4EE5"/>
    <w:rsid w:val="002D161F"/>
    <w:rsid w:val="002D50E9"/>
    <w:rsid w:val="002D52BB"/>
    <w:rsid w:val="00321576"/>
    <w:rsid w:val="003A1458"/>
    <w:rsid w:val="003E2E37"/>
    <w:rsid w:val="004070A5"/>
    <w:rsid w:val="00415389"/>
    <w:rsid w:val="00420718"/>
    <w:rsid w:val="00420A55"/>
    <w:rsid w:val="00432C24"/>
    <w:rsid w:val="00436C99"/>
    <w:rsid w:val="00441912"/>
    <w:rsid w:val="004B5DEB"/>
    <w:rsid w:val="004E2EE9"/>
    <w:rsid w:val="005220F8"/>
    <w:rsid w:val="00582E5D"/>
    <w:rsid w:val="00594BD1"/>
    <w:rsid w:val="005B7ECA"/>
    <w:rsid w:val="005F283B"/>
    <w:rsid w:val="0063239B"/>
    <w:rsid w:val="0066368A"/>
    <w:rsid w:val="00663CD1"/>
    <w:rsid w:val="006903F8"/>
    <w:rsid w:val="006D4758"/>
    <w:rsid w:val="006E12B0"/>
    <w:rsid w:val="00701731"/>
    <w:rsid w:val="007057A4"/>
    <w:rsid w:val="0071014F"/>
    <w:rsid w:val="007155EA"/>
    <w:rsid w:val="0076664A"/>
    <w:rsid w:val="00797EC5"/>
    <w:rsid w:val="007B56BF"/>
    <w:rsid w:val="00835B19"/>
    <w:rsid w:val="00933429"/>
    <w:rsid w:val="00945EAF"/>
    <w:rsid w:val="009467AF"/>
    <w:rsid w:val="00955D5D"/>
    <w:rsid w:val="00956A0C"/>
    <w:rsid w:val="00963288"/>
    <w:rsid w:val="009653A7"/>
    <w:rsid w:val="00991409"/>
    <w:rsid w:val="0099509E"/>
    <w:rsid w:val="009E6948"/>
    <w:rsid w:val="009F4625"/>
    <w:rsid w:val="009F6996"/>
    <w:rsid w:val="00A03517"/>
    <w:rsid w:val="00A726AD"/>
    <w:rsid w:val="00A74DD6"/>
    <w:rsid w:val="00AD4C93"/>
    <w:rsid w:val="00B02B31"/>
    <w:rsid w:val="00B46B63"/>
    <w:rsid w:val="00BE10BA"/>
    <w:rsid w:val="00C10C21"/>
    <w:rsid w:val="00C560AF"/>
    <w:rsid w:val="00C6309A"/>
    <w:rsid w:val="00C75284"/>
    <w:rsid w:val="00C87C00"/>
    <w:rsid w:val="00CA453F"/>
    <w:rsid w:val="00CE1138"/>
    <w:rsid w:val="00D2237F"/>
    <w:rsid w:val="00D3446E"/>
    <w:rsid w:val="00D655E1"/>
    <w:rsid w:val="00D91777"/>
    <w:rsid w:val="00DA2910"/>
    <w:rsid w:val="00DB6632"/>
    <w:rsid w:val="00DE0FD7"/>
    <w:rsid w:val="00F15C88"/>
    <w:rsid w:val="00F43372"/>
    <w:rsid w:val="00F8751F"/>
    <w:rsid w:val="00FA1940"/>
    <w:rsid w:val="00FB2A5B"/>
    <w:rsid w:val="00FD0FFA"/>
    <w:rsid w:val="00FE49A8"/>
    <w:rsid w:val="00F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25CB4-A819-4EAC-8BB7-80F02680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2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D1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70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177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9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1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8375-9144-4A67-B2B5-18524E96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 ЧР Олеся Игнатьева</dc:creator>
  <cp:keywords/>
  <dc:description/>
  <cp:lastModifiedBy>Алексей Антонов</cp:lastModifiedBy>
  <cp:revision>4</cp:revision>
  <cp:lastPrinted>2023-02-07T06:27:00Z</cp:lastPrinted>
  <dcterms:created xsi:type="dcterms:W3CDTF">2022-11-10T06:54:00Z</dcterms:created>
  <dcterms:modified xsi:type="dcterms:W3CDTF">2023-02-07T06:28:00Z</dcterms:modified>
</cp:coreProperties>
</file>