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2A" w:rsidRDefault="0077732A" w:rsidP="008A0D24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8A0D24">
        <w:rPr>
          <w:rFonts w:ascii="Times New Roman" w:hAnsi="Times New Roman"/>
          <w:sz w:val="26"/>
          <w:szCs w:val="26"/>
          <w:lang w:eastAsia="ru-RU"/>
        </w:rPr>
        <w:t>Приложение № 4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0D24">
        <w:rPr>
          <w:rFonts w:ascii="Times New Roman" w:hAnsi="Times New Roman"/>
          <w:sz w:val="26"/>
          <w:szCs w:val="26"/>
          <w:lang w:eastAsia="ru-RU"/>
        </w:rPr>
        <w:t>к постановлению Кабинета Министров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0D24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/>
          <w:sz w:val="26"/>
          <w:szCs w:val="26"/>
          <w:lang w:eastAsia="ru-RU"/>
        </w:rPr>
      </w:pPr>
      <w:r w:rsidRPr="008A0D2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8A0D24">
        <w:rPr>
          <w:rFonts w:ascii="Times New Roman" w:hAnsi="Times New Roman"/>
          <w:sz w:val="26"/>
          <w:szCs w:val="26"/>
          <w:lang w:eastAsia="ru-RU"/>
        </w:rPr>
        <w:t xml:space="preserve">от </w:t>
      </w:r>
    </w:p>
    <w:p w:rsidR="0077732A" w:rsidRDefault="0077732A" w:rsidP="008A0D24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0D24">
        <w:rPr>
          <w:rFonts w:ascii="Times New Roman" w:hAnsi="Times New Roman"/>
          <w:sz w:val="26"/>
          <w:szCs w:val="26"/>
          <w:lang w:eastAsia="ru-RU"/>
        </w:rPr>
        <w:t>Приложение № 4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4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0D24">
        <w:rPr>
          <w:rFonts w:ascii="Times New Roman" w:hAnsi="Times New Roman"/>
          <w:sz w:val="26"/>
          <w:szCs w:val="26"/>
          <w:lang w:eastAsia="ru-RU"/>
        </w:rPr>
        <w:t xml:space="preserve">к Положению о </w:t>
      </w:r>
      <w:proofErr w:type="gramStart"/>
      <w:r w:rsidRPr="008A0D24">
        <w:rPr>
          <w:rFonts w:ascii="Times New Roman" w:hAnsi="Times New Roman"/>
          <w:sz w:val="26"/>
          <w:szCs w:val="26"/>
          <w:lang w:eastAsia="ru-RU"/>
        </w:rPr>
        <w:t>республиканском</w:t>
      </w:r>
      <w:proofErr w:type="gramEnd"/>
      <w:r w:rsidRPr="008A0D2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440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A0D24">
        <w:rPr>
          <w:rFonts w:ascii="Times New Roman" w:hAnsi="Times New Roman"/>
          <w:sz w:val="26"/>
          <w:szCs w:val="26"/>
          <w:lang w:eastAsia="ru-RU"/>
        </w:rPr>
        <w:t>конкурсе</w:t>
      </w:r>
      <w:proofErr w:type="gramEnd"/>
      <w:r w:rsidRPr="008A0D24">
        <w:rPr>
          <w:rFonts w:ascii="Times New Roman" w:hAnsi="Times New Roman"/>
          <w:sz w:val="26"/>
          <w:szCs w:val="26"/>
          <w:lang w:eastAsia="ru-RU"/>
        </w:rPr>
        <w:t xml:space="preserve"> среди организаций, </w:t>
      </w:r>
    </w:p>
    <w:p w:rsidR="0077732A" w:rsidRDefault="0077732A" w:rsidP="008A0D24">
      <w:pPr>
        <w:autoSpaceDE w:val="0"/>
        <w:autoSpaceDN w:val="0"/>
        <w:adjustRightInd w:val="0"/>
        <w:spacing w:after="0" w:line="240" w:lineRule="auto"/>
        <w:ind w:left="4440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A0D24">
        <w:rPr>
          <w:rFonts w:ascii="Times New Roman" w:hAnsi="Times New Roman"/>
          <w:sz w:val="26"/>
          <w:szCs w:val="26"/>
          <w:lang w:eastAsia="ru-RU"/>
        </w:rPr>
        <w:t>осуществляющих</w:t>
      </w:r>
      <w:proofErr w:type="gramEnd"/>
      <w:r w:rsidRPr="008A0D24">
        <w:rPr>
          <w:rFonts w:ascii="Times New Roman" w:hAnsi="Times New Roman"/>
          <w:sz w:val="26"/>
          <w:szCs w:val="26"/>
          <w:lang w:eastAsia="ru-RU"/>
        </w:rPr>
        <w:t xml:space="preserve"> свою деятельность на территории Чувашской Республики, 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4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0D24">
        <w:rPr>
          <w:rFonts w:ascii="Times New Roman" w:hAnsi="Times New Roman"/>
          <w:sz w:val="26"/>
          <w:szCs w:val="26"/>
          <w:lang w:eastAsia="ru-RU"/>
        </w:rPr>
        <w:t xml:space="preserve">независимо от их организационно-правовой формы и формы 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4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0D24">
        <w:rPr>
          <w:rFonts w:ascii="Times New Roman" w:hAnsi="Times New Roman"/>
          <w:sz w:val="26"/>
          <w:szCs w:val="26"/>
          <w:lang w:eastAsia="ru-RU"/>
        </w:rPr>
        <w:t xml:space="preserve">собственности на определение лучшей практики внедрения и развития 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4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0D24">
        <w:rPr>
          <w:rFonts w:ascii="Times New Roman" w:hAnsi="Times New Roman"/>
          <w:sz w:val="26"/>
          <w:szCs w:val="26"/>
          <w:lang w:eastAsia="ru-RU"/>
        </w:rPr>
        <w:t>наставничества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4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7732A" w:rsidRDefault="0077732A" w:rsidP="008A0D24">
      <w:pPr>
        <w:autoSpaceDE w:val="0"/>
        <w:autoSpaceDN w:val="0"/>
        <w:adjustRightInd w:val="0"/>
        <w:spacing w:after="0" w:line="240" w:lineRule="auto"/>
        <w:ind w:left="44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ind w:left="44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sz w:val="26"/>
          <w:szCs w:val="26"/>
          <w:lang w:eastAsia="ru-RU"/>
        </w:rPr>
        <w:t xml:space="preserve">КРИТЕРИИ ОЦЕНКИ ЗАЯВОК 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t>ОЦЕНКА ПО КРИТЕРИЮ</w:t>
      </w:r>
    </w:p>
    <w:p w:rsidR="0077732A" w:rsidRDefault="0077732A" w:rsidP="008A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t>«РЕЗУЛЬТАТИВНОСТЬ ПРАКТИКИ»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2"/>
        <w:gridCol w:w="7710"/>
      </w:tblGrid>
      <w:tr w:rsidR="0077732A" w:rsidRPr="00A6494E" w:rsidTr="006D4CF5">
        <w:tc>
          <w:tcPr>
            <w:tcW w:w="1312" w:type="dxa"/>
          </w:tcPr>
          <w:p w:rsidR="0077732A" w:rsidRPr="008A0D24" w:rsidRDefault="0077732A" w:rsidP="00043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Диапазон баллов</w:t>
            </w:r>
          </w:p>
        </w:tc>
        <w:tc>
          <w:tcPr>
            <w:tcW w:w="7710" w:type="dxa"/>
          </w:tcPr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оценки</w:t>
            </w:r>
          </w:p>
        </w:tc>
      </w:tr>
      <w:tr w:rsidR="0077732A" w:rsidRPr="00A6494E" w:rsidTr="006D4CF5">
        <w:tc>
          <w:tcPr>
            <w:tcW w:w="1312" w:type="dxa"/>
          </w:tcPr>
          <w:p w:rsidR="0077732A" w:rsidRPr="008A0D24" w:rsidRDefault="0077732A" w:rsidP="00900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–10</w:t>
            </w:r>
          </w:p>
        </w:tc>
        <w:tc>
          <w:tcPr>
            <w:tcW w:w="7710" w:type="dxa"/>
          </w:tcPr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езультативность практики оценивается по достижению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соглас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ванных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бизнес-показателей:</w:t>
            </w:r>
          </w:p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апланированный результат является значимым, существенным, масштабным и характеризуется высокой степенью его достижения</w:t>
            </w:r>
          </w:p>
        </w:tc>
      </w:tr>
      <w:tr w:rsidR="0077732A" w:rsidRPr="00A6494E" w:rsidTr="006D4CF5">
        <w:tc>
          <w:tcPr>
            <w:tcW w:w="1312" w:type="dxa"/>
          </w:tcPr>
          <w:p w:rsidR="0077732A" w:rsidRPr="008A0D24" w:rsidRDefault="0077732A" w:rsidP="00900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–7</w:t>
            </w:r>
          </w:p>
        </w:tc>
        <w:tc>
          <w:tcPr>
            <w:tcW w:w="7710" w:type="dxa"/>
          </w:tcPr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езультативность практики оценивается по достижению </w:t>
            </w:r>
            <w:proofErr w:type="spellStart"/>
            <w:proofErr w:type="gramStart"/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согласо</w:t>
            </w:r>
            <w:proofErr w:type="spellEnd"/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-ванных</w:t>
            </w:r>
            <w:proofErr w:type="gramEnd"/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бизнес-показателей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апланированный результат не является значимым, существенным и масштабным,  но степень его достижения средняя или высокая</w:t>
            </w:r>
          </w:p>
        </w:tc>
      </w:tr>
      <w:tr w:rsidR="0077732A" w:rsidRPr="00A6494E" w:rsidTr="006D4CF5">
        <w:tc>
          <w:tcPr>
            <w:tcW w:w="1312" w:type="dxa"/>
          </w:tcPr>
          <w:p w:rsidR="0077732A" w:rsidRPr="008A0D24" w:rsidRDefault="0077732A" w:rsidP="00900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–3</w:t>
            </w:r>
          </w:p>
        </w:tc>
        <w:tc>
          <w:tcPr>
            <w:tcW w:w="7710" w:type="dxa"/>
          </w:tcPr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тсутствует информация о запланированном результате и степени его достижения </w:t>
            </w:r>
          </w:p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или</w:t>
            </w:r>
          </w:p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информация представлена общими фразами, ее недостаточно для проведения объективной оценки результативности практики </w:t>
            </w:r>
          </w:p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или</w:t>
            </w:r>
          </w:p>
          <w:p w:rsidR="0077732A" w:rsidRPr="008A0D24" w:rsidRDefault="0077732A" w:rsidP="006D4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в заявке указана низкая степень достижения запланированного р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зультата</w:t>
            </w:r>
          </w:p>
        </w:tc>
      </w:tr>
    </w:tbl>
    <w:p w:rsidR="0077732A" w:rsidRDefault="0077732A" w:rsidP="008A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7732A" w:rsidRDefault="0077732A" w:rsidP="008A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7732A" w:rsidRDefault="0077732A" w:rsidP="008A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ОЦЕНКА ПО КРИТЕРИЮ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t>«ЭФФЕКТИВНОСТЬ ПРАКТИКИ»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2"/>
        <w:gridCol w:w="7710"/>
      </w:tblGrid>
      <w:tr w:rsidR="0077732A" w:rsidRPr="00A6494E" w:rsidTr="000D210E">
        <w:tc>
          <w:tcPr>
            <w:tcW w:w="1312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Диапазон баллов</w:t>
            </w:r>
          </w:p>
        </w:tc>
        <w:tc>
          <w:tcPr>
            <w:tcW w:w="7710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оценки</w:t>
            </w:r>
          </w:p>
        </w:tc>
      </w:tr>
      <w:tr w:rsidR="0077732A" w:rsidRPr="00A6494E" w:rsidTr="000D210E">
        <w:tc>
          <w:tcPr>
            <w:tcW w:w="1312" w:type="dxa"/>
          </w:tcPr>
          <w:p w:rsidR="0077732A" w:rsidRPr="008A0D24" w:rsidRDefault="0077732A" w:rsidP="00D544D4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–10</w:t>
            </w:r>
          </w:p>
        </w:tc>
        <w:tc>
          <w:tcPr>
            <w:tcW w:w="7710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ффективность практики оценивается по достижению ф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актических результатов практики:</w:t>
            </w:r>
          </w:p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ысокая степень достижения фактического (полученного) резул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тата при малом количестве затраченных ресурсов</w:t>
            </w:r>
          </w:p>
        </w:tc>
      </w:tr>
      <w:tr w:rsidR="0077732A" w:rsidRPr="00A6494E" w:rsidTr="000D210E">
        <w:tc>
          <w:tcPr>
            <w:tcW w:w="1312" w:type="dxa"/>
          </w:tcPr>
          <w:p w:rsidR="0077732A" w:rsidRPr="008A0D24" w:rsidRDefault="0077732A" w:rsidP="00D544D4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–7</w:t>
            </w:r>
          </w:p>
        </w:tc>
        <w:tc>
          <w:tcPr>
            <w:tcW w:w="7710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ффективность практики оценивается по достижению ф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актических результатов практики:</w:t>
            </w:r>
          </w:p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изкая степень достижения фактического (полученного) результата при малом количестве затраченных ресурсов</w:t>
            </w:r>
          </w:p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или </w:t>
            </w:r>
          </w:p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высокая степень достижения фактического (полученного) резул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тата при большом количестве затраченных ресурсов</w:t>
            </w:r>
          </w:p>
        </w:tc>
      </w:tr>
      <w:tr w:rsidR="0077732A" w:rsidRPr="00A6494E" w:rsidTr="000D210E">
        <w:tc>
          <w:tcPr>
            <w:tcW w:w="1312" w:type="dxa"/>
          </w:tcPr>
          <w:p w:rsidR="0077732A" w:rsidRPr="008A0D24" w:rsidRDefault="0077732A" w:rsidP="00D544D4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1–3</w:t>
            </w:r>
          </w:p>
        </w:tc>
        <w:tc>
          <w:tcPr>
            <w:tcW w:w="7710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тсутствует информация об эффективности реализуемой практики</w:t>
            </w:r>
          </w:p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или</w:t>
            </w:r>
          </w:p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информация представлена общими фразами, ее недостаточно для проведения объективной оценки эффективности практики</w:t>
            </w:r>
          </w:p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или</w:t>
            </w:r>
          </w:p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низкая степень достижения фактического (полученного) результата при большом количестве затраченных ресурсов</w:t>
            </w:r>
          </w:p>
        </w:tc>
      </w:tr>
    </w:tbl>
    <w:p w:rsidR="0077732A" w:rsidRPr="008A0D24" w:rsidRDefault="0077732A" w:rsidP="00D544D4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32A" w:rsidRPr="008A0D24" w:rsidRDefault="0077732A" w:rsidP="00D544D4">
      <w:pPr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t>ОЦЕНКА ПО КРИТЕРИЮ</w:t>
      </w:r>
    </w:p>
    <w:p w:rsidR="0077732A" w:rsidRPr="008A0D24" w:rsidRDefault="0077732A" w:rsidP="00D544D4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t>«УНИКАЛЬНОСТЬ ПРАКТИКИ»</w:t>
      </w:r>
    </w:p>
    <w:p w:rsidR="0077732A" w:rsidRPr="008A0D24" w:rsidRDefault="0077732A" w:rsidP="00D544D4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2"/>
        <w:gridCol w:w="7710"/>
      </w:tblGrid>
      <w:tr w:rsidR="0077732A" w:rsidRPr="00A6494E" w:rsidTr="000D210E">
        <w:tc>
          <w:tcPr>
            <w:tcW w:w="1312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Диапазон баллов</w:t>
            </w:r>
          </w:p>
        </w:tc>
        <w:tc>
          <w:tcPr>
            <w:tcW w:w="7710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оценки</w:t>
            </w:r>
          </w:p>
        </w:tc>
      </w:tr>
      <w:tr w:rsidR="0077732A" w:rsidRPr="00A6494E" w:rsidTr="000D210E">
        <w:tc>
          <w:tcPr>
            <w:tcW w:w="1312" w:type="dxa"/>
          </w:tcPr>
          <w:p w:rsidR="0077732A" w:rsidRPr="008A0D24" w:rsidRDefault="0077732A" w:rsidP="00D544D4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–10</w:t>
            </w:r>
          </w:p>
        </w:tc>
        <w:tc>
          <w:tcPr>
            <w:tcW w:w="7710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рактика является уникальной в сравнении с аналогичной деятел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ностью других организаций</w:t>
            </w:r>
          </w:p>
        </w:tc>
      </w:tr>
      <w:tr w:rsidR="0077732A" w:rsidRPr="00A6494E" w:rsidTr="000D210E">
        <w:tc>
          <w:tcPr>
            <w:tcW w:w="1312" w:type="dxa"/>
          </w:tcPr>
          <w:p w:rsidR="0077732A" w:rsidRPr="008A0D24" w:rsidRDefault="0077732A" w:rsidP="00D544D4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–7</w:t>
            </w:r>
          </w:p>
        </w:tc>
        <w:tc>
          <w:tcPr>
            <w:tcW w:w="7710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рактика направлена на внедрение новых или значительно улу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ч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шенных пр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оцессов и методов в деятельность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организации</w:t>
            </w:r>
          </w:p>
        </w:tc>
      </w:tr>
      <w:tr w:rsidR="0077732A" w:rsidRPr="00A6494E" w:rsidTr="000D210E">
        <w:tc>
          <w:tcPr>
            <w:tcW w:w="1312" w:type="dxa"/>
          </w:tcPr>
          <w:p w:rsidR="0077732A" w:rsidRPr="008A0D24" w:rsidRDefault="0077732A" w:rsidP="00D544D4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–3</w:t>
            </w:r>
          </w:p>
        </w:tc>
        <w:tc>
          <w:tcPr>
            <w:tcW w:w="7710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остав мероприятий не позволяет сделать вывод о том, что практ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ка является уникальной в сравнении с аналогичной 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еятельностью других организаций</w:t>
            </w:r>
          </w:p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или</w:t>
            </w:r>
          </w:p>
          <w:p w:rsidR="0077732A" w:rsidRPr="008A0D24" w:rsidRDefault="0077732A" w:rsidP="00756B69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практика является продолжением уже существующих процессов и методов деятельности организации</w:t>
            </w:r>
          </w:p>
        </w:tc>
      </w:tr>
    </w:tbl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t>ОЦЕНКА ПО КРИТЕРИЮ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t>«ВОЗМОЖНОСТЬ ТИРАЖИРОВАНИЯ ПРАКТИКИ»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2"/>
        <w:gridCol w:w="7710"/>
      </w:tblGrid>
      <w:tr w:rsidR="0077732A" w:rsidRPr="00A6494E" w:rsidTr="00D544D4">
        <w:tc>
          <w:tcPr>
            <w:tcW w:w="1312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Диапазон баллов</w:t>
            </w:r>
          </w:p>
        </w:tc>
        <w:tc>
          <w:tcPr>
            <w:tcW w:w="7710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оценки</w:t>
            </w:r>
          </w:p>
        </w:tc>
      </w:tr>
    </w:tbl>
    <w:p w:rsidR="0077732A" w:rsidRPr="00D544D4" w:rsidRDefault="0077732A" w:rsidP="00D544D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2"/>
        <w:gridCol w:w="7710"/>
      </w:tblGrid>
      <w:tr w:rsidR="0077732A" w:rsidRPr="00A6494E" w:rsidTr="00D544D4">
        <w:trPr>
          <w:tblHeader/>
        </w:trPr>
        <w:tc>
          <w:tcPr>
            <w:tcW w:w="1312" w:type="dxa"/>
          </w:tcPr>
          <w:p w:rsidR="0077732A" w:rsidRPr="008A0D24" w:rsidRDefault="0077732A" w:rsidP="00D5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10" w:type="dxa"/>
          </w:tcPr>
          <w:p w:rsidR="0077732A" w:rsidRPr="008A0D24" w:rsidRDefault="0077732A" w:rsidP="00D2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7732A" w:rsidRPr="00A6494E" w:rsidTr="000D210E">
        <w:tc>
          <w:tcPr>
            <w:tcW w:w="1312" w:type="dxa"/>
          </w:tcPr>
          <w:p w:rsidR="0077732A" w:rsidRPr="008A0D24" w:rsidRDefault="0077732A" w:rsidP="00900E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–10</w:t>
            </w:r>
          </w:p>
        </w:tc>
        <w:tc>
          <w:tcPr>
            <w:tcW w:w="7710" w:type="dxa"/>
          </w:tcPr>
          <w:p w:rsidR="0077732A" w:rsidRPr="008A0D24" w:rsidRDefault="0077732A" w:rsidP="00D2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рактика имеет потенциал для внедрения 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деятельность организ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ций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двух и более отраслей</w:t>
            </w:r>
          </w:p>
        </w:tc>
      </w:tr>
      <w:tr w:rsidR="0077732A" w:rsidRPr="00A6494E" w:rsidTr="000D210E">
        <w:tc>
          <w:tcPr>
            <w:tcW w:w="1312" w:type="dxa"/>
          </w:tcPr>
          <w:p w:rsidR="0077732A" w:rsidRPr="008A0D24" w:rsidRDefault="0077732A" w:rsidP="00D544D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–7</w:t>
            </w:r>
          </w:p>
        </w:tc>
        <w:tc>
          <w:tcPr>
            <w:tcW w:w="7710" w:type="dxa"/>
          </w:tcPr>
          <w:p w:rsidR="0077732A" w:rsidRPr="008A0D24" w:rsidRDefault="0077732A" w:rsidP="00D21BE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рактика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имеет потенциал для внедрения в деятельность всех  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ганизаций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отрасли</w:t>
            </w:r>
          </w:p>
        </w:tc>
      </w:tr>
      <w:tr w:rsidR="0077732A" w:rsidRPr="00A6494E" w:rsidTr="000D210E">
        <w:tc>
          <w:tcPr>
            <w:tcW w:w="1312" w:type="dxa"/>
          </w:tcPr>
          <w:p w:rsidR="0077732A" w:rsidRPr="008A0D24" w:rsidRDefault="0077732A" w:rsidP="00900E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–3</w:t>
            </w:r>
          </w:p>
        </w:tc>
        <w:tc>
          <w:tcPr>
            <w:tcW w:w="7710" w:type="dxa"/>
          </w:tcPr>
          <w:p w:rsidR="0077732A" w:rsidRPr="008A0D24" w:rsidRDefault="0077732A" w:rsidP="00D2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рактика имеет потенциал для внедрения 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деятельность отдельных организаций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отрасли</w:t>
            </w:r>
          </w:p>
        </w:tc>
      </w:tr>
    </w:tbl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t>ОЦЕНКА ПО КРИТЕРИЮ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A0D24">
        <w:rPr>
          <w:rFonts w:ascii="Times New Roman" w:hAnsi="Times New Roman"/>
          <w:b/>
          <w:bCs/>
          <w:sz w:val="26"/>
          <w:szCs w:val="26"/>
          <w:lang w:eastAsia="ru-RU"/>
        </w:rPr>
        <w:t>«ВОЗМОЖНОСТЬ МАСШТАБИРОВАНИЯ ПРАКТИКИ»</w:t>
      </w:r>
    </w:p>
    <w:p w:rsidR="0077732A" w:rsidRPr="008A0D24" w:rsidRDefault="0077732A" w:rsidP="008A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2"/>
        <w:gridCol w:w="7710"/>
      </w:tblGrid>
      <w:tr w:rsidR="0077732A" w:rsidRPr="00A6494E" w:rsidTr="00D21BED">
        <w:tc>
          <w:tcPr>
            <w:tcW w:w="1312" w:type="dxa"/>
          </w:tcPr>
          <w:p w:rsidR="0077732A" w:rsidRPr="008A0D24" w:rsidRDefault="0077732A" w:rsidP="00A94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Диапазон баллов</w:t>
            </w:r>
          </w:p>
        </w:tc>
        <w:tc>
          <w:tcPr>
            <w:tcW w:w="7710" w:type="dxa"/>
          </w:tcPr>
          <w:p w:rsidR="0077732A" w:rsidRPr="008A0D24" w:rsidRDefault="0077732A" w:rsidP="00D2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оценки</w:t>
            </w:r>
          </w:p>
        </w:tc>
      </w:tr>
      <w:tr w:rsidR="0077732A" w:rsidRPr="00A6494E" w:rsidTr="00D21BED">
        <w:tc>
          <w:tcPr>
            <w:tcW w:w="1312" w:type="dxa"/>
          </w:tcPr>
          <w:p w:rsidR="0077732A" w:rsidRPr="008A0D24" w:rsidRDefault="0077732A" w:rsidP="00900E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–10</w:t>
            </w:r>
          </w:p>
        </w:tc>
        <w:tc>
          <w:tcPr>
            <w:tcW w:w="7710" w:type="dxa"/>
          </w:tcPr>
          <w:p w:rsidR="0077732A" w:rsidRPr="008A0D24" w:rsidRDefault="0077732A" w:rsidP="00D2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рактика имеет потенциал для увеличения производительности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труда 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более чем на 150% в течение месяца (без значительных д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полнительных инвестиций)</w:t>
            </w:r>
          </w:p>
        </w:tc>
      </w:tr>
      <w:tr w:rsidR="0077732A" w:rsidRPr="00A6494E" w:rsidTr="00D21BED">
        <w:tc>
          <w:tcPr>
            <w:tcW w:w="1312" w:type="dxa"/>
          </w:tcPr>
          <w:p w:rsidR="0077732A" w:rsidRPr="008A0D24" w:rsidRDefault="0077732A" w:rsidP="00900E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–7</w:t>
            </w:r>
          </w:p>
        </w:tc>
        <w:tc>
          <w:tcPr>
            <w:tcW w:w="7710" w:type="dxa"/>
          </w:tcPr>
          <w:p w:rsidR="0077732A" w:rsidRPr="008A0D24" w:rsidRDefault="0077732A" w:rsidP="00D2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рактика имеет потенциал для увеличения производительности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труда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100% в течение месяца (без значительных дополнител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ных инвестиций)</w:t>
            </w:r>
          </w:p>
        </w:tc>
      </w:tr>
      <w:tr w:rsidR="0077732A" w:rsidRPr="00A6494E" w:rsidTr="00D21BED">
        <w:tc>
          <w:tcPr>
            <w:tcW w:w="1312" w:type="dxa"/>
          </w:tcPr>
          <w:p w:rsidR="0077732A" w:rsidRPr="008A0D24" w:rsidRDefault="0077732A" w:rsidP="00900E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1–3</w:t>
            </w:r>
          </w:p>
        </w:tc>
        <w:tc>
          <w:tcPr>
            <w:tcW w:w="7710" w:type="dxa"/>
          </w:tcPr>
          <w:p w:rsidR="0077732A" w:rsidRPr="008A0D24" w:rsidRDefault="0077732A" w:rsidP="00D21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>рактика имеет потенциал для увеличения производительности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труда</w:t>
            </w:r>
            <w:r w:rsidRPr="008A0D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50% в течение месяца (без значительных дополнительных инвестиций)</w:t>
            </w:r>
          </w:p>
        </w:tc>
      </w:tr>
    </w:tbl>
    <w:p w:rsidR="0077732A" w:rsidRPr="008A0D24" w:rsidRDefault="0077732A" w:rsidP="008A0D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7732A" w:rsidRPr="00D21BED" w:rsidRDefault="0077732A">
      <w:pPr>
        <w:jc w:val="center"/>
        <w:rPr>
          <w:rFonts w:ascii="Times New Roman" w:hAnsi="Times New Roman"/>
          <w:sz w:val="26"/>
        </w:rPr>
      </w:pPr>
      <w:r w:rsidRPr="00D21BED">
        <w:rPr>
          <w:rFonts w:ascii="Times New Roman" w:hAnsi="Times New Roman"/>
          <w:sz w:val="26"/>
        </w:rPr>
        <w:t>_____________</w:t>
      </w:r>
    </w:p>
    <w:p w:rsidR="0077732A" w:rsidRPr="008A0D24" w:rsidRDefault="0077732A" w:rsidP="008A0D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7732A" w:rsidRPr="008A0D24" w:rsidRDefault="0077732A" w:rsidP="008A0D24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77732A" w:rsidRDefault="0077732A"/>
    <w:sectPr w:rsidR="0077732A" w:rsidSect="008A0D24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5A" w:rsidRDefault="00CB6B5A" w:rsidP="008A0D24">
      <w:pPr>
        <w:spacing w:after="0" w:line="240" w:lineRule="auto"/>
      </w:pPr>
      <w:r>
        <w:separator/>
      </w:r>
    </w:p>
  </w:endnote>
  <w:endnote w:type="continuationSeparator" w:id="0">
    <w:p w:rsidR="00CB6B5A" w:rsidRDefault="00CB6B5A" w:rsidP="008A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5A" w:rsidRDefault="00CB6B5A" w:rsidP="008A0D24">
      <w:pPr>
        <w:spacing w:after="0" w:line="240" w:lineRule="auto"/>
      </w:pPr>
      <w:r>
        <w:separator/>
      </w:r>
    </w:p>
  </w:footnote>
  <w:footnote w:type="continuationSeparator" w:id="0">
    <w:p w:rsidR="00CB6B5A" w:rsidRDefault="00CB6B5A" w:rsidP="008A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2A" w:rsidRDefault="00777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26D">
      <w:rPr>
        <w:rStyle w:val="a5"/>
        <w:noProof/>
      </w:rPr>
      <w:t>3</w:t>
    </w:r>
    <w:r>
      <w:rPr>
        <w:rStyle w:val="a5"/>
      </w:rPr>
      <w:fldChar w:fldCharType="end"/>
    </w:r>
  </w:p>
  <w:p w:rsidR="0077732A" w:rsidRDefault="007773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2A" w:rsidRDefault="008829E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126D">
      <w:rPr>
        <w:noProof/>
      </w:rPr>
      <w:t>2</w:t>
    </w:r>
    <w:r>
      <w:rPr>
        <w:noProof/>
      </w:rPr>
      <w:fldChar w:fldCharType="end"/>
    </w:r>
  </w:p>
  <w:p w:rsidR="0077732A" w:rsidRDefault="0077732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2A" w:rsidRDefault="0077732A">
    <w:pPr>
      <w:pStyle w:val="a3"/>
      <w:jc w:val="center"/>
    </w:pPr>
  </w:p>
  <w:p w:rsidR="0077732A" w:rsidRDefault="00777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55"/>
    <w:rsid w:val="00030B9C"/>
    <w:rsid w:val="000430FF"/>
    <w:rsid w:val="000D210E"/>
    <w:rsid w:val="00200F23"/>
    <w:rsid w:val="002120AC"/>
    <w:rsid w:val="002234DD"/>
    <w:rsid w:val="0046354C"/>
    <w:rsid w:val="005311E0"/>
    <w:rsid w:val="0057493A"/>
    <w:rsid w:val="00675EA2"/>
    <w:rsid w:val="006D4CF5"/>
    <w:rsid w:val="0070126D"/>
    <w:rsid w:val="00756B69"/>
    <w:rsid w:val="0077732A"/>
    <w:rsid w:val="0082543B"/>
    <w:rsid w:val="00866E55"/>
    <w:rsid w:val="008829E7"/>
    <w:rsid w:val="008A0D24"/>
    <w:rsid w:val="00900EC7"/>
    <w:rsid w:val="00961695"/>
    <w:rsid w:val="009835EB"/>
    <w:rsid w:val="009C240F"/>
    <w:rsid w:val="00A6494E"/>
    <w:rsid w:val="00A71217"/>
    <w:rsid w:val="00A94FA4"/>
    <w:rsid w:val="00AA2C25"/>
    <w:rsid w:val="00CB6B5A"/>
    <w:rsid w:val="00CE2D66"/>
    <w:rsid w:val="00D21BED"/>
    <w:rsid w:val="00D52E43"/>
    <w:rsid w:val="00D544D4"/>
    <w:rsid w:val="00D668D9"/>
    <w:rsid w:val="00E35ECB"/>
    <w:rsid w:val="00FE0FA6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A0D2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A0D24"/>
    <w:rPr>
      <w:rFonts w:cs="Times New Roman"/>
    </w:rPr>
  </w:style>
  <w:style w:type="paragraph" w:styleId="a6">
    <w:name w:val="footer"/>
    <w:basedOn w:val="a"/>
    <w:link w:val="a7"/>
    <w:uiPriority w:val="99"/>
    <w:rsid w:val="008A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D2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2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A0D2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A0D24"/>
    <w:rPr>
      <w:rFonts w:cs="Times New Roman"/>
    </w:rPr>
  </w:style>
  <w:style w:type="paragraph" w:styleId="a6">
    <w:name w:val="footer"/>
    <w:basedOn w:val="a"/>
    <w:link w:val="a7"/>
    <w:uiPriority w:val="99"/>
    <w:rsid w:val="008A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D2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2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Артемьев</dc:creator>
  <cp:lastModifiedBy>Владимир Артемьев</cp:lastModifiedBy>
  <cp:revision>3</cp:revision>
  <cp:lastPrinted>2023-05-17T13:19:00Z</cp:lastPrinted>
  <dcterms:created xsi:type="dcterms:W3CDTF">2023-05-17T12:46:00Z</dcterms:created>
  <dcterms:modified xsi:type="dcterms:W3CDTF">2023-05-17T13:20:00Z</dcterms:modified>
</cp:coreProperties>
</file>