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63" w:rsidRPr="0089456F" w:rsidRDefault="004C0063" w:rsidP="00811E62">
      <w:pPr>
        <w:pStyle w:val="ConsPlusNormal"/>
        <w:widowControl/>
        <w:jc w:val="both"/>
        <w:outlineLvl w:val="0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811E62" w:rsidRDefault="00811E62" w:rsidP="00811E62">
      <w:pPr>
        <w:pStyle w:val="ConsPlusNormal"/>
        <w:widowControl/>
        <w:jc w:val="both"/>
        <w:outlineLvl w:val="0"/>
        <w:rPr>
          <w:rFonts w:ascii="Times New Roman" w:hAnsi="Times New Roman" w:cs="Times New Roman"/>
          <w:noProof w:val="0"/>
          <w:sz w:val="24"/>
          <w:szCs w:val="24"/>
        </w:rPr>
      </w:pPr>
    </w:p>
    <w:p w:rsidR="00811E62" w:rsidRDefault="00811E62" w:rsidP="00811E62">
      <w:pPr>
        <w:pStyle w:val="ConsPlusNormal"/>
        <w:widowControl/>
        <w:jc w:val="both"/>
        <w:outlineLvl w:val="0"/>
        <w:rPr>
          <w:rFonts w:ascii="Times New Roman" w:hAnsi="Times New Roman" w:cs="Times New Roman"/>
          <w:noProof w:val="0"/>
          <w:sz w:val="24"/>
          <w:szCs w:val="24"/>
        </w:rPr>
      </w:pPr>
    </w:p>
    <w:p w:rsidR="00811E62" w:rsidRPr="00811E62" w:rsidRDefault="00811E62" w:rsidP="00811E62">
      <w:pPr>
        <w:pStyle w:val="ConsPlusNormal"/>
        <w:widowControl/>
        <w:jc w:val="both"/>
        <w:outlineLvl w:val="0"/>
        <w:rPr>
          <w:rFonts w:ascii="Times New Roman" w:hAnsi="Times New Roman" w:cs="Times New Roman"/>
          <w:noProof w:val="0"/>
          <w:sz w:val="24"/>
          <w:szCs w:val="24"/>
        </w:rPr>
      </w:pPr>
    </w:p>
    <w:p w:rsidR="004C0063" w:rsidRDefault="004C0063" w:rsidP="00811E62">
      <w:pPr>
        <w:ind w:right="5350"/>
        <w:jc w:val="both"/>
        <w:rPr>
          <w:rFonts w:ascii="Times New Roman" w:hAnsi="Times New Roman"/>
          <w:b/>
          <w:bCs/>
          <w:noProof w:val="0"/>
          <w:sz w:val="26"/>
          <w:szCs w:val="26"/>
        </w:rPr>
      </w:pPr>
    </w:p>
    <w:p w:rsidR="000A67D3" w:rsidRDefault="000A67D3" w:rsidP="00811E62">
      <w:pPr>
        <w:ind w:right="5350"/>
        <w:jc w:val="both"/>
        <w:rPr>
          <w:rFonts w:ascii="Times New Roman" w:hAnsi="Times New Roman"/>
          <w:b/>
          <w:bCs/>
          <w:noProof w:val="0"/>
          <w:sz w:val="26"/>
          <w:szCs w:val="26"/>
        </w:rPr>
      </w:pPr>
    </w:p>
    <w:p w:rsidR="000A67D3" w:rsidRPr="00811E62" w:rsidRDefault="000A67D3" w:rsidP="00811E62">
      <w:pPr>
        <w:ind w:right="5350"/>
        <w:jc w:val="both"/>
        <w:rPr>
          <w:rFonts w:ascii="Times New Roman" w:hAnsi="Times New Roman"/>
          <w:b/>
          <w:bCs/>
          <w:noProof w:val="0"/>
          <w:sz w:val="26"/>
          <w:szCs w:val="26"/>
        </w:rPr>
      </w:pPr>
    </w:p>
    <w:p w:rsidR="004C0063" w:rsidRPr="00811E62" w:rsidRDefault="004C0063" w:rsidP="00811E62">
      <w:pPr>
        <w:ind w:right="5350"/>
        <w:jc w:val="both"/>
        <w:rPr>
          <w:rFonts w:ascii="Times New Roman" w:hAnsi="Times New Roman"/>
          <w:b/>
          <w:bCs/>
          <w:noProof w:val="0"/>
          <w:sz w:val="26"/>
          <w:szCs w:val="26"/>
        </w:rPr>
      </w:pPr>
    </w:p>
    <w:p w:rsidR="004C0063" w:rsidRPr="00811E62" w:rsidRDefault="004C0063" w:rsidP="00811E62">
      <w:pPr>
        <w:ind w:right="5350"/>
        <w:jc w:val="both"/>
        <w:rPr>
          <w:rFonts w:ascii="Times New Roman" w:hAnsi="Times New Roman"/>
          <w:b/>
          <w:bCs/>
          <w:noProof w:val="0"/>
          <w:sz w:val="26"/>
          <w:szCs w:val="26"/>
        </w:rPr>
      </w:pPr>
    </w:p>
    <w:p w:rsidR="004C0063" w:rsidRPr="00811E62" w:rsidRDefault="004C0063" w:rsidP="00811E62">
      <w:pPr>
        <w:ind w:right="5350"/>
        <w:jc w:val="both"/>
        <w:rPr>
          <w:rFonts w:ascii="Times New Roman" w:hAnsi="Times New Roman"/>
          <w:b/>
          <w:bCs/>
          <w:noProof w:val="0"/>
          <w:sz w:val="26"/>
          <w:szCs w:val="26"/>
        </w:rPr>
      </w:pPr>
    </w:p>
    <w:p w:rsidR="00811E62" w:rsidRPr="00353119" w:rsidRDefault="00811E62" w:rsidP="008A632C">
      <w:pPr>
        <w:autoSpaceDE w:val="0"/>
        <w:autoSpaceDN w:val="0"/>
        <w:ind w:right="5100"/>
        <w:jc w:val="both"/>
        <w:rPr>
          <w:rFonts w:ascii="Times New Roman" w:hAnsi="Times New Roman"/>
          <w:b/>
          <w:noProof w:val="0"/>
          <w:sz w:val="26"/>
          <w:szCs w:val="26"/>
          <w:lang w:eastAsia="ru-RU"/>
        </w:rPr>
      </w:pPr>
      <w:r w:rsidRPr="00353119">
        <w:rPr>
          <w:rFonts w:ascii="Times New Roman" w:hAnsi="Times New Roman"/>
          <w:b/>
          <w:noProof w:val="0"/>
          <w:sz w:val="26"/>
          <w:szCs w:val="26"/>
          <w:lang w:eastAsia="ru-RU"/>
        </w:rPr>
        <w:t>О внесении изменений в постановление Кабинета Министров Чувашской Республики от 16 октября 2015 г. № 368</w:t>
      </w:r>
    </w:p>
    <w:p w:rsidR="00811E62" w:rsidRPr="00353119" w:rsidRDefault="00811E62" w:rsidP="00811E62">
      <w:pPr>
        <w:autoSpaceDE w:val="0"/>
        <w:autoSpaceDN w:val="0"/>
        <w:ind w:firstLine="709"/>
        <w:jc w:val="both"/>
        <w:rPr>
          <w:rFonts w:ascii="Times New Roman" w:hAnsi="Times New Roman"/>
          <w:noProof w:val="0"/>
          <w:sz w:val="26"/>
          <w:szCs w:val="26"/>
          <w:lang w:eastAsia="ru-RU"/>
        </w:rPr>
      </w:pPr>
    </w:p>
    <w:p w:rsidR="00811E62" w:rsidRPr="00353119" w:rsidRDefault="00811E62" w:rsidP="00811E62">
      <w:pPr>
        <w:autoSpaceDE w:val="0"/>
        <w:autoSpaceDN w:val="0"/>
        <w:ind w:firstLine="709"/>
        <w:jc w:val="both"/>
        <w:rPr>
          <w:rFonts w:ascii="Times New Roman" w:hAnsi="Times New Roman"/>
          <w:noProof w:val="0"/>
          <w:sz w:val="26"/>
          <w:szCs w:val="26"/>
          <w:lang w:eastAsia="ru-RU"/>
        </w:rPr>
      </w:pPr>
    </w:p>
    <w:p w:rsidR="00811E62" w:rsidRPr="00353119" w:rsidRDefault="00811E62" w:rsidP="00C22909">
      <w:pPr>
        <w:autoSpaceDE w:val="0"/>
        <w:autoSpaceDN w:val="0"/>
        <w:ind w:firstLine="709"/>
        <w:jc w:val="both"/>
        <w:rPr>
          <w:rFonts w:ascii="Times New Roman" w:hAnsi="Times New Roman"/>
          <w:noProof w:val="0"/>
          <w:sz w:val="26"/>
          <w:szCs w:val="26"/>
          <w:lang w:eastAsia="ru-RU"/>
        </w:rPr>
      </w:pPr>
      <w:r w:rsidRPr="00353119">
        <w:rPr>
          <w:rFonts w:ascii="Times New Roman" w:hAnsi="Times New Roman"/>
          <w:noProof w:val="0"/>
          <w:sz w:val="26"/>
          <w:szCs w:val="26"/>
          <w:lang w:eastAsia="ru-RU"/>
        </w:rPr>
        <w:t xml:space="preserve">Кабинет Министров Чувашской Республики   </w:t>
      </w:r>
      <w:proofErr w:type="gramStart"/>
      <w:r w:rsidRPr="00353119">
        <w:rPr>
          <w:rFonts w:ascii="Times New Roman" w:hAnsi="Times New Roman"/>
          <w:noProof w:val="0"/>
          <w:sz w:val="26"/>
          <w:szCs w:val="26"/>
          <w:lang w:eastAsia="ru-RU"/>
        </w:rPr>
        <w:t>п</w:t>
      </w:r>
      <w:proofErr w:type="gramEnd"/>
      <w:r w:rsidRPr="00353119">
        <w:rPr>
          <w:rFonts w:ascii="Times New Roman" w:hAnsi="Times New Roman"/>
          <w:noProof w:val="0"/>
          <w:sz w:val="26"/>
          <w:szCs w:val="26"/>
          <w:lang w:eastAsia="ru-RU"/>
        </w:rPr>
        <w:t xml:space="preserve"> о с т а н о в л я е т:</w:t>
      </w:r>
    </w:p>
    <w:p w:rsidR="0089456F" w:rsidRPr="00353119" w:rsidRDefault="00C22909" w:rsidP="00C22909">
      <w:pPr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 w:rsidRPr="00C22909">
        <w:rPr>
          <w:rFonts w:ascii="Times New Roman" w:hAnsi="Times New Roman"/>
          <w:noProof w:val="0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noProof w:val="0"/>
          <w:sz w:val="26"/>
          <w:szCs w:val="26"/>
          <w:lang w:eastAsia="ru-RU"/>
        </w:rPr>
        <w:t xml:space="preserve">        </w:t>
      </w:r>
      <w:proofErr w:type="gramStart"/>
      <w:r w:rsidR="0089456F" w:rsidRPr="00C22909">
        <w:rPr>
          <w:rFonts w:ascii="Times New Roman" w:hAnsi="Times New Roman"/>
          <w:noProof w:val="0"/>
          <w:sz w:val="26"/>
          <w:szCs w:val="26"/>
          <w:lang w:eastAsia="ru-RU"/>
        </w:rPr>
        <w:t>Внести</w:t>
      </w:r>
      <w:r w:rsidR="0028198A" w:rsidRPr="00C22909">
        <w:rPr>
          <w:rFonts w:ascii="Times New Roman" w:hAnsi="Times New Roman"/>
          <w:noProof w:val="0"/>
          <w:sz w:val="26"/>
          <w:szCs w:val="26"/>
          <w:lang w:eastAsia="ru-RU"/>
        </w:rPr>
        <w:t xml:space="preserve"> в </w:t>
      </w:r>
      <w:r w:rsidR="0028198A" w:rsidRPr="00C22909">
        <w:rPr>
          <w:rFonts w:ascii="Times New Roman" w:hAnsi="Times New Roman"/>
          <w:noProof w:val="0"/>
          <w:sz w:val="26"/>
          <w:szCs w:val="26"/>
          <w:lang w:eastAsia="ru-RU"/>
        </w:rPr>
        <w:t xml:space="preserve">Правила </w:t>
      </w:r>
      <w:r w:rsidRPr="00C22909">
        <w:rPr>
          <w:rFonts w:ascii="Times New Roman" w:hAnsi="Times New Roman"/>
          <w:noProof w:val="0"/>
          <w:sz w:val="26"/>
          <w:szCs w:val="26"/>
          <w:lang w:eastAsia="ru-RU"/>
        </w:rPr>
        <w:t>предоставления субсидий из республиканского бюджета Чувашской Республики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 w:rsidR="0028198A" w:rsidRPr="00C22909">
        <w:rPr>
          <w:rFonts w:ascii="Times New Roman" w:hAnsi="Times New Roman"/>
          <w:noProof w:val="0"/>
          <w:sz w:val="26"/>
          <w:szCs w:val="26"/>
          <w:lang w:eastAsia="ru-RU"/>
        </w:rPr>
        <w:t>, утвержденны</w:t>
      </w:r>
      <w:r w:rsidR="0028198A" w:rsidRPr="00C22909">
        <w:rPr>
          <w:rFonts w:ascii="Times New Roman" w:hAnsi="Times New Roman"/>
          <w:noProof w:val="0"/>
          <w:sz w:val="26"/>
          <w:szCs w:val="26"/>
          <w:lang w:eastAsia="ru-RU"/>
        </w:rPr>
        <w:t>е</w:t>
      </w:r>
      <w:r w:rsidR="0028198A" w:rsidRPr="00C22909">
        <w:rPr>
          <w:rFonts w:ascii="Times New Roman" w:hAnsi="Times New Roman"/>
          <w:noProof w:val="0"/>
          <w:sz w:val="26"/>
          <w:szCs w:val="26"/>
          <w:lang w:eastAsia="ru-RU"/>
        </w:rPr>
        <w:t xml:space="preserve"> постановлением </w:t>
      </w:r>
      <w:r w:rsidR="0089456F" w:rsidRPr="00C22909">
        <w:rPr>
          <w:rFonts w:ascii="Times New Roman" w:hAnsi="Times New Roman"/>
          <w:noProof w:val="0"/>
          <w:sz w:val="26"/>
          <w:szCs w:val="26"/>
          <w:lang w:eastAsia="ru-RU"/>
        </w:rPr>
        <w:t>Кабинета Министров Чувашской Республики от 16 октября 2015 г. № 368 «</w:t>
      </w:r>
      <w:r>
        <w:rPr>
          <w:rFonts w:ascii="Times New Roman" w:hAnsi="Times New Roman"/>
          <w:noProof w:val="0"/>
          <w:sz w:val="26"/>
          <w:szCs w:val="26"/>
          <w:lang w:eastAsia="ru-RU"/>
        </w:rPr>
        <w:t xml:space="preserve">Об </w:t>
      </w:r>
      <w:r w:rsidRPr="00C22909">
        <w:rPr>
          <w:rFonts w:ascii="Times New Roman" w:hAnsi="Times New Roman"/>
          <w:noProof w:val="0"/>
          <w:sz w:val="26"/>
          <w:szCs w:val="26"/>
          <w:lang w:eastAsia="ru-RU"/>
        </w:rPr>
        <w:t xml:space="preserve">утверждении </w:t>
      </w:r>
      <w:r>
        <w:rPr>
          <w:rFonts w:ascii="Times New Roman" w:hAnsi="Times New Roman"/>
          <w:noProof w:val="0"/>
          <w:sz w:val="26"/>
          <w:szCs w:val="26"/>
          <w:lang w:eastAsia="ru-RU"/>
        </w:rPr>
        <w:t>П</w:t>
      </w:r>
      <w:r w:rsidRPr="00C22909">
        <w:rPr>
          <w:rFonts w:ascii="Times New Roman" w:hAnsi="Times New Roman"/>
          <w:noProof w:val="0"/>
          <w:sz w:val="26"/>
          <w:szCs w:val="26"/>
          <w:lang w:eastAsia="ru-RU"/>
        </w:rPr>
        <w:t>равил предоставления субсидий</w:t>
      </w:r>
      <w:proofErr w:type="gramEnd"/>
      <w:r w:rsidRPr="00C22909">
        <w:rPr>
          <w:rFonts w:ascii="Times New Roman" w:hAnsi="Times New Roman"/>
          <w:noProof w:val="0"/>
          <w:sz w:val="26"/>
          <w:szCs w:val="26"/>
          <w:lang w:eastAsia="ru-RU"/>
        </w:rPr>
        <w:t xml:space="preserve"> </w:t>
      </w:r>
      <w:proofErr w:type="gramStart"/>
      <w:r w:rsidRPr="00C22909">
        <w:rPr>
          <w:rFonts w:ascii="Times New Roman" w:hAnsi="Times New Roman"/>
          <w:noProof w:val="0"/>
          <w:sz w:val="26"/>
          <w:szCs w:val="26"/>
          <w:lang w:eastAsia="ru-RU"/>
        </w:rPr>
        <w:t>из республиканского бюджета чувашской республики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 w:rsidR="0089456F" w:rsidRPr="00353119">
        <w:rPr>
          <w:rFonts w:ascii="Times New Roman" w:eastAsia="Times New Roman" w:hAnsi="Times New Roman"/>
          <w:noProof w:val="0"/>
          <w:sz w:val="26"/>
          <w:szCs w:val="26"/>
        </w:rPr>
        <w:t>» (с изменениями, внесенными постановлениями Кабинета Министров Чувашской Республики от 24 августа 2016 г. № 354, от 8 февраля 2017 г. № 48, от 29</w:t>
      </w:r>
      <w:proofErr w:type="gramEnd"/>
      <w:r w:rsidR="0089456F" w:rsidRPr="00353119">
        <w:rPr>
          <w:rFonts w:ascii="Times New Roman" w:eastAsia="Times New Roman" w:hAnsi="Times New Roman"/>
          <w:noProof w:val="0"/>
          <w:sz w:val="26"/>
          <w:szCs w:val="26"/>
        </w:rPr>
        <w:t xml:space="preserve"> </w:t>
      </w:r>
      <w:proofErr w:type="gramStart"/>
      <w:r w:rsidR="0089456F" w:rsidRPr="00353119">
        <w:rPr>
          <w:rFonts w:ascii="Times New Roman" w:eastAsia="Times New Roman" w:hAnsi="Times New Roman"/>
          <w:noProof w:val="0"/>
          <w:sz w:val="26"/>
          <w:szCs w:val="26"/>
        </w:rPr>
        <w:t>мая 2017 г. № 210, от 7 декабря 2018 г. № 497, от 19 апреля 2019 г. № 119, от 11 марта 2020 г. № 94, от 20 мая 2020 г. № 254, от 24 ноября 2020 г. № 637, от 9 декабря 2020 г. № 687, от 24 декабря 2021 г. № 700, от 11 мая 2022 г. № 208</w:t>
      </w:r>
      <w:r w:rsidR="004F0EB9">
        <w:rPr>
          <w:rFonts w:ascii="Times New Roman" w:eastAsia="Times New Roman" w:hAnsi="Times New Roman"/>
          <w:noProof w:val="0"/>
          <w:sz w:val="26"/>
          <w:szCs w:val="26"/>
        </w:rPr>
        <w:t>, от 16 января 2023 г. № 4</w:t>
      </w:r>
      <w:r>
        <w:rPr>
          <w:rFonts w:ascii="Times New Roman" w:eastAsia="Times New Roman" w:hAnsi="Times New Roman"/>
          <w:noProof w:val="0"/>
          <w:sz w:val="26"/>
          <w:szCs w:val="26"/>
        </w:rPr>
        <w:t>, от 10</w:t>
      </w:r>
      <w:proofErr w:type="gramEnd"/>
      <w:r>
        <w:rPr>
          <w:rFonts w:ascii="Times New Roman" w:eastAsia="Times New Roman" w:hAnsi="Times New Roman"/>
          <w:noProof w:val="0"/>
          <w:sz w:val="26"/>
          <w:szCs w:val="26"/>
        </w:rPr>
        <w:t xml:space="preserve"> мая 2023 г. № 312</w:t>
      </w:r>
      <w:r w:rsidR="0089456F" w:rsidRPr="00353119">
        <w:rPr>
          <w:rFonts w:ascii="Times New Roman" w:eastAsia="Times New Roman" w:hAnsi="Times New Roman"/>
          <w:noProof w:val="0"/>
          <w:sz w:val="26"/>
          <w:szCs w:val="26"/>
        </w:rPr>
        <w:t>)</w:t>
      </w:r>
      <w:r w:rsidR="0028198A">
        <w:rPr>
          <w:rFonts w:ascii="Times New Roman" w:eastAsia="Times New Roman" w:hAnsi="Times New Roman"/>
          <w:noProof w:val="0"/>
          <w:sz w:val="26"/>
          <w:szCs w:val="26"/>
        </w:rPr>
        <w:t xml:space="preserve"> (</w:t>
      </w:r>
      <w:r w:rsidR="0028198A">
        <w:rPr>
          <w:rFonts w:ascii="Times New Roman" w:eastAsia="Times New Roman" w:hAnsi="Times New Roman"/>
          <w:bCs/>
          <w:noProof w:val="0"/>
          <w:sz w:val="26"/>
          <w:szCs w:val="26"/>
        </w:rPr>
        <w:t>далее – Правила</w:t>
      </w:r>
      <w:r w:rsidR="0028198A">
        <w:rPr>
          <w:rFonts w:ascii="Times New Roman" w:eastAsia="Times New Roman" w:hAnsi="Times New Roman"/>
          <w:bCs/>
          <w:noProof w:val="0"/>
          <w:sz w:val="26"/>
          <w:szCs w:val="26"/>
        </w:rPr>
        <w:t>),</w:t>
      </w:r>
      <w:r w:rsidR="0028198A" w:rsidRPr="00353119">
        <w:rPr>
          <w:rFonts w:ascii="Times New Roman" w:eastAsia="Times New Roman" w:hAnsi="Times New Roman"/>
          <w:noProof w:val="0"/>
          <w:sz w:val="26"/>
          <w:szCs w:val="26"/>
        </w:rPr>
        <w:t xml:space="preserve"> </w:t>
      </w:r>
      <w:r w:rsidR="0089456F" w:rsidRPr="00353119">
        <w:rPr>
          <w:rFonts w:ascii="Times New Roman" w:eastAsia="Times New Roman" w:hAnsi="Times New Roman"/>
          <w:noProof w:val="0"/>
          <w:sz w:val="26"/>
          <w:szCs w:val="26"/>
        </w:rPr>
        <w:t>следующие изменения:</w:t>
      </w:r>
    </w:p>
    <w:p w:rsidR="00941B3C" w:rsidRDefault="00941B3C" w:rsidP="0089456F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 xml:space="preserve">в разделе </w:t>
      </w:r>
      <w:r>
        <w:rPr>
          <w:rFonts w:ascii="Times New Roman" w:eastAsia="Times New Roman" w:hAnsi="Times New Roman"/>
          <w:noProof w:val="0"/>
          <w:sz w:val="26"/>
          <w:szCs w:val="26"/>
          <w:lang w:val="en-US"/>
        </w:rPr>
        <w:t>I</w:t>
      </w:r>
      <w:r>
        <w:rPr>
          <w:rFonts w:ascii="Times New Roman" w:eastAsia="Times New Roman" w:hAnsi="Times New Roman"/>
          <w:noProof w:val="0"/>
          <w:sz w:val="26"/>
          <w:szCs w:val="26"/>
        </w:rPr>
        <w:t>:</w:t>
      </w:r>
    </w:p>
    <w:p w:rsidR="009D6FCC" w:rsidRDefault="009D6FCC" w:rsidP="0089456F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 xml:space="preserve">в подпункте «е» </w:t>
      </w:r>
      <w:r w:rsidRPr="00353119">
        <w:rPr>
          <w:rFonts w:ascii="Times New Roman" w:eastAsia="Times New Roman" w:hAnsi="Times New Roman"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noProof w:val="0"/>
          <w:sz w:val="26"/>
          <w:szCs w:val="26"/>
        </w:rPr>
        <w:t>пункта 1.3:</w:t>
      </w:r>
    </w:p>
    <w:p w:rsidR="009D6FCC" w:rsidRDefault="009D6FCC" w:rsidP="0089456F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 xml:space="preserve">дополнить </w:t>
      </w:r>
      <w:r w:rsidR="0028198A">
        <w:rPr>
          <w:rFonts w:ascii="Times New Roman" w:eastAsia="Times New Roman" w:hAnsi="Times New Roman"/>
          <w:noProof w:val="0"/>
          <w:sz w:val="26"/>
          <w:szCs w:val="26"/>
        </w:rPr>
        <w:t xml:space="preserve">новым </w:t>
      </w:r>
      <w:r>
        <w:rPr>
          <w:rFonts w:ascii="Times New Roman" w:eastAsia="Times New Roman" w:hAnsi="Times New Roman"/>
          <w:noProof w:val="0"/>
          <w:sz w:val="26"/>
          <w:szCs w:val="26"/>
        </w:rPr>
        <w:t>абзацем пятым следующего содержания:</w:t>
      </w:r>
    </w:p>
    <w:p w:rsidR="009D6FCC" w:rsidRDefault="009D6FCC" w:rsidP="009D6FC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noProof w:val="0"/>
          <w:sz w:val="26"/>
          <w:szCs w:val="26"/>
        </w:rPr>
      </w:pPr>
      <w:r>
        <w:rPr>
          <w:rFonts w:ascii="Times New Roman" w:eastAsia="Times New Roman" w:hAnsi="Times New Roman"/>
          <w:bCs/>
          <w:noProof w:val="0"/>
          <w:sz w:val="26"/>
          <w:szCs w:val="26"/>
        </w:rPr>
        <w:t>«</w:t>
      </w:r>
      <w:r w:rsidRPr="009D6FCC">
        <w:rPr>
          <w:rFonts w:ascii="Times New Roman" w:eastAsia="Times New Roman" w:hAnsi="Times New Roman"/>
          <w:bCs/>
          <w:noProof w:val="0"/>
          <w:sz w:val="26"/>
          <w:szCs w:val="26"/>
        </w:rPr>
        <w:t>«птицефабрика  яичного направления» - комплекс зданий, строений и сооружений, предназначенный для размещения предприятий, специализирующихся на производстве яиц и использующих интенсивные формы разведения и содержания кур, а также промышленную организацию всего производства при высоком уровне механизации основных рабочих процессов</w:t>
      </w:r>
      <w:proofErr w:type="gramStart"/>
      <w:r>
        <w:rPr>
          <w:rFonts w:ascii="Times New Roman" w:eastAsia="Times New Roman" w:hAnsi="Times New Roman"/>
          <w:bCs/>
          <w:noProof w:val="0"/>
          <w:sz w:val="26"/>
          <w:szCs w:val="26"/>
        </w:rPr>
        <w:t>;»</w:t>
      </w:r>
      <w:proofErr w:type="gramEnd"/>
      <w:r>
        <w:rPr>
          <w:rFonts w:ascii="Times New Roman" w:eastAsia="Times New Roman" w:hAnsi="Times New Roman"/>
          <w:bCs/>
          <w:noProof w:val="0"/>
          <w:sz w:val="26"/>
          <w:szCs w:val="26"/>
        </w:rPr>
        <w:t>;</w:t>
      </w:r>
    </w:p>
    <w:p w:rsidR="009D6FCC" w:rsidRPr="009D6FCC" w:rsidRDefault="009D6FCC" w:rsidP="009D6FC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noProof w:val="0"/>
          <w:sz w:val="26"/>
          <w:szCs w:val="26"/>
        </w:rPr>
      </w:pPr>
      <w:r>
        <w:rPr>
          <w:rFonts w:ascii="Times New Roman" w:eastAsia="Times New Roman" w:hAnsi="Times New Roman"/>
          <w:bCs/>
          <w:noProof w:val="0"/>
          <w:sz w:val="26"/>
          <w:szCs w:val="26"/>
        </w:rPr>
        <w:t>абзацы пятый-</w:t>
      </w:r>
      <w:r w:rsidR="0028198A">
        <w:rPr>
          <w:rFonts w:ascii="Times New Roman" w:eastAsia="Times New Roman" w:hAnsi="Times New Roman"/>
          <w:bCs/>
          <w:noProof w:val="0"/>
          <w:sz w:val="26"/>
          <w:szCs w:val="26"/>
        </w:rPr>
        <w:t>двенадцатый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считать </w:t>
      </w:r>
      <w:r w:rsidR="0028198A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соответственно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>абзацами шестым-</w:t>
      </w:r>
      <w:r w:rsidR="0028198A">
        <w:rPr>
          <w:rFonts w:ascii="Times New Roman" w:eastAsia="Times New Roman" w:hAnsi="Times New Roman"/>
          <w:bCs/>
          <w:noProof w:val="0"/>
          <w:sz w:val="26"/>
          <w:szCs w:val="26"/>
        </w:rPr>
        <w:t>тринадцатым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; </w:t>
      </w:r>
      <w:r w:rsidRPr="009D6FCC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      </w:t>
      </w:r>
    </w:p>
    <w:p w:rsidR="00941B3C" w:rsidRDefault="00941B3C" w:rsidP="00826E5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 xml:space="preserve">абзац </w:t>
      </w:r>
      <w:r w:rsidR="009D6FCC">
        <w:rPr>
          <w:rFonts w:ascii="Times New Roman" w:eastAsia="Times New Roman" w:hAnsi="Times New Roman"/>
          <w:noProof w:val="0"/>
          <w:sz w:val="26"/>
          <w:szCs w:val="26"/>
        </w:rPr>
        <w:t>тринадцатый</w:t>
      </w:r>
      <w:r>
        <w:rPr>
          <w:rFonts w:ascii="Times New Roman" w:eastAsia="Times New Roman" w:hAnsi="Times New Roman"/>
          <w:noProof w:val="0"/>
          <w:sz w:val="26"/>
          <w:szCs w:val="26"/>
        </w:rPr>
        <w:t xml:space="preserve"> </w:t>
      </w:r>
      <w:r w:rsidR="0028198A">
        <w:rPr>
          <w:rFonts w:ascii="Times New Roman" w:eastAsia="Times New Roman" w:hAnsi="Times New Roman"/>
          <w:noProof w:val="0"/>
          <w:sz w:val="26"/>
          <w:szCs w:val="26"/>
        </w:rPr>
        <w:t xml:space="preserve">считать абзацем четырнадцатым и </w:t>
      </w:r>
      <w:r>
        <w:rPr>
          <w:rFonts w:ascii="Times New Roman" w:eastAsia="Times New Roman" w:hAnsi="Times New Roman"/>
          <w:noProof w:val="0"/>
          <w:sz w:val="26"/>
          <w:szCs w:val="26"/>
        </w:rPr>
        <w:t xml:space="preserve">признать </w:t>
      </w:r>
      <w:r w:rsidR="0028198A">
        <w:rPr>
          <w:rFonts w:ascii="Times New Roman" w:eastAsia="Times New Roman" w:hAnsi="Times New Roman"/>
          <w:noProof w:val="0"/>
          <w:sz w:val="26"/>
          <w:szCs w:val="26"/>
        </w:rPr>
        <w:t xml:space="preserve">его </w:t>
      </w:r>
      <w:r>
        <w:rPr>
          <w:rFonts w:ascii="Times New Roman" w:eastAsia="Times New Roman" w:hAnsi="Times New Roman"/>
          <w:noProof w:val="0"/>
          <w:sz w:val="26"/>
          <w:szCs w:val="26"/>
        </w:rPr>
        <w:t>утратившим силу;</w:t>
      </w:r>
    </w:p>
    <w:p w:rsidR="0028198A" w:rsidRDefault="0028198A" w:rsidP="00826E5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абзацы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четырнадцатый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>-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девятнадцатый считать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соответственно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абзацами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пятнадцатым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>-</w:t>
      </w:r>
      <w:r w:rsidR="00B46C8D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>двадцатым</w:t>
      </w:r>
    </w:p>
    <w:p w:rsidR="009D6FCC" w:rsidRDefault="00941B3C" w:rsidP="00826E5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>абзац второй пункта</w:t>
      </w:r>
      <w:r w:rsidR="001274B9">
        <w:rPr>
          <w:rFonts w:ascii="Times New Roman" w:eastAsia="Times New Roman" w:hAnsi="Times New Roman"/>
          <w:noProof w:val="0"/>
          <w:sz w:val="26"/>
          <w:szCs w:val="26"/>
        </w:rPr>
        <w:t xml:space="preserve"> 1.4.1 </w:t>
      </w:r>
      <w:r w:rsidR="009D6FCC">
        <w:rPr>
          <w:rFonts w:ascii="Times New Roman" w:eastAsia="Times New Roman" w:hAnsi="Times New Roman"/>
          <w:noProof w:val="0"/>
          <w:sz w:val="26"/>
          <w:szCs w:val="26"/>
        </w:rPr>
        <w:t>изложить в следующей редакции:</w:t>
      </w:r>
    </w:p>
    <w:p w:rsidR="00941B3C" w:rsidRDefault="009D6FCC" w:rsidP="00826E5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bCs/>
          <w:noProof w:val="0"/>
          <w:sz w:val="26"/>
          <w:szCs w:val="26"/>
        </w:rPr>
        <w:lastRenderedPageBreak/>
        <w:t>«</w:t>
      </w:r>
      <w:r w:rsidRPr="009D6FCC">
        <w:rPr>
          <w:rFonts w:ascii="Times New Roman" w:eastAsia="Times New Roman" w:hAnsi="Times New Roman"/>
          <w:bCs/>
          <w:noProof w:val="0"/>
          <w:sz w:val="26"/>
          <w:szCs w:val="26"/>
        </w:rPr>
        <w:t>создание и (или) модернизация птицефабрик яичного направления, 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</w:t>
      </w:r>
      <w:proofErr w:type="gramStart"/>
      <w:r w:rsidRPr="009D6FCC">
        <w:rPr>
          <w:rFonts w:ascii="Times New Roman" w:eastAsia="Times New Roman" w:hAnsi="Times New Roman"/>
          <w:bCs/>
          <w:noProof w:val="0"/>
          <w:sz w:val="26"/>
          <w:szCs w:val="26"/>
        </w:rPr>
        <w:t>;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>»</w:t>
      </w:r>
      <w:proofErr w:type="gramEnd"/>
      <w:r w:rsidR="001274B9">
        <w:rPr>
          <w:rFonts w:ascii="Times New Roman" w:eastAsia="Times New Roman" w:hAnsi="Times New Roman"/>
          <w:noProof w:val="0"/>
          <w:sz w:val="26"/>
          <w:szCs w:val="26"/>
        </w:rPr>
        <w:t>;</w:t>
      </w:r>
    </w:p>
    <w:p w:rsidR="000A67D3" w:rsidRDefault="000A67D3" w:rsidP="00826E5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>абзац четвертый пункта 2.4.1 изложить в следующей редакции:</w:t>
      </w:r>
    </w:p>
    <w:p w:rsidR="000A67D3" w:rsidRDefault="000A67D3" w:rsidP="00826E5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>«</w:t>
      </w:r>
      <w:r>
        <w:rPr>
          <w:rFonts w:ascii="Times New Roman" w:eastAsia="Times New Roman" w:hAnsi="Times New Roman"/>
          <w:noProof w:val="0"/>
          <w:sz w:val="26"/>
          <w:szCs w:val="26"/>
        </w:rPr>
        <w:t>копии актов приемки-передачи и (или</w:t>
      </w:r>
      <w:proofErr w:type="gramStart"/>
      <w:r>
        <w:rPr>
          <w:rFonts w:ascii="Times New Roman" w:eastAsia="Times New Roman" w:hAnsi="Times New Roman"/>
          <w:noProof w:val="0"/>
          <w:sz w:val="26"/>
          <w:szCs w:val="26"/>
        </w:rPr>
        <w:t>)а</w:t>
      </w:r>
      <w:proofErr w:type="gramEnd"/>
      <w:r>
        <w:rPr>
          <w:rFonts w:ascii="Times New Roman" w:eastAsia="Times New Roman" w:hAnsi="Times New Roman"/>
          <w:noProof w:val="0"/>
          <w:sz w:val="26"/>
          <w:szCs w:val="26"/>
        </w:rPr>
        <w:t>ктов о приемке (поступлении) техники и (или) оборудования</w:t>
      </w:r>
      <w:r w:rsidRPr="000A67D3">
        <w:rPr>
          <w:rFonts w:ascii="Times New Roman" w:eastAsia="Times New Roman" w:hAnsi="Times New Roman"/>
          <w:noProof w:val="0"/>
          <w:sz w:val="26"/>
          <w:szCs w:val="26"/>
        </w:rPr>
        <w:t>;</w:t>
      </w:r>
      <w:r>
        <w:rPr>
          <w:rFonts w:ascii="Times New Roman" w:eastAsia="Times New Roman" w:hAnsi="Times New Roman"/>
          <w:noProof w:val="0"/>
          <w:sz w:val="26"/>
          <w:szCs w:val="26"/>
        </w:rPr>
        <w:t>»;</w:t>
      </w:r>
    </w:p>
    <w:p w:rsidR="009E44E8" w:rsidRDefault="009E44E8" w:rsidP="009E44E8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 xml:space="preserve">в подпункте «к» пункта 2.9: </w:t>
      </w:r>
    </w:p>
    <w:p w:rsidR="009E44E8" w:rsidRDefault="009E44E8" w:rsidP="009E44E8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>абзацы первый и второй изложить в следующей редакции:</w:t>
      </w:r>
    </w:p>
    <w:p w:rsidR="009E44E8" w:rsidRPr="009E44E8" w:rsidRDefault="009E44E8" w:rsidP="009E44E8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 w:rsidRPr="009E44E8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«к) </w:t>
      </w:r>
      <w:r w:rsidRPr="009E44E8">
        <w:rPr>
          <w:rFonts w:ascii="Times New Roman" w:eastAsia="Times New Roman" w:hAnsi="Times New Roman"/>
          <w:noProof w:val="0"/>
          <w:sz w:val="26"/>
          <w:szCs w:val="26"/>
        </w:rPr>
        <w:t>в отношении птицефабрик яичного направления:</w:t>
      </w:r>
    </w:p>
    <w:p w:rsidR="009E44E8" w:rsidRDefault="009E44E8" w:rsidP="009E44E8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яйценосность </w:t>
      </w:r>
      <w:r w:rsidRPr="002302FD">
        <w:rPr>
          <w:rFonts w:ascii="Times New Roman" w:hAnsi="Times New Roman"/>
          <w:sz w:val="26"/>
          <w:szCs w:val="26"/>
        </w:rPr>
        <w:t>кур-несушек на отчетную дату</w:t>
      </w:r>
      <w:proofErr w:type="gramStart"/>
      <w:r w:rsidRPr="009E44E8">
        <w:rPr>
          <w:rFonts w:ascii="Times New Roman" w:eastAsia="Times New Roman" w:hAnsi="Times New Roman"/>
          <w:noProof w:val="0"/>
          <w:sz w:val="26"/>
          <w:szCs w:val="26"/>
        </w:rPr>
        <w:t>;</w:t>
      </w:r>
      <w:r>
        <w:rPr>
          <w:rFonts w:ascii="Times New Roman" w:eastAsia="Times New Roman" w:hAnsi="Times New Roman"/>
          <w:noProof w:val="0"/>
          <w:sz w:val="26"/>
          <w:szCs w:val="26"/>
        </w:rPr>
        <w:t>»</w:t>
      </w:r>
      <w:proofErr w:type="gramEnd"/>
      <w:r>
        <w:rPr>
          <w:rFonts w:ascii="Times New Roman" w:eastAsia="Times New Roman" w:hAnsi="Times New Roman"/>
          <w:noProof w:val="0"/>
          <w:sz w:val="26"/>
          <w:szCs w:val="26"/>
        </w:rPr>
        <w:t>;</w:t>
      </w:r>
    </w:p>
    <w:p w:rsidR="009E44E8" w:rsidRDefault="009E44E8" w:rsidP="00826E5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noProof w:val="0"/>
          <w:sz w:val="26"/>
          <w:szCs w:val="26"/>
        </w:rPr>
      </w:pPr>
      <w:r>
        <w:rPr>
          <w:rFonts w:ascii="Times New Roman" w:eastAsia="Times New Roman" w:hAnsi="Times New Roman"/>
          <w:noProof w:val="0"/>
          <w:sz w:val="26"/>
          <w:szCs w:val="26"/>
        </w:rPr>
        <w:t>абзац третий признать утратившим силу;</w:t>
      </w:r>
    </w:p>
    <w:p w:rsidR="00941B3C" w:rsidRPr="0028198A" w:rsidRDefault="00416C4C" w:rsidP="0028198A">
      <w:pPr>
        <w:ind w:firstLine="540"/>
        <w:jc w:val="both"/>
        <w:rPr>
          <w:rFonts w:ascii="Times New Roman" w:eastAsia="Times New Roman" w:hAnsi="Times New Roman"/>
          <w:bCs/>
          <w:noProof w:val="0"/>
          <w:sz w:val="26"/>
          <w:szCs w:val="26"/>
        </w:rPr>
      </w:pP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  </w:t>
      </w:r>
      <w:proofErr w:type="gramStart"/>
      <w:r w:rsidR="00B9414D"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в </w:t>
      </w:r>
      <w:r w:rsidR="00941B3C"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>приложени</w:t>
      </w:r>
      <w:r w:rsidR="00B9414D"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>и</w:t>
      </w:r>
      <w:r w:rsidR="00941B3C"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№ 2 к Порядку отбора инвестиционных проектов, представленных сельскохозяйственными товаропроизводителями, за исключением граждан, ведущих личное подсобное хозяйство, и российскими организациями, осуществляющими создание и (или) модернизацию объектов агропромышленного комплекса, являющихся существенно значимыми для Чувашской Республики, на возмещение части прямых понесенных затрат по реализуемым объектам агропромышленного комплекса</w:t>
      </w:r>
      <w:r w:rsidR="0028198A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</w:t>
      </w:r>
      <w:r w:rsidR="00C22909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(приложение № 1 к Правилам) </w:t>
      </w:r>
      <w:r w:rsidR="00B9414D" w:rsidRPr="0028198A">
        <w:rPr>
          <w:rFonts w:ascii="Times New Roman" w:eastAsia="Times New Roman" w:hAnsi="Times New Roman"/>
          <w:bCs/>
          <w:noProof w:val="0"/>
          <w:sz w:val="26"/>
          <w:szCs w:val="26"/>
        </w:rPr>
        <w:t>пункт 2 изложить в следующей редакции:</w:t>
      </w:r>
      <w:proofErr w:type="gramEnd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3793"/>
        <w:gridCol w:w="3260"/>
        <w:gridCol w:w="1476"/>
      </w:tblGrid>
      <w:tr w:rsidR="00B9414D" w:rsidRPr="00B9414D" w:rsidTr="005D6DF1">
        <w:tc>
          <w:tcPr>
            <w:tcW w:w="361" w:type="pct"/>
          </w:tcPr>
          <w:p w:rsidR="00B9414D" w:rsidRPr="00B9414D" w:rsidRDefault="00B9414D" w:rsidP="005D6DF1">
            <w:pPr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«</w:t>
            </w:r>
            <w:r w:rsidRPr="00B9414D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9" w:type="pct"/>
            <w:gridSpan w:val="3"/>
          </w:tcPr>
          <w:p w:rsidR="00B9414D" w:rsidRPr="009E44E8" w:rsidRDefault="00B9414D" w:rsidP="009E44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t>В отношении птицефабрик яичного направления:</w:t>
            </w:r>
          </w:p>
        </w:tc>
      </w:tr>
      <w:tr w:rsidR="00B9414D" w:rsidRPr="009E44E8" w:rsidTr="005D6DF1">
        <w:tc>
          <w:tcPr>
            <w:tcW w:w="361" w:type="pct"/>
          </w:tcPr>
          <w:p w:rsidR="00B9414D" w:rsidRPr="00B9414D" w:rsidRDefault="00B9414D" w:rsidP="005D6DF1">
            <w:pPr>
              <w:jc w:val="both"/>
              <w:rPr>
                <w:rFonts w:ascii="Times New Roman" w:eastAsia="Arial" w:hAnsi="Times New Roman"/>
                <w:noProof w:val="0"/>
                <w:kern w:val="1"/>
                <w:sz w:val="24"/>
                <w:szCs w:val="24"/>
                <w:lang w:eastAsia="zh-CN"/>
              </w:rPr>
            </w:pPr>
            <w:r w:rsidRPr="00B9414D">
              <w:rPr>
                <w:rFonts w:ascii="Times New Roman" w:eastAsia="Arial" w:hAnsi="Times New Roman"/>
                <w:noProof w:val="0"/>
                <w:kern w:val="1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063" w:type="pct"/>
          </w:tcPr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t xml:space="preserve">мощность объектов не менее </w:t>
            </w: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br/>
              <w:t>50 тыс. кур-несушек промышленного стада при создании и модернизации птицеводческого предприятия яичного направления</w:t>
            </w:r>
          </w:p>
        </w:tc>
        <w:tc>
          <w:tcPr>
            <w:tcW w:w="1773" w:type="pct"/>
          </w:tcPr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t xml:space="preserve">проектно-сметная документация; </w:t>
            </w:r>
          </w:p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803" w:type="pct"/>
          </w:tcPr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</w:p>
        </w:tc>
      </w:tr>
      <w:tr w:rsidR="00B9414D" w:rsidRPr="009E44E8" w:rsidTr="005D6DF1">
        <w:tc>
          <w:tcPr>
            <w:tcW w:w="361" w:type="pct"/>
          </w:tcPr>
          <w:p w:rsidR="00B9414D" w:rsidRPr="00B9414D" w:rsidRDefault="00B9414D" w:rsidP="005D6DF1">
            <w:pPr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B9414D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63" w:type="pct"/>
          </w:tcPr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t xml:space="preserve">наличие поголовья кур-несушек на отчетную дату не менее 10000 голов </w:t>
            </w:r>
          </w:p>
        </w:tc>
        <w:tc>
          <w:tcPr>
            <w:tcW w:w="1773" w:type="pct"/>
          </w:tcPr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t>копии договоров на приобретение птицы;</w:t>
            </w:r>
          </w:p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t>соответствующая форма отчетности</w:t>
            </w:r>
          </w:p>
        </w:tc>
        <w:tc>
          <w:tcPr>
            <w:tcW w:w="803" w:type="pct"/>
          </w:tcPr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</w:p>
        </w:tc>
      </w:tr>
      <w:tr w:rsidR="00B9414D" w:rsidRPr="009E44E8" w:rsidTr="005D6DF1">
        <w:tc>
          <w:tcPr>
            <w:tcW w:w="361" w:type="pct"/>
          </w:tcPr>
          <w:p w:rsidR="00B9414D" w:rsidRPr="00B9414D" w:rsidRDefault="00B9414D" w:rsidP="005D6DF1">
            <w:pPr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</w:pPr>
            <w:r w:rsidRPr="00B9414D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63" w:type="pct"/>
          </w:tcPr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t>среднегодовое производство яиц за отчетный год не менее 15000 штук</w:t>
            </w:r>
          </w:p>
        </w:tc>
        <w:tc>
          <w:tcPr>
            <w:tcW w:w="1773" w:type="pct"/>
          </w:tcPr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  <w:r w:rsidRPr="009E44E8"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  <w:t>соответствующая форма отчетности»;</w:t>
            </w:r>
          </w:p>
        </w:tc>
        <w:tc>
          <w:tcPr>
            <w:tcW w:w="803" w:type="pct"/>
          </w:tcPr>
          <w:p w:rsidR="00B9414D" w:rsidRPr="009E44E8" w:rsidRDefault="00B9414D" w:rsidP="009E44E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noProof w:val="0"/>
                <w:sz w:val="26"/>
                <w:szCs w:val="26"/>
              </w:rPr>
            </w:pPr>
          </w:p>
        </w:tc>
      </w:tr>
    </w:tbl>
    <w:p w:rsidR="00B9414D" w:rsidRPr="0028198A" w:rsidRDefault="00B9414D" w:rsidP="0028198A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noProof w:val="0"/>
          <w:sz w:val="26"/>
          <w:szCs w:val="26"/>
        </w:rPr>
      </w:pP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в </w:t>
      </w:r>
      <w:r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>Приложени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>и</w:t>
      </w:r>
      <w:r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>№</w:t>
      </w:r>
      <w:r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1.1</w:t>
      </w:r>
      <w:r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</w:t>
      </w:r>
      <w:r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>к Правилам</w:t>
      </w:r>
      <w:r w:rsidR="0028198A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 </w:t>
      </w:r>
      <w:r w:rsidRPr="0028198A">
        <w:rPr>
          <w:rFonts w:ascii="Times New Roman" w:eastAsia="Times New Roman" w:hAnsi="Times New Roman"/>
          <w:bCs/>
          <w:noProof w:val="0"/>
          <w:sz w:val="26"/>
          <w:szCs w:val="26"/>
        </w:rPr>
        <w:t>пункт 2 изложить в следующей редакции:</w:t>
      </w:r>
    </w:p>
    <w:p w:rsidR="00B9414D" w:rsidRPr="00B9414D" w:rsidRDefault="00B9414D" w:rsidP="00B9414D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noProof w:val="0"/>
          <w:sz w:val="26"/>
          <w:szCs w:val="26"/>
        </w:rPr>
      </w:pPr>
      <w:r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>«2. В отношении птицефабрик яичного направления:</w:t>
      </w:r>
    </w:p>
    <w:p w:rsidR="00B9414D" w:rsidRPr="00B9414D" w:rsidRDefault="00B9414D" w:rsidP="00B9414D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noProof w:val="0"/>
          <w:sz w:val="26"/>
          <w:szCs w:val="26"/>
        </w:rPr>
      </w:pPr>
      <w:r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 xml:space="preserve">2.1. мощность объектов не менее 50 тыс. кур-несушек промышленного стада при создании и модернизации птицеводческого предприятия яичного направления; </w:t>
      </w:r>
    </w:p>
    <w:p w:rsidR="00B9414D" w:rsidRPr="00B9414D" w:rsidRDefault="00B9414D" w:rsidP="00B9414D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noProof w:val="0"/>
          <w:sz w:val="26"/>
          <w:szCs w:val="26"/>
        </w:rPr>
      </w:pPr>
      <w:r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>2.2. наличие поголовья кур-несушек на отчетную дату не менее 10000 голов;</w:t>
      </w:r>
    </w:p>
    <w:p w:rsidR="00B9414D" w:rsidRDefault="00B9414D" w:rsidP="00B9414D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noProof w:val="0"/>
          <w:sz w:val="26"/>
          <w:szCs w:val="26"/>
        </w:rPr>
      </w:pPr>
      <w:r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>2.3. среднегодовое производство яиц за отчетный год не менее 15000 штук</w:t>
      </w:r>
      <w:proofErr w:type="gramStart"/>
      <w:r w:rsidRPr="00B9414D">
        <w:rPr>
          <w:rFonts w:ascii="Times New Roman" w:eastAsia="Times New Roman" w:hAnsi="Times New Roman"/>
          <w:bCs/>
          <w:noProof w:val="0"/>
          <w:sz w:val="26"/>
          <w:szCs w:val="26"/>
        </w:rPr>
        <w:t>.</w:t>
      </w:r>
      <w:r w:rsidR="00C22909">
        <w:rPr>
          <w:rFonts w:ascii="Times New Roman" w:eastAsia="Times New Roman" w:hAnsi="Times New Roman"/>
          <w:bCs/>
          <w:noProof w:val="0"/>
          <w:sz w:val="26"/>
          <w:szCs w:val="26"/>
        </w:rPr>
        <w:t>».</w:t>
      </w:r>
      <w:proofErr w:type="gramEnd"/>
    </w:p>
    <w:p w:rsidR="004C0063" w:rsidRPr="00353119" w:rsidRDefault="00941B3C" w:rsidP="00416C4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noProof w:val="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noProof w:val="0"/>
          <w:sz w:val="26"/>
          <w:szCs w:val="26"/>
        </w:rPr>
        <w:t>2</w:t>
      </w:r>
      <w:r w:rsidR="0093099F" w:rsidRPr="00353119">
        <w:rPr>
          <w:rFonts w:ascii="Times New Roman" w:eastAsia="Times New Roman" w:hAnsi="Times New Roman"/>
          <w:bCs/>
          <w:noProof w:val="0"/>
          <w:sz w:val="26"/>
          <w:szCs w:val="26"/>
        </w:rPr>
        <w:t>. </w:t>
      </w:r>
      <w:r w:rsidR="00416C4C" w:rsidRPr="00416C4C">
        <w:rPr>
          <w:rFonts w:ascii="Times New Roman" w:eastAsia="Times New Roman" w:hAnsi="Times New Roman"/>
          <w:bCs/>
          <w:noProof w:val="0"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93099F" w:rsidRPr="00353119">
        <w:rPr>
          <w:rFonts w:ascii="Times New Roman" w:eastAsia="Times New Roman" w:hAnsi="Times New Roman"/>
          <w:bCs/>
          <w:noProof w:val="0"/>
          <w:sz w:val="26"/>
          <w:szCs w:val="26"/>
        </w:rPr>
        <w:t>.</w:t>
      </w:r>
    </w:p>
    <w:p w:rsidR="004C0063" w:rsidRPr="00353119" w:rsidRDefault="004C0063" w:rsidP="00811E62">
      <w:pPr>
        <w:ind w:firstLine="720"/>
        <w:rPr>
          <w:rFonts w:ascii="Times New Roman" w:eastAsia="Times New Roman" w:hAnsi="Times New Roman"/>
          <w:bCs/>
          <w:noProof w:val="0"/>
          <w:sz w:val="26"/>
          <w:szCs w:val="26"/>
        </w:rPr>
      </w:pPr>
    </w:p>
    <w:p w:rsidR="0097533C" w:rsidRPr="00353119" w:rsidRDefault="0097533C" w:rsidP="00811E62">
      <w:pPr>
        <w:ind w:firstLine="720"/>
        <w:rPr>
          <w:rFonts w:ascii="Times New Roman" w:eastAsia="Times New Roman" w:hAnsi="Times New Roman"/>
          <w:bCs/>
          <w:noProof w:val="0"/>
          <w:sz w:val="26"/>
          <w:szCs w:val="26"/>
        </w:rPr>
      </w:pPr>
    </w:p>
    <w:p w:rsidR="004C0063" w:rsidRPr="00353119" w:rsidRDefault="0093099F" w:rsidP="00811E6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</w:pPr>
      <w:r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>Председатель Кабинета Министров</w:t>
      </w:r>
    </w:p>
    <w:p w:rsidR="00200249" w:rsidRPr="00353119" w:rsidRDefault="00443082" w:rsidP="00200249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sectPr w:rsidR="00200249" w:rsidRPr="00353119" w:rsidSect="00353119">
          <w:headerReference w:type="default" r:id="rId9"/>
          <w:endnotePr>
            <w:numFmt w:val="decimal"/>
          </w:endnotePr>
          <w:pgSz w:w="11905" w:h="16838"/>
          <w:pgMar w:top="709" w:right="851" w:bottom="426" w:left="1985" w:header="709" w:footer="720" w:gutter="0"/>
          <w:pgNumType w:start="1"/>
          <w:cols w:space="720"/>
          <w:titlePg/>
          <w:docGrid w:linePitch="299"/>
        </w:sectPr>
      </w:pPr>
      <w:r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 xml:space="preserve">         </w:t>
      </w:r>
      <w:r w:rsidR="0093099F"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 xml:space="preserve">Чувашской Республики </w:t>
      </w:r>
      <w:r w:rsidR="0093099F"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ab/>
      </w:r>
      <w:r w:rsidR="0093099F"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ab/>
      </w:r>
      <w:r w:rsidR="0093099F"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ab/>
      </w:r>
      <w:r w:rsidR="0093099F"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ab/>
      </w:r>
      <w:r w:rsidR="0093099F"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ab/>
      </w:r>
      <w:r w:rsidR="0093099F"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ab/>
      </w:r>
      <w:r w:rsidR="002719E5"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 xml:space="preserve">          </w:t>
      </w:r>
      <w:proofErr w:type="spellStart"/>
      <w:r w:rsidR="002719E5" w:rsidRPr="00353119">
        <w:rPr>
          <w:rFonts w:ascii="Times New Roman" w:hAnsi="Times New Roman" w:cs="Times New Roman"/>
          <w:b w:val="0"/>
          <w:bCs/>
          <w:noProof w:val="0"/>
          <w:sz w:val="26"/>
          <w:szCs w:val="26"/>
          <w:lang w:eastAsia="en-US"/>
        </w:rPr>
        <w:t>О.Николаев</w:t>
      </w:r>
      <w:proofErr w:type="spellEnd"/>
    </w:p>
    <w:p w:rsidR="00200249" w:rsidRPr="00586461" w:rsidRDefault="00200249" w:rsidP="00F22985">
      <w:pPr>
        <w:pBdr>
          <w:top w:val="nil"/>
          <w:left w:val="nil"/>
          <w:bottom w:val="nil"/>
          <w:right w:val="nil"/>
          <w:between w:val="nil"/>
        </w:pBdr>
        <w:ind w:left="9356"/>
        <w:jc w:val="center"/>
        <w:rPr>
          <w:rFonts w:ascii="Times New Roman" w:hAnsi="Times New Roman"/>
          <w:b/>
          <w:bCs/>
          <w:sz w:val="26"/>
          <w:szCs w:val="20"/>
        </w:rPr>
      </w:pPr>
    </w:p>
    <w:sectPr w:rsidR="00200249" w:rsidRPr="00586461" w:rsidSect="00B9414D">
      <w:endnotePr>
        <w:numFmt w:val="decimal"/>
      </w:endnotePr>
      <w:pgSz w:w="16838" w:h="11905" w:orient="landscape"/>
      <w:pgMar w:top="1135" w:right="1134" w:bottom="567" w:left="1134" w:header="70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5D" w:rsidRDefault="00346E5D">
      <w:r>
        <w:separator/>
      </w:r>
    </w:p>
  </w:endnote>
  <w:endnote w:type="continuationSeparator" w:id="0">
    <w:p w:rsidR="00346E5D" w:rsidRDefault="0034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5D" w:rsidRDefault="00346E5D">
      <w:r>
        <w:separator/>
      </w:r>
    </w:p>
  </w:footnote>
  <w:footnote w:type="continuationSeparator" w:id="0">
    <w:p w:rsidR="00346E5D" w:rsidRDefault="0034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CC" w:rsidRDefault="009D6FCC">
    <w:pPr>
      <w:pStyle w:val="a4"/>
      <w:jc w:val="center"/>
      <w:rPr>
        <w:rFonts w:ascii="Times New Roman" w:hAnsi="Times New Roman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60292" behindDoc="0" locked="0" layoutInCell="0" allowOverlap="1" wp14:anchorId="0056D52A" wp14:editId="1E3C6DE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2540"/>
              <wp:wrapSquare wrapText="bothSides"/>
              <wp:docPr id="5" name="Надпись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D6FCC" w:rsidRDefault="009D6FCC">
                          <w:pPr>
                            <w:pStyle w:val="a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aa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rFonts w:ascii="Times New Roman" w:hAnsi="Times New Roman"/>
                            </w:rPr>
                            <w:fldChar w:fldCharType="separate"/>
                          </w:r>
                          <w:r w:rsidR="00C22909">
                            <w:rPr>
                              <w:rStyle w:val="aa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Style w:val="aa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1" o:spid="_x0000_s1026" type="#_x0000_t202" style="position:absolute;left:0;text-align:left;margin-left:0;margin-top:.05pt;width:9pt;height:13.8pt;z-index:2516602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" o:allowincell="f" filled="f" stroked="f" strokeweight="1pt">
              <v:path arrowok="t"/>
              <v:textbox style="mso-fit-shape-to-text:t" inset="0,0,0,0">
                <w:txbxContent>
                  <w:p w:rsidR="009D6FCC" w:rsidRDefault="009D6FCC">
                    <w:pPr>
                      <w:pStyle w:val="a4"/>
                      <w:rPr>
                        <w:rFonts w:ascii="Times New Roman" w:hAnsi="Times New Roman"/>
                      </w:rPr>
                    </w:pPr>
                    <w:r>
                      <w:rPr>
                        <w:rStyle w:val="aa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aa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aa"/>
                        <w:rFonts w:ascii="Times New Roman" w:hAnsi="Times New Roman"/>
                      </w:rPr>
                      <w:fldChar w:fldCharType="separate"/>
                    </w:r>
                    <w:r w:rsidR="00C22909">
                      <w:rPr>
                        <w:rStyle w:val="aa"/>
                        <w:rFonts w:ascii="Times New Roman" w:hAnsi="Times New Roman"/>
                      </w:rPr>
                      <w:t>2</w:t>
                    </w:r>
                    <w:r>
                      <w:rPr>
                        <w:rStyle w:val="aa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D89"/>
    <w:multiLevelType w:val="hybridMultilevel"/>
    <w:tmpl w:val="3E2EDA6E"/>
    <w:lvl w:ilvl="0" w:tplc="4432B3D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EEE6F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D24AD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C48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562BFA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8A47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38F4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9A8F2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A63F8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41361F"/>
    <w:multiLevelType w:val="hybridMultilevel"/>
    <w:tmpl w:val="FB42D904"/>
    <w:lvl w:ilvl="0" w:tplc="3CC27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63"/>
    <w:rsid w:val="000050D0"/>
    <w:rsid w:val="000105E1"/>
    <w:rsid w:val="000215DA"/>
    <w:rsid w:val="00034892"/>
    <w:rsid w:val="00035A74"/>
    <w:rsid w:val="000558AC"/>
    <w:rsid w:val="000566C3"/>
    <w:rsid w:val="00063686"/>
    <w:rsid w:val="00063A66"/>
    <w:rsid w:val="00065ADE"/>
    <w:rsid w:val="000700EE"/>
    <w:rsid w:val="00080911"/>
    <w:rsid w:val="00081AA8"/>
    <w:rsid w:val="0008290B"/>
    <w:rsid w:val="000A3AAA"/>
    <w:rsid w:val="000A5EBA"/>
    <w:rsid w:val="000A67D3"/>
    <w:rsid w:val="000A6F6C"/>
    <w:rsid w:val="000B0808"/>
    <w:rsid w:val="000B4B26"/>
    <w:rsid w:val="000B6387"/>
    <w:rsid w:val="000B6957"/>
    <w:rsid w:val="000B6C31"/>
    <w:rsid w:val="000C1653"/>
    <w:rsid w:val="000C56C0"/>
    <w:rsid w:val="000D1E96"/>
    <w:rsid w:val="000D2653"/>
    <w:rsid w:val="000D7D57"/>
    <w:rsid w:val="000E00AF"/>
    <w:rsid w:val="000E034D"/>
    <w:rsid w:val="000F2F00"/>
    <w:rsid w:val="000F3816"/>
    <w:rsid w:val="00105886"/>
    <w:rsid w:val="00107A3E"/>
    <w:rsid w:val="001121A1"/>
    <w:rsid w:val="001139C2"/>
    <w:rsid w:val="001229C1"/>
    <w:rsid w:val="00125F98"/>
    <w:rsid w:val="001274B9"/>
    <w:rsid w:val="0013134E"/>
    <w:rsid w:val="0013287C"/>
    <w:rsid w:val="00134A0E"/>
    <w:rsid w:val="00135446"/>
    <w:rsid w:val="001363AB"/>
    <w:rsid w:val="00137677"/>
    <w:rsid w:val="001412F9"/>
    <w:rsid w:val="00142858"/>
    <w:rsid w:val="0014575F"/>
    <w:rsid w:val="00146DE6"/>
    <w:rsid w:val="00152681"/>
    <w:rsid w:val="001573A0"/>
    <w:rsid w:val="0016001E"/>
    <w:rsid w:val="00163B48"/>
    <w:rsid w:val="00172370"/>
    <w:rsid w:val="00182268"/>
    <w:rsid w:val="001909E4"/>
    <w:rsid w:val="00191A4A"/>
    <w:rsid w:val="00192539"/>
    <w:rsid w:val="00192B1F"/>
    <w:rsid w:val="001A1840"/>
    <w:rsid w:val="001A610E"/>
    <w:rsid w:val="001B038C"/>
    <w:rsid w:val="001B13F2"/>
    <w:rsid w:val="001B58E5"/>
    <w:rsid w:val="001D33F6"/>
    <w:rsid w:val="001D3FCE"/>
    <w:rsid w:val="001D61A6"/>
    <w:rsid w:val="001E1407"/>
    <w:rsid w:val="001E7D07"/>
    <w:rsid w:val="001F2B3F"/>
    <w:rsid w:val="00200249"/>
    <w:rsid w:val="002024E1"/>
    <w:rsid w:val="0020326F"/>
    <w:rsid w:val="00205488"/>
    <w:rsid w:val="002178B5"/>
    <w:rsid w:val="0022157E"/>
    <w:rsid w:val="0022441C"/>
    <w:rsid w:val="0022604F"/>
    <w:rsid w:val="00226AE2"/>
    <w:rsid w:val="002302FD"/>
    <w:rsid w:val="00240C99"/>
    <w:rsid w:val="00243585"/>
    <w:rsid w:val="00243FE5"/>
    <w:rsid w:val="002442DC"/>
    <w:rsid w:val="002474A2"/>
    <w:rsid w:val="002543F9"/>
    <w:rsid w:val="002556AF"/>
    <w:rsid w:val="0026269E"/>
    <w:rsid w:val="0026460C"/>
    <w:rsid w:val="00270C51"/>
    <w:rsid w:val="002718EE"/>
    <w:rsid w:val="002719E5"/>
    <w:rsid w:val="002739F6"/>
    <w:rsid w:val="002805B8"/>
    <w:rsid w:val="0028198A"/>
    <w:rsid w:val="00283115"/>
    <w:rsid w:val="00295582"/>
    <w:rsid w:val="002A16A4"/>
    <w:rsid w:val="002A4E21"/>
    <w:rsid w:val="002B116A"/>
    <w:rsid w:val="002B31B5"/>
    <w:rsid w:val="002B4E11"/>
    <w:rsid w:val="002B5415"/>
    <w:rsid w:val="002D1009"/>
    <w:rsid w:val="002D2F2F"/>
    <w:rsid w:val="002D780C"/>
    <w:rsid w:val="002E2375"/>
    <w:rsid w:val="002E5170"/>
    <w:rsid w:val="002E6D44"/>
    <w:rsid w:val="002F7282"/>
    <w:rsid w:val="003018CA"/>
    <w:rsid w:val="00307520"/>
    <w:rsid w:val="003113B7"/>
    <w:rsid w:val="003118A7"/>
    <w:rsid w:val="003268D8"/>
    <w:rsid w:val="00326BFC"/>
    <w:rsid w:val="0033121A"/>
    <w:rsid w:val="00332F1A"/>
    <w:rsid w:val="003364B0"/>
    <w:rsid w:val="00337202"/>
    <w:rsid w:val="003374A6"/>
    <w:rsid w:val="00344517"/>
    <w:rsid w:val="00344857"/>
    <w:rsid w:val="00344C3C"/>
    <w:rsid w:val="003459F4"/>
    <w:rsid w:val="00345EE7"/>
    <w:rsid w:val="00346E5D"/>
    <w:rsid w:val="00353119"/>
    <w:rsid w:val="00353780"/>
    <w:rsid w:val="00361C56"/>
    <w:rsid w:val="00363AC2"/>
    <w:rsid w:val="003647C6"/>
    <w:rsid w:val="00366A50"/>
    <w:rsid w:val="00367164"/>
    <w:rsid w:val="003723B6"/>
    <w:rsid w:val="00373C2E"/>
    <w:rsid w:val="003777C3"/>
    <w:rsid w:val="00384AEA"/>
    <w:rsid w:val="003878EE"/>
    <w:rsid w:val="00387F85"/>
    <w:rsid w:val="00391A20"/>
    <w:rsid w:val="00397223"/>
    <w:rsid w:val="003A0B4B"/>
    <w:rsid w:val="003A27FB"/>
    <w:rsid w:val="003A4C61"/>
    <w:rsid w:val="003B5528"/>
    <w:rsid w:val="003C01D1"/>
    <w:rsid w:val="003C08B4"/>
    <w:rsid w:val="003C1BA5"/>
    <w:rsid w:val="003C26A6"/>
    <w:rsid w:val="003C2867"/>
    <w:rsid w:val="003D2E42"/>
    <w:rsid w:val="003E2AD3"/>
    <w:rsid w:val="003E6838"/>
    <w:rsid w:val="00402FDE"/>
    <w:rsid w:val="0040440F"/>
    <w:rsid w:val="00405D95"/>
    <w:rsid w:val="00413010"/>
    <w:rsid w:val="00413531"/>
    <w:rsid w:val="00413C52"/>
    <w:rsid w:val="00416C4C"/>
    <w:rsid w:val="004256AA"/>
    <w:rsid w:val="004354A5"/>
    <w:rsid w:val="00436D35"/>
    <w:rsid w:val="00443082"/>
    <w:rsid w:val="00446245"/>
    <w:rsid w:val="00450994"/>
    <w:rsid w:val="00454B16"/>
    <w:rsid w:val="00456EA2"/>
    <w:rsid w:val="004623C6"/>
    <w:rsid w:val="00465758"/>
    <w:rsid w:val="0047194C"/>
    <w:rsid w:val="00474AEE"/>
    <w:rsid w:val="00494EEE"/>
    <w:rsid w:val="004A586A"/>
    <w:rsid w:val="004A688A"/>
    <w:rsid w:val="004B6132"/>
    <w:rsid w:val="004C0063"/>
    <w:rsid w:val="004C1181"/>
    <w:rsid w:val="004C6E1A"/>
    <w:rsid w:val="004D1805"/>
    <w:rsid w:val="004D37CF"/>
    <w:rsid w:val="004E274E"/>
    <w:rsid w:val="004E3FF8"/>
    <w:rsid w:val="004E65F1"/>
    <w:rsid w:val="004F0EB9"/>
    <w:rsid w:val="00500A9E"/>
    <w:rsid w:val="00503DA7"/>
    <w:rsid w:val="005107C1"/>
    <w:rsid w:val="00513135"/>
    <w:rsid w:val="00513362"/>
    <w:rsid w:val="005163E7"/>
    <w:rsid w:val="00520322"/>
    <w:rsid w:val="00520C69"/>
    <w:rsid w:val="00521827"/>
    <w:rsid w:val="00524988"/>
    <w:rsid w:val="00524AD8"/>
    <w:rsid w:val="00524C04"/>
    <w:rsid w:val="00530185"/>
    <w:rsid w:val="0053507E"/>
    <w:rsid w:val="00542D78"/>
    <w:rsid w:val="005443D8"/>
    <w:rsid w:val="00545C4E"/>
    <w:rsid w:val="00553770"/>
    <w:rsid w:val="00553A9F"/>
    <w:rsid w:val="00555DE4"/>
    <w:rsid w:val="005616ED"/>
    <w:rsid w:val="0057203C"/>
    <w:rsid w:val="00576697"/>
    <w:rsid w:val="005827F7"/>
    <w:rsid w:val="00593F2E"/>
    <w:rsid w:val="005A0DBA"/>
    <w:rsid w:val="005A2BDA"/>
    <w:rsid w:val="005A7904"/>
    <w:rsid w:val="005B3DFE"/>
    <w:rsid w:val="005D32FB"/>
    <w:rsid w:val="005D6556"/>
    <w:rsid w:val="005E14AA"/>
    <w:rsid w:val="005E1BB2"/>
    <w:rsid w:val="005E1E25"/>
    <w:rsid w:val="005E33D1"/>
    <w:rsid w:val="005E3E59"/>
    <w:rsid w:val="00600D06"/>
    <w:rsid w:val="006034C8"/>
    <w:rsid w:val="006065C4"/>
    <w:rsid w:val="00612472"/>
    <w:rsid w:val="00612AB3"/>
    <w:rsid w:val="006142BB"/>
    <w:rsid w:val="00617E84"/>
    <w:rsid w:val="00621D69"/>
    <w:rsid w:val="006222A2"/>
    <w:rsid w:val="00622564"/>
    <w:rsid w:val="0062597E"/>
    <w:rsid w:val="00630A63"/>
    <w:rsid w:val="0064288C"/>
    <w:rsid w:val="00647B4A"/>
    <w:rsid w:val="006514E5"/>
    <w:rsid w:val="00652753"/>
    <w:rsid w:val="00654837"/>
    <w:rsid w:val="00654955"/>
    <w:rsid w:val="00655859"/>
    <w:rsid w:val="0066317F"/>
    <w:rsid w:val="00663E33"/>
    <w:rsid w:val="00680AC5"/>
    <w:rsid w:val="00684920"/>
    <w:rsid w:val="00692562"/>
    <w:rsid w:val="00694023"/>
    <w:rsid w:val="00697B2B"/>
    <w:rsid w:val="006A0082"/>
    <w:rsid w:val="006A1657"/>
    <w:rsid w:val="006A3D00"/>
    <w:rsid w:val="006B2ABC"/>
    <w:rsid w:val="006B6673"/>
    <w:rsid w:val="006C0EC7"/>
    <w:rsid w:val="006C3F24"/>
    <w:rsid w:val="006D045E"/>
    <w:rsid w:val="006D1640"/>
    <w:rsid w:val="006D3B8C"/>
    <w:rsid w:val="006D6E63"/>
    <w:rsid w:val="006E5419"/>
    <w:rsid w:val="006F1C4B"/>
    <w:rsid w:val="006F5ACC"/>
    <w:rsid w:val="006F7635"/>
    <w:rsid w:val="007043B4"/>
    <w:rsid w:val="0070501A"/>
    <w:rsid w:val="00706F76"/>
    <w:rsid w:val="00715834"/>
    <w:rsid w:val="00720ADF"/>
    <w:rsid w:val="007235A8"/>
    <w:rsid w:val="0072474E"/>
    <w:rsid w:val="00725440"/>
    <w:rsid w:val="0072553F"/>
    <w:rsid w:val="00730215"/>
    <w:rsid w:val="00730E3F"/>
    <w:rsid w:val="00733E3E"/>
    <w:rsid w:val="00736626"/>
    <w:rsid w:val="00740EBC"/>
    <w:rsid w:val="007449E4"/>
    <w:rsid w:val="00745F0E"/>
    <w:rsid w:val="0075065E"/>
    <w:rsid w:val="007648A7"/>
    <w:rsid w:val="007717B5"/>
    <w:rsid w:val="00783EFC"/>
    <w:rsid w:val="00784DA6"/>
    <w:rsid w:val="00790650"/>
    <w:rsid w:val="007935BD"/>
    <w:rsid w:val="00793F65"/>
    <w:rsid w:val="007A0120"/>
    <w:rsid w:val="007B1B9E"/>
    <w:rsid w:val="007B6B96"/>
    <w:rsid w:val="007C7B78"/>
    <w:rsid w:val="007D13C6"/>
    <w:rsid w:val="007D2657"/>
    <w:rsid w:val="007D343B"/>
    <w:rsid w:val="007F0156"/>
    <w:rsid w:val="007F2C3D"/>
    <w:rsid w:val="00802595"/>
    <w:rsid w:val="00811E62"/>
    <w:rsid w:val="0081244F"/>
    <w:rsid w:val="008134E1"/>
    <w:rsid w:val="00814EAF"/>
    <w:rsid w:val="00820E31"/>
    <w:rsid w:val="00826E5C"/>
    <w:rsid w:val="00830B5F"/>
    <w:rsid w:val="0083406F"/>
    <w:rsid w:val="00836821"/>
    <w:rsid w:val="008401A1"/>
    <w:rsid w:val="00842F5C"/>
    <w:rsid w:val="00843E1E"/>
    <w:rsid w:val="0085486C"/>
    <w:rsid w:val="00861A34"/>
    <w:rsid w:val="00867F10"/>
    <w:rsid w:val="008707A4"/>
    <w:rsid w:val="00870892"/>
    <w:rsid w:val="00881FE0"/>
    <w:rsid w:val="0088229E"/>
    <w:rsid w:val="00885016"/>
    <w:rsid w:val="0089456F"/>
    <w:rsid w:val="008968C1"/>
    <w:rsid w:val="008A1793"/>
    <w:rsid w:val="008A40C4"/>
    <w:rsid w:val="008A632C"/>
    <w:rsid w:val="008A7180"/>
    <w:rsid w:val="008B07A0"/>
    <w:rsid w:val="008B089D"/>
    <w:rsid w:val="008B11D6"/>
    <w:rsid w:val="008B30A5"/>
    <w:rsid w:val="008B3AB9"/>
    <w:rsid w:val="008B5A75"/>
    <w:rsid w:val="008B69D2"/>
    <w:rsid w:val="008B7FA5"/>
    <w:rsid w:val="008C2B2F"/>
    <w:rsid w:val="008C2D06"/>
    <w:rsid w:val="008C51D2"/>
    <w:rsid w:val="008C534E"/>
    <w:rsid w:val="008D057C"/>
    <w:rsid w:val="008D2B58"/>
    <w:rsid w:val="008D48CD"/>
    <w:rsid w:val="008D652B"/>
    <w:rsid w:val="008D6F56"/>
    <w:rsid w:val="008E23D9"/>
    <w:rsid w:val="008E2410"/>
    <w:rsid w:val="008E2699"/>
    <w:rsid w:val="008E3C7B"/>
    <w:rsid w:val="008E5FEB"/>
    <w:rsid w:val="009042A7"/>
    <w:rsid w:val="009046C9"/>
    <w:rsid w:val="009146BB"/>
    <w:rsid w:val="00915D4A"/>
    <w:rsid w:val="00920E5E"/>
    <w:rsid w:val="009257BF"/>
    <w:rsid w:val="009274F7"/>
    <w:rsid w:val="00927CFF"/>
    <w:rsid w:val="0093050C"/>
    <w:rsid w:val="0093099F"/>
    <w:rsid w:val="009317BC"/>
    <w:rsid w:val="00933C58"/>
    <w:rsid w:val="009359A5"/>
    <w:rsid w:val="00937B83"/>
    <w:rsid w:val="009408D5"/>
    <w:rsid w:val="00941B3C"/>
    <w:rsid w:val="00942431"/>
    <w:rsid w:val="00951134"/>
    <w:rsid w:val="00953D73"/>
    <w:rsid w:val="00960F54"/>
    <w:rsid w:val="009636C2"/>
    <w:rsid w:val="009646B0"/>
    <w:rsid w:val="00964750"/>
    <w:rsid w:val="00965EA8"/>
    <w:rsid w:val="00967667"/>
    <w:rsid w:val="00970754"/>
    <w:rsid w:val="009711CF"/>
    <w:rsid w:val="0097533C"/>
    <w:rsid w:val="0099245F"/>
    <w:rsid w:val="009A75DD"/>
    <w:rsid w:val="009B41A6"/>
    <w:rsid w:val="009B4ACD"/>
    <w:rsid w:val="009B6159"/>
    <w:rsid w:val="009B7324"/>
    <w:rsid w:val="009C01B8"/>
    <w:rsid w:val="009C0C36"/>
    <w:rsid w:val="009C6BBC"/>
    <w:rsid w:val="009C752D"/>
    <w:rsid w:val="009D0662"/>
    <w:rsid w:val="009D6FCC"/>
    <w:rsid w:val="009E1B0F"/>
    <w:rsid w:val="009E44E8"/>
    <w:rsid w:val="009E4C69"/>
    <w:rsid w:val="009E589D"/>
    <w:rsid w:val="009E6F30"/>
    <w:rsid w:val="009F3C81"/>
    <w:rsid w:val="009F73EA"/>
    <w:rsid w:val="00A01FDD"/>
    <w:rsid w:val="00A02B52"/>
    <w:rsid w:val="00A1132A"/>
    <w:rsid w:val="00A21105"/>
    <w:rsid w:val="00A21903"/>
    <w:rsid w:val="00A2247C"/>
    <w:rsid w:val="00A3049D"/>
    <w:rsid w:val="00A32785"/>
    <w:rsid w:val="00A33C3C"/>
    <w:rsid w:val="00A3493F"/>
    <w:rsid w:val="00A3657B"/>
    <w:rsid w:val="00A4338F"/>
    <w:rsid w:val="00A4431B"/>
    <w:rsid w:val="00A44E5F"/>
    <w:rsid w:val="00A4583F"/>
    <w:rsid w:val="00A51AD9"/>
    <w:rsid w:val="00A60BEC"/>
    <w:rsid w:val="00A62E41"/>
    <w:rsid w:val="00A63EEE"/>
    <w:rsid w:val="00A67770"/>
    <w:rsid w:val="00A71F8A"/>
    <w:rsid w:val="00A72867"/>
    <w:rsid w:val="00A829DA"/>
    <w:rsid w:val="00A84B1C"/>
    <w:rsid w:val="00A85C54"/>
    <w:rsid w:val="00A86630"/>
    <w:rsid w:val="00A87DF6"/>
    <w:rsid w:val="00A929DB"/>
    <w:rsid w:val="00A9695D"/>
    <w:rsid w:val="00A96E70"/>
    <w:rsid w:val="00A9777F"/>
    <w:rsid w:val="00AA0068"/>
    <w:rsid w:val="00AA43D1"/>
    <w:rsid w:val="00AA4E70"/>
    <w:rsid w:val="00AA7A60"/>
    <w:rsid w:val="00AB2030"/>
    <w:rsid w:val="00AB220C"/>
    <w:rsid w:val="00AC4D9F"/>
    <w:rsid w:val="00AC585A"/>
    <w:rsid w:val="00AC7CB0"/>
    <w:rsid w:val="00AD5CC9"/>
    <w:rsid w:val="00AE2845"/>
    <w:rsid w:val="00AF5B56"/>
    <w:rsid w:val="00B038EE"/>
    <w:rsid w:val="00B15DD1"/>
    <w:rsid w:val="00B17DCB"/>
    <w:rsid w:val="00B2750D"/>
    <w:rsid w:val="00B27B6C"/>
    <w:rsid w:val="00B3697E"/>
    <w:rsid w:val="00B37573"/>
    <w:rsid w:val="00B44689"/>
    <w:rsid w:val="00B44BC0"/>
    <w:rsid w:val="00B46C8D"/>
    <w:rsid w:val="00B50496"/>
    <w:rsid w:val="00B543D0"/>
    <w:rsid w:val="00B55DF4"/>
    <w:rsid w:val="00B6249C"/>
    <w:rsid w:val="00B64FED"/>
    <w:rsid w:val="00B65448"/>
    <w:rsid w:val="00B6617D"/>
    <w:rsid w:val="00B6717A"/>
    <w:rsid w:val="00B70DD2"/>
    <w:rsid w:val="00B72E0A"/>
    <w:rsid w:val="00B74A90"/>
    <w:rsid w:val="00B75FF7"/>
    <w:rsid w:val="00B76C5D"/>
    <w:rsid w:val="00B86630"/>
    <w:rsid w:val="00B9414D"/>
    <w:rsid w:val="00B94C0B"/>
    <w:rsid w:val="00B951C2"/>
    <w:rsid w:val="00BA1F54"/>
    <w:rsid w:val="00BA3741"/>
    <w:rsid w:val="00BA777E"/>
    <w:rsid w:val="00BB10A0"/>
    <w:rsid w:val="00BB3A1E"/>
    <w:rsid w:val="00BC269D"/>
    <w:rsid w:val="00BC2D30"/>
    <w:rsid w:val="00BC6731"/>
    <w:rsid w:val="00BD36A0"/>
    <w:rsid w:val="00BD7B0B"/>
    <w:rsid w:val="00BE7A6D"/>
    <w:rsid w:val="00BF5159"/>
    <w:rsid w:val="00BF78D4"/>
    <w:rsid w:val="00C00188"/>
    <w:rsid w:val="00C0136E"/>
    <w:rsid w:val="00C03367"/>
    <w:rsid w:val="00C10FB7"/>
    <w:rsid w:val="00C155E7"/>
    <w:rsid w:val="00C15738"/>
    <w:rsid w:val="00C2191D"/>
    <w:rsid w:val="00C22909"/>
    <w:rsid w:val="00C24155"/>
    <w:rsid w:val="00C3233C"/>
    <w:rsid w:val="00C33FFC"/>
    <w:rsid w:val="00C35EC6"/>
    <w:rsid w:val="00C40D0F"/>
    <w:rsid w:val="00C43371"/>
    <w:rsid w:val="00C52A65"/>
    <w:rsid w:val="00C64A2F"/>
    <w:rsid w:val="00C76336"/>
    <w:rsid w:val="00C80237"/>
    <w:rsid w:val="00C80936"/>
    <w:rsid w:val="00C8578F"/>
    <w:rsid w:val="00C85BB1"/>
    <w:rsid w:val="00C85FA6"/>
    <w:rsid w:val="00C86A2D"/>
    <w:rsid w:val="00C904D7"/>
    <w:rsid w:val="00C90725"/>
    <w:rsid w:val="00C91589"/>
    <w:rsid w:val="00CA6017"/>
    <w:rsid w:val="00CA6BF5"/>
    <w:rsid w:val="00CA71DF"/>
    <w:rsid w:val="00CB03B9"/>
    <w:rsid w:val="00CB2892"/>
    <w:rsid w:val="00CC050A"/>
    <w:rsid w:val="00CD220B"/>
    <w:rsid w:val="00CD3B44"/>
    <w:rsid w:val="00CD5B2E"/>
    <w:rsid w:val="00CD7ACC"/>
    <w:rsid w:val="00CE40CC"/>
    <w:rsid w:val="00CE7710"/>
    <w:rsid w:val="00CF470C"/>
    <w:rsid w:val="00CF5419"/>
    <w:rsid w:val="00D00EE8"/>
    <w:rsid w:val="00D0217D"/>
    <w:rsid w:val="00D071B9"/>
    <w:rsid w:val="00D07901"/>
    <w:rsid w:val="00D205D9"/>
    <w:rsid w:val="00D217DC"/>
    <w:rsid w:val="00D21EAC"/>
    <w:rsid w:val="00D2517E"/>
    <w:rsid w:val="00D25704"/>
    <w:rsid w:val="00D30A66"/>
    <w:rsid w:val="00D31E76"/>
    <w:rsid w:val="00D47BBA"/>
    <w:rsid w:val="00D53E92"/>
    <w:rsid w:val="00D55552"/>
    <w:rsid w:val="00D60A73"/>
    <w:rsid w:val="00D651D9"/>
    <w:rsid w:val="00D73F0E"/>
    <w:rsid w:val="00D74166"/>
    <w:rsid w:val="00D82FFD"/>
    <w:rsid w:val="00D84481"/>
    <w:rsid w:val="00D85B92"/>
    <w:rsid w:val="00D90DB0"/>
    <w:rsid w:val="00D91335"/>
    <w:rsid w:val="00D91FA2"/>
    <w:rsid w:val="00DA105C"/>
    <w:rsid w:val="00DA425C"/>
    <w:rsid w:val="00DB12EB"/>
    <w:rsid w:val="00DB3E8E"/>
    <w:rsid w:val="00DB5FAF"/>
    <w:rsid w:val="00DB76B4"/>
    <w:rsid w:val="00DC4AE1"/>
    <w:rsid w:val="00DC6F9F"/>
    <w:rsid w:val="00DD19F5"/>
    <w:rsid w:val="00DD1D21"/>
    <w:rsid w:val="00DD330B"/>
    <w:rsid w:val="00DD4933"/>
    <w:rsid w:val="00DF3945"/>
    <w:rsid w:val="00E0467B"/>
    <w:rsid w:val="00E11D11"/>
    <w:rsid w:val="00E1229A"/>
    <w:rsid w:val="00E240E8"/>
    <w:rsid w:val="00E24813"/>
    <w:rsid w:val="00E26373"/>
    <w:rsid w:val="00E31F95"/>
    <w:rsid w:val="00E32963"/>
    <w:rsid w:val="00E42D79"/>
    <w:rsid w:val="00E51687"/>
    <w:rsid w:val="00E61563"/>
    <w:rsid w:val="00E64B2F"/>
    <w:rsid w:val="00E72657"/>
    <w:rsid w:val="00E73E20"/>
    <w:rsid w:val="00E86493"/>
    <w:rsid w:val="00E87368"/>
    <w:rsid w:val="00E95111"/>
    <w:rsid w:val="00E9607D"/>
    <w:rsid w:val="00EA5637"/>
    <w:rsid w:val="00EA6F1C"/>
    <w:rsid w:val="00EB0985"/>
    <w:rsid w:val="00EB412A"/>
    <w:rsid w:val="00EB5A6A"/>
    <w:rsid w:val="00EC019C"/>
    <w:rsid w:val="00EC14E9"/>
    <w:rsid w:val="00EC433B"/>
    <w:rsid w:val="00EC667C"/>
    <w:rsid w:val="00ED4CCE"/>
    <w:rsid w:val="00F04C11"/>
    <w:rsid w:val="00F05F4D"/>
    <w:rsid w:val="00F066EA"/>
    <w:rsid w:val="00F072EB"/>
    <w:rsid w:val="00F1027D"/>
    <w:rsid w:val="00F12A65"/>
    <w:rsid w:val="00F20B9B"/>
    <w:rsid w:val="00F215BC"/>
    <w:rsid w:val="00F21869"/>
    <w:rsid w:val="00F22985"/>
    <w:rsid w:val="00F27865"/>
    <w:rsid w:val="00F350A9"/>
    <w:rsid w:val="00F45154"/>
    <w:rsid w:val="00F4575A"/>
    <w:rsid w:val="00F50EC7"/>
    <w:rsid w:val="00F55D89"/>
    <w:rsid w:val="00F561E2"/>
    <w:rsid w:val="00F6067F"/>
    <w:rsid w:val="00F62129"/>
    <w:rsid w:val="00F63595"/>
    <w:rsid w:val="00F67A33"/>
    <w:rsid w:val="00F67D4C"/>
    <w:rsid w:val="00F70AAF"/>
    <w:rsid w:val="00F75018"/>
    <w:rsid w:val="00F7585C"/>
    <w:rsid w:val="00F823AC"/>
    <w:rsid w:val="00F8323B"/>
    <w:rsid w:val="00F835B4"/>
    <w:rsid w:val="00F83E42"/>
    <w:rsid w:val="00F83FED"/>
    <w:rsid w:val="00F91CDF"/>
    <w:rsid w:val="00F941D0"/>
    <w:rsid w:val="00FA0E8C"/>
    <w:rsid w:val="00FA16B1"/>
    <w:rsid w:val="00FA2B11"/>
    <w:rsid w:val="00FA43D8"/>
    <w:rsid w:val="00FC0546"/>
    <w:rsid w:val="00FC3FEA"/>
    <w:rsid w:val="00FC433A"/>
    <w:rsid w:val="00FD27C1"/>
    <w:rsid w:val="00FD49F8"/>
    <w:rsid w:val="00FE2F5D"/>
    <w:rsid w:val="00FE7904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0" w:qFormat="1"/>
    <w:lsdException w:name="page number" w:uiPriority="0"/>
    <w:lsdException w:name="Title" w:semiHidden="0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7F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730E3F"/>
    <w:pPr>
      <w:keepNext/>
      <w:pBdr>
        <w:top w:val="nil"/>
      </w:pBdr>
      <w:ind w:left="4536"/>
      <w:jc w:val="center"/>
      <w:outlineLvl w:val="1"/>
    </w:pPr>
    <w:rPr>
      <w:rFonts w:ascii="Times New Roman" w:eastAsia="Times New Roman" w:hAnsi="Times New Roman"/>
      <w:noProof w:val="0"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paragraph" w:customStyle="1" w:styleId="ConsPlusCell">
    <w:name w:val="ConsPlusCel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eastAsia="Times New Roman" w:hAnsi="Arial" w:cs="Arial"/>
    </w:rPr>
  </w:style>
  <w:style w:type="paragraph" w:customStyle="1" w:styleId="21">
    <w:name w:val="Основной текст (2)"/>
    <w:basedOn w:val="a"/>
    <w:qFormat/>
    <w:pPr>
      <w:widowControl w:val="0"/>
      <w:shd w:val="solid" w:color="FFFFFF" w:fill="auto"/>
      <w:spacing w:line="0" w:lineRule="atLeast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41">
    <w:name w:val="Основной текст (4)"/>
    <w:basedOn w:val="a"/>
    <w:qFormat/>
    <w:pPr>
      <w:widowControl w:val="0"/>
      <w:shd w:val="solid" w:color="FFFFFF" w:fill="auto"/>
      <w:spacing w:line="0" w:lineRule="atLeast"/>
    </w:pPr>
    <w:rPr>
      <w:rFonts w:ascii="Times New Roman" w:eastAsia="Times New Roman" w:hAnsi="Times New Roman"/>
      <w:sz w:val="8"/>
      <w:szCs w:val="8"/>
    </w:rPr>
  </w:style>
  <w:style w:type="paragraph" w:styleId="a4">
    <w:name w:val="header"/>
    <w:basedOn w:val="a"/>
    <w:qFormat/>
    <w:pPr>
      <w:widowControl w:val="0"/>
      <w:tabs>
        <w:tab w:val="center" w:pos="4677"/>
        <w:tab w:val="right" w:pos="9355"/>
      </w:tabs>
    </w:pPr>
    <w:rPr>
      <w:rFonts w:ascii="Arial" w:eastAsia="Times New Roman" w:hAnsi="Arial"/>
      <w:sz w:val="24"/>
      <w:szCs w:val="24"/>
      <w:lang w:eastAsia="zh-CN"/>
    </w:rPr>
  </w:style>
  <w:style w:type="paragraph" w:styleId="a5">
    <w:name w:val="footer"/>
    <w:basedOn w:val="a"/>
    <w:qFormat/>
    <w:pPr>
      <w:widowControl w:val="0"/>
      <w:tabs>
        <w:tab w:val="center" w:pos="4677"/>
        <w:tab w:val="right" w:pos="9355"/>
      </w:tabs>
    </w:pPr>
    <w:rPr>
      <w:rFonts w:ascii="Arial" w:eastAsia="Times New Roman" w:hAnsi="Arial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character" w:customStyle="1" w:styleId="22">
    <w:name w:val="Основной текст (2)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7">
    <w:name w:val="Hyperlink"/>
    <w:rPr>
      <w:color w:val="0066CC"/>
      <w:u w:val="single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42">
    <w:name w:val="Основной текст (4)_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Заголовок 1 Знак"/>
    <w:rPr>
      <w:rFonts w:ascii="Arial" w:eastAsia="Times New Roman" w:hAnsi="Arial" w:cs="Times New Roman"/>
      <w:b/>
      <w:bCs/>
      <w:color w:val="00007F"/>
      <w:sz w:val="24"/>
      <w:szCs w:val="24"/>
      <w:lang w:val="ru-RU" w:eastAsia="zh-CN"/>
    </w:rPr>
  </w:style>
  <w:style w:type="character" w:customStyle="1" w:styleId="a9">
    <w:name w:val="Верхний колонтитул Знак"/>
    <w:rPr>
      <w:rFonts w:ascii="Arial" w:eastAsia="Times New Roman" w:hAnsi="Arial" w:cs="Times New Roman"/>
      <w:sz w:val="24"/>
      <w:szCs w:val="24"/>
      <w:lang w:val="ru-RU" w:eastAsia="zh-CN"/>
    </w:rPr>
  </w:style>
  <w:style w:type="character" w:styleId="aa">
    <w:name w:val="page number"/>
  </w:style>
  <w:style w:type="character" w:customStyle="1" w:styleId="ab">
    <w:name w:val="Нижний колонтитул Знак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m61">
    <w:name w:val="tm61"/>
    <w:rPr>
      <w:sz w:val="26"/>
      <w:szCs w:val="26"/>
    </w:rPr>
  </w:style>
  <w:style w:type="paragraph" w:styleId="ac">
    <w:name w:val="Title"/>
    <w:basedOn w:val="a"/>
    <w:link w:val="ad"/>
    <w:qFormat/>
    <w:rsid w:val="00A60BEC"/>
    <w:pPr>
      <w:jc w:val="center"/>
    </w:pPr>
    <w:rPr>
      <w:rFonts w:ascii="Times New Roman" w:eastAsia="Times New Roman" w:hAnsi="Times New Roman"/>
      <w:b/>
      <w:bCs/>
      <w:noProof w:val="0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A60BEC"/>
    <w:rPr>
      <w:rFonts w:ascii="Times New Roman" w:eastAsia="Times New Roman" w:hAnsi="Times New Roman"/>
      <w:b/>
      <w:bCs/>
      <w:noProof w:val="0"/>
      <w:sz w:val="24"/>
      <w:szCs w:val="24"/>
    </w:rPr>
  </w:style>
  <w:style w:type="table" w:styleId="ae">
    <w:name w:val="Table Grid"/>
    <w:basedOn w:val="a1"/>
    <w:uiPriority w:val="99"/>
    <w:unhideWhenUsed/>
    <w:rsid w:val="0069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730E3F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noProof w:val="0"/>
      <w:sz w:val="26"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30E3F"/>
    <w:rPr>
      <w:rFonts w:ascii="Times New Roman" w:hAnsi="Times New Roman"/>
      <w:noProof w:val="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0E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30E3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0E3F"/>
    <w:rPr>
      <w:rFonts w:ascii="Times New Roman" w:eastAsia="Times New Roman" w:hAnsi="Times New Roman"/>
      <w:noProof w:val="0"/>
      <w:color w:val="000000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2E2375"/>
    <w:pPr>
      <w:pBdr>
        <w:top w:val="nil"/>
      </w:pBdr>
      <w:ind w:left="4536"/>
      <w:jc w:val="both"/>
    </w:pPr>
    <w:rPr>
      <w:rFonts w:ascii="Times New Roman" w:eastAsia="Times New Roman" w:hAnsi="Times New Roman"/>
      <w:noProof w:val="0"/>
      <w:color w:val="000000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2375"/>
    <w:rPr>
      <w:rFonts w:ascii="Times New Roman" w:eastAsia="Times New Roman" w:hAnsi="Times New Roman"/>
      <w:noProof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0" w:qFormat="1"/>
    <w:lsdException w:name="page number" w:uiPriority="0"/>
    <w:lsdException w:name="Title" w:semiHidden="0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7F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730E3F"/>
    <w:pPr>
      <w:keepNext/>
      <w:pBdr>
        <w:top w:val="nil"/>
      </w:pBdr>
      <w:ind w:left="4536"/>
      <w:jc w:val="center"/>
      <w:outlineLvl w:val="1"/>
    </w:pPr>
    <w:rPr>
      <w:rFonts w:ascii="Times New Roman" w:eastAsia="Times New Roman" w:hAnsi="Times New Roman"/>
      <w:noProof w:val="0"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paragraph" w:customStyle="1" w:styleId="ConsPlusCell">
    <w:name w:val="ConsPlusCel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eastAsia="Times New Roman" w:hAnsi="Arial" w:cs="Arial"/>
    </w:rPr>
  </w:style>
  <w:style w:type="paragraph" w:customStyle="1" w:styleId="21">
    <w:name w:val="Основной текст (2)"/>
    <w:basedOn w:val="a"/>
    <w:qFormat/>
    <w:pPr>
      <w:widowControl w:val="0"/>
      <w:shd w:val="solid" w:color="FFFFFF" w:fill="auto"/>
      <w:spacing w:line="0" w:lineRule="atLeast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41">
    <w:name w:val="Основной текст (4)"/>
    <w:basedOn w:val="a"/>
    <w:qFormat/>
    <w:pPr>
      <w:widowControl w:val="0"/>
      <w:shd w:val="solid" w:color="FFFFFF" w:fill="auto"/>
      <w:spacing w:line="0" w:lineRule="atLeast"/>
    </w:pPr>
    <w:rPr>
      <w:rFonts w:ascii="Times New Roman" w:eastAsia="Times New Roman" w:hAnsi="Times New Roman"/>
      <w:sz w:val="8"/>
      <w:szCs w:val="8"/>
    </w:rPr>
  </w:style>
  <w:style w:type="paragraph" w:styleId="a4">
    <w:name w:val="header"/>
    <w:basedOn w:val="a"/>
    <w:qFormat/>
    <w:pPr>
      <w:widowControl w:val="0"/>
      <w:tabs>
        <w:tab w:val="center" w:pos="4677"/>
        <w:tab w:val="right" w:pos="9355"/>
      </w:tabs>
    </w:pPr>
    <w:rPr>
      <w:rFonts w:ascii="Arial" w:eastAsia="Times New Roman" w:hAnsi="Arial"/>
      <w:sz w:val="24"/>
      <w:szCs w:val="24"/>
      <w:lang w:eastAsia="zh-CN"/>
    </w:rPr>
  </w:style>
  <w:style w:type="paragraph" w:styleId="a5">
    <w:name w:val="footer"/>
    <w:basedOn w:val="a"/>
    <w:qFormat/>
    <w:pPr>
      <w:widowControl w:val="0"/>
      <w:tabs>
        <w:tab w:val="center" w:pos="4677"/>
        <w:tab w:val="right" w:pos="9355"/>
      </w:tabs>
    </w:pPr>
    <w:rPr>
      <w:rFonts w:ascii="Arial" w:eastAsia="Times New Roman" w:hAnsi="Arial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character" w:customStyle="1" w:styleId="22">
    <w:name w:val="Основной текст (2)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7">
    <w:name w:val="Hyperlink"/>
    <w:rPr>
      <w:color w:val="0066CC"/>
      <w:u w:val="single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42">
    <w:name w:val="Основной текст (4)_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Заголовок 1 Знак"/>
    <w:rPr>
      <w:rFonts w:ascii="Arial" w:eastAsia="Times New Roman" w:hAnsi="Arial" w:cs="Times New Roman"/>
      <w:b/>
      <w:bCs/>
      <w:color w:val="00007F"/>
      <w:sz w:val="24"/>
      <w:szCs w:val="24"/>
      <w:lang w:val="ru-RU" w:eastAsia="zh-CN"/>
    </w:rPr>
  </w:style>
  <w:style w:type="character" w:customStyle="1" w:styleId="a9">
    <w:name w:val="Верхний колонтитул Знак"/>
    <w:rPr>
      <w:rFonts w:ascii="Arial" w:eastAsia="Times New Roman" w:hAnsi="Arial" w:cs="Times New Roman"/>
      <w:sz w:val="24"/>
      <w:szCs w:val="24"/>
      <w:lang w:val="ru-RU" w:eastAsia="zh-CN"/>
    </w:rPr>
  </w:style>
  <w:style w:type="character" w:styleId="aa">
    <w:name w:val="page number"/>
  </w:style>
  <w:style w:type="character" w:customStyle="1" w:styleId="ab">
    <w:name w:val="Нижний колонтитул Знак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m61">
    <w:name w:val="tm61"/>
    <w:rPr>
      <w:sz w:val="26"/>
      <w:szCs w:val="26"/>
    </w:rPr>
  </w:style>
  <w:style w:type="paragraph" w:styleId="ac">
    <w:name w:val="Title"/>
    <w:basedOn w:val="a"/>
    <w:link w:val="ad"/>
    <w:qFormat/>
    <w:rsid w:val="00A60BEC"/>
    <w:pPr>
      <w:jc w:val="center"/>
    </w:pPr>
    <w:rPr>
      <w:rFonts w:ascii="Times New Roman" w:eastAsia="Times New Roman" w:hAnsi="Times New Roman"/>
      <w:b/>
      <w:bCs/>
      <w:noProof w:val="0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A60BEC"/>
    <w:rPr>
      <w:rFonts w:ascii="Times New Roman" w:eastAsia="Times New Roman" w:hAnsi="Times New Roman"/>
      <w:b/>
      <w:bCs/>
      <w:noProof w:val="0"/>
      <w:sz w:val="24"/>
      <w:szCs w:val="24"/>
    </w:rPr>
  </w:style>
  <w:style w:type="table" w:styleId="ae">
    <w:name w:val="Table Grid"/>
    <w:basedOn w:val="a1"/>
    <w:uiPriority w:val="99"/>
    <w:unhideWhenUsed/>
    <w:rsid w:val="0069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730E3F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noProof w:val="0"/>
      <w:sz w:val="26"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30E3F"/>
    <w:rPr>
      <w:rFonts w:ascii="Times New Roman" w:hAnsi="Times New Roman"/>
      <w:noProof w:val="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0E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30E3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0E3F"/>
    <w:rPr>
      <w:rFonts w:ascii="Times New Roman" w:eastAsia="Times New Roman" w:hAnsi="Times New Roman"/>
      <w:noProof w:val="0"/>
      <w:color w:val="000000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2E2375"/>
    <w:pPr>
      <w:pBdr>
        <w:top w:val="nil"/>
      </w:pBdr>
      <w:ind w:left="4536"/>
      <w:jc w:val="both"/>
    </w:pPr>
    <w:rPr>
      <w:rFonts w:ascii="Times New Roman" w:eastAsia="Times New Roman" w:hAnsi="Times New Roman"/>
      <w:noProof w:val="0"/>
      <w:color w:val="000000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2375"/>
    <w:rPr>
      <w:rFonts w:ascii="Times New Roman" w:eastAsia="Times New Roman" w:hAnsi="Times New Roman"/>
      <w:noProof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72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42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06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8C4A-4EB1-4424-8CB4-E6D6E5C3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19.</dc:creator>
  <cp:lastModifiedBy>МСХ ЧР Егорова Ольга Дмитриевна</cp:lastModifiedBy>
  <cp:revision>5</cp:revision>
  <cp:lastPrinted>2023-06-01T13:57:00Z</cp:lastPrinted>
  <dcterms:created xsi:type="dcterms:W3CDTF">2023-06-01T12:40:00Z</dcterms:created>
  <dcterms:modified xsi:type="dcterms:W3CDTF">2023-06-01T14:55:00Z</dcterms:modified>
</cp:coreProperties>
</file>