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B812D1" w14:textId="09955790" w:rsidR="002267E7" w:rsidRDefault="002267E7" w:rsidP="002267E7">
      <w:pPr>
        <w:pStyle w:val="af4"/>
        <w:jc w:val="right"/>
      </w:pPr>
      <w:r>
        <w:t>Утверждены</w:t>
      </w:r>
    </w:p>
    <w:p w14:paraId="6EB6B35D" w14:textId="77777777" w:rsidR="002267E7" w:rsidRDefault="002267E7" w:rsidP="002267E7">
      <w:pPr>
        <w:pStyle w:val="af4"/>
        <w:jc w:val="right"/>
      </w:pPr>
      <w:r>
        <w:t>постановлением</w:t>
      </w:r>
    </w:p>
    <w:p w14:paraId="720BF603" w14:textId="77777777" w:rsidR="002267E7" w:rsidRDefault="002267E7" w:rsidP="002267E7">
      <w:pPr>
        <w:pStyle w:val="af4"/>
        <w:jc w:val="right"/>
      </w:pPr>
      <w:r>
        <w:t>Кабинета Министров</w:t>
      </w:r>
    </w:p>
    <w:p w14:paraId="4FE9BB6A" w14:textId="77777777" w:rsidR="002267E7" w:rsidRDefault="002267E7" w:rsidP="002267E7">
      <w:pPr>
        <w:pStyle w:val="af4"/>
        <w:jc w:val="right"/>
      </w:pPr>
      <w:r>
        <w:t>Чувашской Республики</w:t>
      </w:r>
    </w:p>
    <w:p w14:paraId="54C7A1C1" w14:textId="77777777" w:rsidR="002267E7" w:rsidRDefault="002267E7" w:rsidP="002267E7">
      <w:pPr>
        <w:pStyle w:val="af4"/>
        <w:jc w:val="right"/>
      </w:pPr>
      <w:r>
        <w:t>от __________ № ______</w:t>
      </w:r>
    </w:p>
    <w:p w14:paraId="414CD8C0" w14:textId="3C240263" w:rsidR="002267E7" w:rsidRDefault="002267E7" w:rsidP="002267E7">
      <w:pPr>
        <w:pStyle w:val="af4"/>
        <w:jc w:val="right"/>
      </w:pPr>
      <w:r>
        <w:t>(приложение № 1)</w:t>
      </w:r>
    </w:p>
    <w:p w14:paraId="1EC47608" w14:textId="77777777" w:rsidR="00D3249B" w:rsidRPr="00A97D92" w:rsidRDefault="00D3249B" w:rsidP="00D3249B">
      <w:pPr>
        <w:pStyle w:val="af"/>
        <w:widowControl/>
        <w:tabs>
          <w:tab w:val="left" w:pos="4253"/>
          <w:tab w:val="left" w:pos="4560"/>
          <w:tab w:val="left" w:pos="5245"/>
          <w:tab w:val="left" w:pos="5529"/>
          <w:tab w:val="left" w:pos="5812"/>
        </w:tabs>
        <w:spacing w:line="276" w:lineRule="auto"/>
        <w:ind w:right="5104"/>
        <w:rPr>
          <w:rFonts w:ascii="Times New Roman" w:hAnsi="Times New Roman" w:cs="Times New Roman"/>
          <w:b/>
          <w:sz w:val="26"/>
          <w:szCs w:val="26"/>
        </w:rPr>
      </w:pPr>
    </w:p>
    <w:p w14:paraId="4679906B" w14:textId="77777777" w:rsidR="00CF4A0F" w:rsidRDefault="00CF4A0F" w:rsidP="00D3249B">
      <w:pPr>
        <w:pStyle w:val="af"/>
        <w:widowControl/>
        <w:tabs>
          <w:tab w:val="left" w:pos="4253"/>
          <w:tab w:val="left" w:pos="4560"/>
          <w:tab w:val="left" w:pos="5245"/>
          <w:tab w:val="left" w:pos="5529"/>
          <w:tab w:val="left" w:pos="5812"/>
        </w:tabs>
        <w:spacing w:line="276" w:lineRule="auto"/>
        <w:ind w:right="5104"/>
        <w:rPr>
          <w:rFonts w:ascii="Times New Roman" w:hAnsi="Times New Roman" w:cs="Times New Roman"/>
          <w:b/>
          <w:sz w:val="26"/>
          <w:szCs w:val="26"/>
        </w:rPr>
      </w:pPr>
    </w:p>
    <w:p w14:paraId="40A63B07" w14:textId="77777777" w:rsidR="00CF4A0F" w:rsidRDefault="00CF4A0F" w:rsidP="00D3249B">
      <w:pPr>
        <w:pStyle w:val="af"/>
        <w:widowControl/>
        <w:tabs>
          <w:tab w:val="left" w:pos="4253"/>
          <w:tab w:val="left" w:pos="4560"/>
          <w:tab w:val="left" w:pos="5245"/>
          <w:tab w:val="left" w:pos="5529"/>
          <w:tab w:val="left" w:pos="5812"/>
        </w:tabs>
        <w:spacing w:line="276" w:lineRule="auto"/>
        <w:ind w:right="5104"/>
        <w:rPr>
          <w:rFonts w:ascii="Times New Roman" w:hAnsi="Times New Roman" w:cs="Times New Roman"/>
          <w:b/>
          <w:sz w:val="26"/>
          <w:szCs w:val="26"/>
        </w:rPr>
      </w:pPr>
    </w:p>
    <w:p w14:paraId="51DB3C8C" w14:textId="1E50E244" w:rsidR="002267E7" w:rsidRDefault="000D726C" w:rsidP="000D726C">
      <w:pPr>
        <w:pStyle w:val="af4"/>
        <w:ind w:firstLine="0"/>
        <w:jc w:val="center"/>
        <w:rPr>
          <w:b/>
          <w:lang w:val="en-US"/>
        </w:rPr>
      </w:pPr>
      <w:r w:rsidRPr="000D726C">
        <w:rPr>
          <w:b/>
        </w:rPr>
        <w:t>Правила организации регулярных перевозок пассажиров и багажа по межмуниципальным маршрутам регулярных перевозок автомобильным транспортом, городским наземным электрическим транспортом в Чувашской Республике и по муниципальным маршрутам регулярных перевозок автомобильным транспортом, городским наземным электрическим транспортом в границах города Новочебоксарска Чувашской Республики, города Чебоксары</w:t>
      </w:r>
    </w:p>
    <w:p w14:paraId="2005066C" w14:textId="77777777" w:rsidR="000D726C" w:rsidRPr="000D726C" w:rsidRDefault="000D726C" w:rsidP="000D726C">
      <w:pPr>
        <w:pStyle w:val="af4"/>
        <w:ind w:firstLine="0"/>
        <w:jc w:val="center"/>
        <w:rPr>
          <w:lang w:val="en-US"/>
        </w:rPr>
      </w:pPr>
      <w:bookmarkStart w:id="0" w:name="_GoBack"/>
      <w:bookmarkEnd w:id="0"/>
    </w:p>
    <w:p w14:paraId="05ABB785" w14:textId="35D676E1" w:rsidR="00677B70" w:rsidRPr="0014290D" w:rsidRDefault="002B05F4" w:rsidP="00E740C9">
      <w:pPr>
        <w:pStyle w:val="af4"/>
        <w:ind w:firstLine="0"/>
        <w:jc w:val="center"/>
        <w:rPr>
          <w:b/>
        </w:rPr>
      </w:pPr>
      <w:r w:rsidRPr="0014290D">
        <w:rPr>
          <w:b/>
        </w:rPr>
        <w:t>1</w:t>
      </w:r>
      <w:r w:rsidR="00E740C9" w:rsidRPr="0014290D">
        <w:rPr>
          <w:b/>
        </w:rPr>
        <w:t>. Общие положения</w:t>
      </w:r>
    </w:p>
    <w:p w14:paraId="1C78665C" w14:textId="77777777" w:rsidR="00E740C9" w:rsidRDefault="00E740C9" w:rsidP="00E740C9">
      <w:pPr>
        <w:pStyle w:val="af4"/>
        <w:ind w:firstLine="0"/>
        <w:jc w:val="center"/>
      </w:pPr>
    </w:p>
    <w:p w14:paraId="51FBA4AC" w14:textId="2DD98AA2" w:rsidR="00E740C9" w:rsidRDefault="002B05F4" w:rsidP="00E740C9">
      <w:pPr>
        <w:pStyle w:val="af4"/>
      </w:pPr>
      <w:r>
        <w:t xml:space="preserve">1.1. </w:t>
      </w:r>
      <w:proofErr w:type="gramStart"/>
      <w:r w:rsidR="00E740C9">
        <w:t xml:space="preserve">Организация регулярных перевозок </w:t>
      </w:r>
      <w:r w:rsidR="00E740C9" w:rsidRPr="00E740C9">
        <w:t xml:space="preserve">пассажиров и багажа </w:t>
      </w:r>
      <w:r w:rsidR="00AB6985">
        <w:t xml:space="preserve">по межмуниципальным маршрутам регулярных перевозок </w:t>
      </w:r>
      <w:r w:rsidR="00AB6985" w:rsidRPr="003A1B6A">
        <w:t>автомобильным транспортом, городским наземным электрическим транспортом</w:t>
      </w:r>
      <w:r w:rsidR="00AB6985" w:rsidRPr="000D76CC">
        <w:t xml:space="preserve"> в Чувашской Республике</w:t>
      </w:r>
      <w:r w:rsidR="00AB6985">
        <w:t xml:space="preserve"> и по муниципальным маршрутам регулярных перевозок </w:t>
      </w:r>
      <w:r w:rsidR="00AB6985" w:rsidRPr="003A1B6A">
        <w:t>автомобильным транспортом, городским наземным электрическим транспортом</w:t>
      </w:r>
      <w:r w:rsidR="00AB6985" w:rsidRPr="000D76CC">
        <w:t xml:space="preserve"> </w:t>
      </w:r>
      <w:r w:rsidR="00AB6985">
        <w:t xml:space="preserve">в границах города Новочебоксарска Чувашской Республики, города Чебоксары </w:t>
      </w:r>
      <w:r w:rsidR="000B7020">
        <w:t>(далее – регулярные перевозки)</w:t>
      </w:r>
      <w:r w:rsidR="00E740C9">
        <w:t xml:space="preserve"> включает в себя установление, изменение, отмену межмуниципальных маршрутов</w:t>
      </w:r>
      <w:r w:rsidR="004E4FB2">
        <w:t xml:space="preserve"> регулярных перевозок</w:t>
      </w:r>
      <w:r w:rsidR="00AB6985">
        <w:t xml:space="preserve"> </w:t>
      </w:r>
      <w:r w:rsidR="00AB6985" w:rsidRPr="003A1B6A">
        <w:t>автомобильным транспортом, городским наземным электрическим транспортом</w:t>
      </w:r>
      <w:r w:rsidR="00AB6985" w:rsidRPr="000D76CC">
        <w:t xml:space="preserve"> в</w:t>
      </w:r>
      <w:proofErr w:type="gramEnd"/>
      <w:r w:rsidR="00AB6985" w:rsidRPr="000D76CC">
        <w:t xml:space="preserve"> </w:t>
      </w:r>
      <w:proofErr w:type="gramStart"/>
      <w:r w:rsidR="00AB6985" w:rsidRPr="000D76CC">
        <w:t>Чувашской Республике</w:t>
      </w:r>
      <w:r w:rsidR="00AB6985">
        <w:t xml:space="preserve"> (далее – межмуниципальные маршруты регулярных перевозок) </w:t>
      </w:r>
      <w:r w:rsidR="00E740C9">
        <w:t>и муниципальных маршрутов</w:t>
      </w:r>
      <w:r w:rsidR="0074170A" w:rsidRPr="0074170A">
        <w:t xml:space="preserve"> </w:t>
      </w:r>
      <w:r w:rsidR="007A17B1">
        <w:t xml:space="preserve">регулярных перевозок </w:t>
      </w:r>
      <w:r w:rsidR="00AB6985" w:rsidRPr="003A1B6A">
        <w:t>автомобильным транспортом, городским наземным электрическим транспортом</w:t>
      </w:r>
      <w:r w:rsidR="00AB6985" w:rsidRPr="000D76CC">
        <w:t xml:space="preserve"> </w:t>
      </w:r>
      <w:r w:rsidR="00AB6985">
        <w:t xml:space="preserve">в границах города Новочебоксарска Чувашской Республики, города Чебоксары (далее – муниципальные маршруты регулярных перевозок </w:t>
      </w:r>
      <w:r w:rsidR="00AB6985" w:rsidRPr="00FF4C37">
        <w:t>в границах отдельных муниципальных образований Чувашской Республики</w:t>
      </w:r>
      <w:r w:rsidR="00AB6985">
        <w:t>)</w:t>
      </w:r>
      <w:r w:rsidR="00E740C9">
        <w:t xml:space="preserve">, определение </w:t>
      </w:r>
      <w:r w:rsidR="00055DFF">
        <w:t xml:space="preserve">юридических лиц, индивидуальных предпринимателей, участников </w:t>
      </w:r>
      <w:r w:rsidR="002D7021">
        <w:t xml:space="preserve">договора простого товарищества для </w:t>
      </w:r>
      <w:r w:rsidR="00055DFF">
        <w:t>осуществл</w:t>
      </w:r>
      <w:r w:rsidR="002D7021">
        <w:t>ения</w:t>
      </w:r>
      <w:r w:rsidR="00055DFF">
        <w:t xml:space="preserve"> регулярны</w:t>
      </w:r>
      <w:r w:rsidR="002D7021">
        <w:t>х перевозок</w:t>
      </w:r>
      <w:r w:rsidR="00055DFF">
        <w:t xml:space="preserve"> </w:t>
      </w:r>
      <w:r w:rsidR="00E740C9">
        <w:t>по указанным маршрутам</w:t>
      </w:r>
      <w:r w:rsidR="002D7021">
        <w:t xml:space="preserve"> (далее – перевозчик)</w:t>
      </w:r>
      <w:r w:rsidR="00E740C9">
        <w:t>.</w:t>
      </w:r>
      <w:proofErr w:type="gramEnd"/>
    </w:p>
    <w:p w14:paraId="0A6109D1" w14:textId="0EA1588A" w:rsidR="0015173B" w:rsidRDefault="002B05F4" w:rsidP="00E740C9">
      <w:pPr>
        <w:pStyle w:val="af4"/>
      </w:pPr>
      <w:r>
        <w:t xml:space="preserve">1.2. </w:t>
      </w:r>
      <w:proofErr w:type="gramStart"/>
      <w:r w:rsidR="000B7020">
        <w:t xml:space="preserve">Организация регулярных перевозок осуществляется </w:t>
      </w:r>
      <w:r w:rsidR="0074170A">
        <w:t xml:space="preserve">Министерством транспорта и дорожного хозяйства Чувашской Республики (далее – уполномоченный орган) </w:t>
      </w:r>
      <w:r w:rsidR="000B7020">
        <w:t>в соответствии с Федеральным законом «</w:t>
      </w:r>
      <w:r w:rsidR="000B7020" w:rsidRPr="000B7020">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0B7020">
        <w:t>»</w:t>
      </w:r>
      <w:r w:rsidR="003E0D32">
        <w:t xml:space="preserve"> (далее – Федеральный закон)</w:t>
      </w:r>
      <w:r w:rsidR="000B7020">
        <w:t xml:space="preserve"> с учетом положений Закона Чувашской Республики «</w:t>
      </w:r>
      <w:r w:rsidR="000B7020" w:rsidRPr="000B7020">
        <w:t>Об организации перевозок пассажиров и</w:t>
      </w:r>
      <w:proofErr w:type="gramEnd"/>
      <w:r w:rsidR="000B7020" w:rsidRPr="000B7020">
        <w:t xml:space="preserve"> багажа автомобильным транспортом и городским наземным электрическим транспортом в Чувашской Республике</w:t>
      </w:r>
      <w:r w:rsidR="000B7020">
        <w:t>»</w:t>
      </w:r>
      <w:r w:rsidR="00925C4D">
        <w:t xml:space="preserve"> (далее – Закон Чувашской Республики)</w:t>
      </w:r>
      <w:r w:rsidR="000B7020">
        <w:t>.</w:t>
      </w:r>
    </w:p>
    <w:p w14:paraId="17A0843C" w14:textId="77777777" w:rsidR="000B7020" w:rsidRDefault="000B7020" w:rsidP="00E740C9">
      <w:pPr>
        <w:pStyle w:val="af4"/>
      </w:pPr>
    </w:p>
    <w:p w14:paraId="03FDA38E" w14:textId="4FD1A038" w:rsidR="000B7020" w:rsidRPr="0014290D" w:rsidRDefault="002B05F4" w:rsidP="000B7020">
      <w:pPr>
        <w:pStyle w:val="af4"/>
        <w:ind w:firstLine="0"/>
        <w:jc w:val="center"/>
        <w:rPr>
          <w:b/>
        </w:rPr>
      </w:pPr>
      <w:r w:rsidRPr="0014290D">
        <w:rPr>
          <w:b/>
        </w:rPr>
        <w:t>2</w:t>
      </w:r>
      <w:r w:rsidR="000B7020" w:rsidRPr="0014290D">
        <w:rPr>
          <w:b/>
        </w:rPr>
        <w:t>. Установление, изменение, отмена межмуниципальных маршрутов</w:t>
      </w:r>
      <w:r w:rsidR="004E4FB2">
        <w:rPr>
          <w:b/>
        </w:rPr>
        <w:t xml:space="preserve"> регулярных перевозок</w:t>
      </w:r>
      <w:r w:rsidR="000B7020" w:rsidRPr="0014290D">
        <w:rPr>
          <w:b/>
        </w:rPr>
        <w:t xml:space="preserve"> и муниципальных маршрутов</w:t>
      </w:r>
      <w:r w:rsidR="007A17B1">
        <w:rPr>
          <w:b/>
        </w:rPr>
        <w:t xml:space="preserve"> регулярных пер</w:t>
      </w:r>
      <w:r w:rsidR="002707A9">
        <w:rPr>
          <w:b/>
        </w:rPr>
        <w:t>е</w:t>
      </w:r>
      <w:r w:rsidR="007A17B1">
        <w:rPr>
          <w:b/>
        </w:rPr>
        <w:t>возок</w:t>
      </w:r>
      <w:r w:rsidR="000B7020" w:rsidRPr="0014290D">
        <w:rPr>
          <w:b/>
        </w:rPr>
        <w:t xml:space="preserve"> в границах отдельных муниципальных образований Чувашской Республики</w:t>
      </w:r>
    </w:p>
    <w:p w14:paraId="0039E0EB" w14:textId="77777777" w:rsidR="000B7020" w:rsidRDefault="000B7020" w:rsidP="000B7020">
      <w:pPr>
        <w:pStyle w:val="af4"/>
        <w:ind w:firstLine="0"/>
        <w:jc w:val="center"/>
      </w:pPr>
    </w:p>
    <w:p w14:paraId="47764800" w14:textId="10B95203" w:rsidR="000B7020" w:rsidRDefault="002B05F4" w:rsidP="00C7575D">
      <w:pPr>
        <w:pStyle w:val="af4"/>
      </w:pPr>
      <w:r>
        <w:t xml:space="preserve">2.1. </w:t>
      </w:r>
      <w:r w:rsidR="00C7575D">
        <w:t xml:space="preserve">Установление, изменение, отмена </w:t>
      </w:r>
      <w:r w:rsidR="00C7575D" w:rsidRPr="00CD1E4C">
        <w:t>межмуниципальных маршрутов</w:t>
      </w:r>
      <w:r w:rsidR="004E4FB2">
        <w:t xml:space="preserve"> регулярных перевозок</w:t>
      </w:r>
      <w:r w:rsidR="00C7575D" w:rsidRPr="00CD1E4C">
        <w:t xml:space="preserve"> </w:t>
      </w:r>
      <w:r w:rsidR="00C7575D">
        <w:t xml:space="preserve">и муниципальных маршрутов </w:t>
      </w:r>
      <w:r w:rsidR="00C7575D" w:rsidRPr="00FF4C37">
        <w:t>в границах отдельных муниципальных образований Чувашской Республики</w:t>
      </w:r>
      <w:r w:rsidR="00C7575D">
        <w:t xml:space="preserve"> </w:t>
      </w:r>
      <w:r w:rsidR="0014290D">
        <w:t>(далее</w:t>
      </w:r>
      <w:r w:rsidR="004E4FB2">
        <w:t xml:space="preserve"> также</w:t>
      </w:r>
      <w:r w:rsidR="0014290D">
        <w:t xml:space="preserve"> – маршрут</w:t>
      </w:r>
      <w:r w:rsidR="0074170A">
        <w:t>ы</w:t>
      </w:r>
      <w:r w:rsidR="0014290D">
        <w:t xml:space="preserve"> регулярных перевозок) </w:t>
      </w:r>
      <w:r w:rsidR="00C7575D">
        <w:lastRenderedPageBreak/>
        <w:t xml:space="preserve">осуществляется уполномоченным органом </w:t>
      </w:r>
      <w:r>
        <w:t>по собственной инициативе</w:t>
      </w:r>
      <w:r w:rsidR="00C7575D">
        <w:t xml:space="preserve">, либо по </w:t>
      </w:r>
      <w:r>
        <w:t>инициативе</w:t>
      </w:r>
      <w:r w:rsidR="00C7575D">
        <w:t xml:space="preserve"> перевозчика, осуществляющего перевозки по указанному маршруту рег</w:t>
      </w:r>
      <w:r>
        <w:t>улярных перевозок, при условии поступления от перевозчика соответствующего заявления в уполномоченный орган.</w:t>
      </w:r>
      <w:r w:rsidR="008F2D0D">
        <w:t xml:space="preserve"> </w:t>
      </w:r>
      <w:r w:rsidR="00B50810">
        <w:t>Заявление представляется в уполномоченный орган по форме согласно приложениям № 1 – 3 к настоящим Правилам.</w:t>
      </w:r>
    </w:p>
    <w:p w14:paraId="4633FB5A" w14:textId="77777777" w:rsidR="0074170A" w:rsidRDefault="002B05F4" w:rsidP="00C7575D">
      <w:pPr>
        <w:pStyle w:val="af4"/>
      </w:pPr>
      <w:r>
        <w:t>2.2.</w:t>
      </w:r>
      <w:r w:rsidR="00D93D98">
        <w:t xml:space="preserve"> </w:t>
      </w:r>
      <w:r w:rsidR="0074170A">
        <w:t>К з</w:t>
      </w:r>
      <w:r w:rsidR="00D93D98">
        <w:t>аявлени</w:t>
      </w:r>
      <w:r w:rsidR="0074170A">
        <w:t>ю</w:t>
      </w:r>
      <w:r w:rsidR="00D93D98">
        <w:t xml:space="preserve"> об установлении маршрута </w:t>
      </w:r>
      <w:r w:rsidR="00596C80">
        <w:t>регулярных перевозок</w:t>
      </w:r>
      <w:r w:rsidR="00D93D98">
        <w:t xml:space="preserve"> </w:t>
      </w:r>
      <w:r w:rsidR="0074170A">
        <w:t>прикладывается пояснительная записка, содержащая о</w:t>
      </w:r>
      <w:r w:rsidR="00D93D98">
        <w:t>боснование необх</w:t>
      </w:r>
      <w:r w:rsidR="00B22914">
        <w:t>одимости установления маршрута</w:t>
      </w:r>
      <w:r w:rsidR="0074170A">
        <w:t>.</w:t>
      </w:r>
    </w:p>
    <w:p w14:paraId="4B33B355" w14:textId="34F0D776" w:rsidR="00E17A50" w:rsidRDefault="00E17A50" w:rsidP="00E17A50">
      <w:pPr>
        <w:pStyle w:val="af4"/>
      </w:pPr>
      <w:r>
        <w:t>2.3. Основанием для установления маршрута регулярных перевозок является н</w:t>
      </w:r>
      <w:r w:rsidRPr="00E17A50">
        <w:t xml:space="preserve">аличие устойчивого пассажиропотока и условий, обеспечивающих </w:t>
      </w:r>
      <w:r>
        <w:t>безопасность дорожного движения.</w:t>
      </w:r>
    </w:p>
    <w:p w14:paraId="2D85894C" w14:textId="42FEAE0F" w:rsidR="0014290D" w:rsidRDefault="0014290D" w:rsidP="00E61965">
      <w:pPr>
        <w:pStyle w:val="af4"/>
      </w:pPr>
      <w:r>
        <w:t>2.</w:t>
      </w:r>
      <w:r w:rsidR="00E17A50">
        <w:t>4</w:t>
      </w:r>
      <w:r>
        <w:t xml:space="preserve">. </w:t>
      </w:r>
      <w:r w:rsidR="0074170A">
        <w:t>К з</w:t>
      </w:r>
      <w:r>
        <w:t>аявлени</w:t>
      </w:r>
      <w:r w:rsidR="0074170A">
        <w:t>ю</w:t>
      </w:r>
      <w:r>
        <w:t xml:space="preserve"> об изменении маршрута регулярных перевозок </w:t>
      </w:r>
      <w:r w:rsidR="0074170A" w:rsidRPr="0074170A">
        <w:t>прикладывается пояснительная записка, содержащая обоснование изменения маршрута</w:t>
      </w:r>
      <w:r w:rsidR="00596C80">
        <w:t>.</w:t>
      </w:r>
    </w:p>
    <w:p w14:paraId="0679AF59" w14:textId="2123AB22" w:rsidR="00E61965" w:rsidRDefault="00E61965" w:rsidP="00E61965">
      <w:pPr>
        <w:pStyle w:val="af4"/>
      </w:pPr>
      <w:r>
        <w:t>2.</w:t>
      </w:r>
      <w:r w:rsidR="00E17A50">
        <w:t>5</w:t>
      </w:r>
      <w:r>
        <w:t xml:space="preserve">. К изменениям маршрута </w:t>
      </w:r>
      <w:r w:rsidR="0014290D">
        <w:t>регулярных перевозок</w:t>
      </w:r>
      <w:r>
        <w:t xml:space="preserve"> относятся:</w:t>
      </w:r>
    </w:p>
    <w:p w14:paraId="05489A0A" w14:textId="060261CD" w:rsidR="00E61965" w:rsidRDefault="00E61965" w:rsidP="00E61965">
      <w:pPr>
        <w:pStyle w:val="af4"/>
      </w:pPr>
      <w:r>
        <w:t>2.</w:t>
      </w:r>
      <w:r w:rsidR="00E17A50">
        <w:t>5</w:t>
      </w:r>
      <w:r>
        <w:t xml:space="preserve">.1. </w:t>
      </w:r>
      <w:r w:rsidR="0014290D">
        <w:t>Изменение состава</w:t>
      </w:r>
      <w:r>
        <w:t xml:space="preserve"> остановочн</w:t>
      </w:r>
      <w:r w:rsidR="0014290D">
        <w:t>ых</w:t>
      </w:r>
      <w:r>
        <w:t xml:space="preserve"> пункт</w:t>
      </w:r>
      <w:r w:rsidR="0014290D">
        <w:t>ов</w:t>
      </w:r>
      <w:r>
        <w:t xml:space="preserve"> </w:t>
      </w:r>
      <w:r w:rsidR="0014290D">
        <w:t>по маршруту регулярных перевозок</w:t>
      </w:r>
      <w:r>
        <w:t>;</w:t>
      </w:r>
    </w:p>
    <w:p w14:paraId="41A7791A" w14:textId="4431C580" w:rsidR="00E61965" w:rsidRDefault="0014290D" w:rsidP="00E61965">
      <w:pPr>
        <w:pStyle w:val="af4"/>
      </w:pPr>
      <w:r>
        <w:t>2.</w:t>
      </w:r>
      <w:r w:rsidR="00E17A50">
        <w:t>5</w:t>
      </w:r>
      <w:r>
        <w:t>.2. И</w:t>
      </w:r>
      <w:r w:rsidR="00E61965">
        <w:t>зменение пути следования транспортных средств по маршруту</w:t>
      </w:r>
      <w:r>
        <w:t xml:space="preserve"> регулярных перевозок</w:t>
      </w:r>
      <w:r w:rsidR="00E61965">
        <w:t xml:space="preserve"> (улиц, автомобильных дорог, по которым предполагается осуществлять движение транспортных средств между остановочными пунктами по маршруту</w:t>
      </w:r>
      <w:r>
        <w:t xml:space="preserve"> регулярных перевозок</w:t>
      </w:r>
      <w:r w:rsidR="00E61965">
        <w:t>);</w:t>
      </w:r>
    </w:p>
    <w:p w14:paraId="50DDC2BF" w14:textId="7D099DE9" w:rsidR="00E61965" w:rsidRDefault="0014290D" w:rsidP="00E61965">
      <w:pPr>
        <w:pStyle w:val="af4"/>
      </w:pPr>
      <w:r>
        <w:t>2.</w:t>
      </w:r>
      <w:r w:rsidR="00E17A50">
        <w:t>5</w:t>
      </w:r>
      <w:r>
        <w:t>.3. И</w:t>
      </w:r>
      <w:r w:rsidR="00E61965">
        <w:t>зменение протяженности маршрута</w:t>
      </w:r>
      <w:r>
        <w:t xml:space="preserve"> регулярных перевозок</w:t>
      </w:r>
      <w:r w:rsidR="00E61965">
        <w:t>;</w:t>
      </w:r>
    </w:p>
    <w:p w14:paraId="6684ED3B" w14:textId="7F3FAF2A" w:rsidR="00E61965" w:rsidRDefault="0014290D" w:rsidP="00E61965">
      <w:pPr>
        <w:pStyle w:val="af4"/>
      </w:pPr>
      <w:r>
        <w:t>2.</w:t>
      </w:r>
      <w:r w:rsidR="00E17A50">
        <w:t>5</w:t>
      </w:r>
      <w:r>
        <w:t>.4. И</w:t>
      </w:r>
      <w:r w:rsidR="00E61965">
        <w:t>зменение порядка посадки и высадки пассажиров на маршруте</w:t>
      </w:r>
      <w:r>
        <w:t xml:space="preserve"> регулярных перевозок</w:t>
      </w:r>
      <w:r w:rsidR="00E61965">
        <w:t xml:space="preserve"> (только в установленных остановочных пун</w:t>
      </w:r>
      <w:r>
        <w:t xml:space="preserve">ктах или </w:t>
      </w:r>
      <w:r w:rsidR="00E61965">
        <w:t>в любом не запрещенном правилами дорожного движения месте);</w:t>
      </w:r>
    </w:p>
    <w:p w14:paraId="3FEB5B61" w14:textId="4B343519" w:rsidR="00E61965" w:rsidRDefault="0014290D" w:rsidP="00E61965">
      <w:pPr>
        <w:pStyle w:val="af4"/>
      </w:pPr>
      <w:r>
        <w:t>2.</w:t>
      </w:r>
      <w:r w:rsidR="00E17A50">
        <w:t>5</w:t>
      </w:r>
      <w:r>
        <w:t>.5. И</w:t>
      </w:r>
      <w:r w:rsidR="00E61965">
        <w:t>зменение вместимости, вида, класса транспортных средств, которые используются для перевозок по маршруту</w:t>
      </w:r>
      <w:r>
        <w:t xml:space="preserve"> регулярных перевозок</w:t>
      </w:r>
      <w:r w:rsidR="00E61965">
        <w:t>, максимального количества транспортных средств каждого класса, экологического класса.</w:t>
      </w:r>
    </w:p>
    <w:p w14:paraId="1241E2FB" w14:textId="0A0E1717" w:rsidR="008F2D0D" w:rsidRDefault="008F2D0D" w:rsidP="00E61965">
      <w:pPr>
        <w:pStyle w:val="af4"/>
      </w:pPr>
      <w:r>
        <w:t>2.</w:t>
      </w:r>
      <w:r w:rsidR="00E17A50">
        <w:t>6</w:t>
      </w:r>
      <w:r>
        <w:t xml:space="preserve">. </w:t>
      </w:r>
      <w:r w:rsidR="00C62FD5">
        <w:t xml:space="preserve">При изменении вместимости, вида, класса транспортных средств, которые используются для перевозок по маршруту регулярных перевозок, максимального количества транспортных средств каждого класса, экологического класса изменение </w:t>
      </w:r>
      <w:r w:rsidR="00C62FD5" w:rsidRPr="00C62FD5">
        <w:t>влияющи</w:t>
      </w:r>
      <w:r w:rsidR="00C62FD5">
        <w:t>х</w:t>
      </w:r>
      <w:r w:rsidR="00C62FD5" w:rsidRPr="00C62FD5">
        <w:t xml:space="preserve"> на качество перевозок характеристик транспортных средств</w:t>
      </w:r>
      <w:r w:rsidR="00C62FD5">
        <w:t xml:space="preserve"> не допускается</w:t>
      </w:r>
      <w:r>
        <w:t>.</w:t>
      </w:r>
    </w:p>
    <w:p w14:paraId="23E7DA23" w14:textId="1CC2602D" w:rsidR="00180655" w:rsidRDefault="001D4EAE" w:rsidP="00E61965">
      <w:pPr>
        <w:pStyle w:val="af4"/>
      </w:pPr>
      <w:r>
        <w:t>2.7. Основанием для изменения маршрута регулярных перевозок является:</w:t>
      </w:r>
    </w:p>
    <w:p w14:paraId="34C5A11B" w14:textId="3CD9974B" w:rsidR="001D4EAE" w:rsidRDefault="001D4EAE" w:rsidP="00E61965">
      <w:pPr>
        <w:pStyle w:val="af4"/>
      </w:pPr>
      <w:r>
        <w:t xml:space="preserve">2.7.1. Строительство новых автомобильных дорог, </w:t>
      </w:r>
      <w:r w:rsidR="006C526C">
        <w:t xml:space="preserve">ликвидация или строительство </w:t>
      </w:r>
      <w:r>
        <w:t>объектов транспортной инфраструктуры</w:t>
      </w:r>
      <w:r w:rsidR="006C526C">
        <w:t>;</w:t>
      </w:r>
    </w:p>
    <w:p w14:paraId="113517AA" w14:textId="6B0341CE" w:rsidR="006C526C" w:rsidRDefault="006C526C" w:rsidP="00E61965">
      <w:pPr>
        <w:pStyle w:val="af4"/>
      </w:pPr>
      <w:r>
        <w:t>2.7.2. Удовлетворение потребностям существующего пассажиропотока;</w:t>
      </w:r>
    </w:p>
    <w:p w14:paraId="7700713F" w14:textId="0CA52328" w:rsidR="006C526C" w:rsidRDefault="006C526C" w:rsidP="00E61965">
      <w:pPr>
        <w:pStyle w:val="af4"/>
      </w:pPr>
      <w:r>
        <w:t>2.7.3. Несоответствие дорожных условий на маршруте регулярных перевозок требованиям безопасности дорожного движения</w:t>
      </w:r>
      <w:r w:rsidR="00726129">
        <w:t>.</w:t>
      </w:r>
    </w:p>
    <w:p w14:paraId="17A34035" w14:textId="2F3BA6F3" w:rsidR="00782F95" w:rsidRDefault="00782F95" w:rsidP="00782F95">
      <w:pPr>
        <w:pStyle w:val="af4"/>
      </w:pPr>
      <w:r>
        <w:t>2.</w:t>
      </w:r>
      <w:r w:rsidR="00726129">
        <w:t>8</w:t>
      </w:r>
      <w:r>
        <w:t xml:space="preserve">. К заявлению об отмене маршрута регулярных перевозок </w:t>
      </w:r>
      <w:r w:rsidRPr="0074170A">
        <w:t xml:space="preserve">прикладывается пояснительная записка, содержащая обоснование </w:t>
      </w:r>
      <w:r>
        <w:t>отмены</w:t>
      </w:r>
      <w:r w:rsidRPr="0074170A">
        <w:t xml:space="preserve"> маршрута</w:t>
      </w:r>
      <w:r>
        <w:t>.</w:t>
      </w:r>
    </w:p>
    <w:p w14:paraId="38C76F2D" w14:textId="41BDC53F" w:rsidR="00782F95" w:rsidRDefault="00782F95" w:rsidP="00782F95">
      <w:pPr>
        <w:pStyle w:val="af4"/>
      </w:pPr>
      <w:r>
        <w:t>2.</w:t>
      </w:r>
      <w:r w:rsidR="00726129">
        <w:t>9</w:t>
      </w:r>
      <w:r>
        <w:t>. Основанием для отмены маршрута регулярных перевозок является:</w:t>
      </w:r>
    </w:p>
    <w:p w14:paraId="141E6CBA" w14:textId="77322345" w:rsidR="00782F95" w:rsidRDefault="00782F95" w:rsidP="00782F95">
      <w:pPr>
        <w:pStyle w:val="af4"/>
      </w:pPr>
      <w:r>
        <w:t>2.</w:t>
      </w:r>
      <w:r w:rsidR="00726129">
        <w:t>9</w:t>
      </w:r>
      <w:r>
        <w:t>.1. Объединение двух и более маршрутов регулярных перевозок;</w:t>
      </w:r>
    </w:p>
    <w:p w14:paraId="6E3DE5D2" w14:textId="51E3084D" w:rsidR="00782F95" w:rsidRDefault="00782F95" w:rsidP="00782F95">
      <w:pPr>
        <w:pStyle w:val="af4"/>
      </w:pPr>
      <w:r>
        <w:t>2.</w:t>
      </w:r>
      <w:r w:rsidR="00726129">
        <w:t>9</w:t>
      </w:r>
      <w:r>
        <w:t xml:space="preserve">.2. </w:t>
      </w:r>
      <w:proofErr w:type="spellStart"/>
      <w:proofErr w:type="gramStart"/>
      <w:r>
        <w:t>Непоступление</w:t>
      </w:r>
      <w:proofErr w:type="spellEnd"/>
      <w:r>
        <w:t xml:space="preserve"> в уполномоченный орган заявок на участие в открытом конкурсе на право осуществления перевозок по нерегулируемым тарифам по маршрутам регулярных перевозок</w:t>
      </w:r>
      <w:r w:rsidR="00D14D27">
        <w:t xml:space="preserve"> (далее – открытый конкурс)</w:t>
      </w:r>
      <w:r>
        <w:t xml:space="preserve"> от юридических лиц, индивидуальных предпринимателей, уполномоченных участников договора простого товарищества, имеющих намерение осуществлять регулярные перевозки по нерегулируемым тарифам, или заявлений на участие в торгах на заключение государственного контракта на выполнение работ, связанных с осуществлением регулярных перевозок</w:t>
      </w:r>
      <w:proofErr w:type="gramEnd"/>
      <w:r>
        <w:t xml:space="preserve"> по регулируемым тарифам, при повторном проведении открытого конкурса или торгов;</w:t>
      </w:r>
    </w:p>
    <w:p w14:paraId="57A6A9B7" w14:textId="10A4ED23" w:rsidR="00782F95" w:rsidRDefault="00885E18" w:rsidP="00782F95">
      <w:pPr>
        <w:pStyle w:val="af4"/>
      </w:pPr>
      <w:r>
        <w:t>2.</w:t>
      </w:r>
      <w:r w:rsidR="00726129">
        <w:t>9</w:t>
      </w:r>
      <w:r>
        <w:t>.3. П</w:t>
      </w:r>
      <w:r w:rsidR="00782F95">
        <w:t xml:space="preserve">оступление в </w:t>
      </w:r>
      <w:r>
        <w:t>уполномоченный орган</w:t>
      </w:r>
      <w:r w:rsidR="00782F95">
        <w:t xml:space="preserve"> информации от территориальных органов </w:t>
      </w:r>
      <w:proofErr w:type="gramStart"/>
      <w:r w:rsidR="00782F95">
        <w:t xml:space="preserve">Управления государственной инспекции безопасности дорожного движения </w:t>
      </w:r>
      <w:r w:rsidR="00782F95">
        <w:lastRenderedPageBreak/>
        <w:t>Министерства внутренних дел</w:t>
      </w:r>
      <w:proofErr w:type="gramEnd"/>
      <w:r w:rsidR="00782F95">
        <w:t xml:space="preserve"> по Чувашской Республике о том, что дорожные условия на данном маршруте</w:t>
      </w:r>
      <w:r>
        <w:t xml:space="preserve"> регулярных перевозок</w:t>
      </w:r>
      <w:r w:rsidR="00782F95">
        <w:t xml:space="preserve"> не соответствуют требованиям безопасности дорожного движения;</w:t>
      </w:r>
    </w:p>
    <w:p w14:paraId="2FC9B835" w14:textId="42BCBFCF" w:rsidR="00782F95" w:rsidRDefault="00885E18" w:rsidP="00782F95">
      <w:pPr>
        <w:pStyle w:val="af4"/>
      </w:pPr>
      <w:r>
        <w:t>2.</w:t>
      </w:r>
      <w:r w:rsidR="00726129">
        <w:t>9</w:t>
      </w:r>
      <w:r>
        <w:t>.4. П</w:t>
      </w:r>
      <w:r w:rsidR="00782F95">
        <w:t xml:space="preserve">оступление в </w:t>
      </w:r>
      <w:r>
        <w:t>уполномоченный орган</w:t>
      </w:r>
      <w:r w:rsidR="00782F95">
        <w:t xml:space="preserve"> информации от уполномоченных органов о несоответствии технического состояния улиц, автомобильных дорог и размещенных на них искусственных дорожных сооружений максимальным полной массе и (или) габаритам транспортных средств, которые используются для осуществления регулярных перевозок по маршруту</w:t>
      </w:r>
      <w:r>
        <w:t xml:space="preserve"> регулярных перевозок</w:t>
      </w:r>
      <w:r w:rsidR="00782F95">
        <w:t>;</w:t>
      </w:r>
    </w:p>
    <w:p w14:paraId="68ACA437" w14:textId="62796D60" w:rsidR="00782F95" w:rsidRDefault="00885E18" w:rsidP="00782F95">
      <w:pPr>
        <w:pStyle w:val="af4"/>
      </w:pPr>
      <w:r>
        <w:t>2.</w:t>
      </w:r>
      <w:r w:rsidR="00726129">
        <w:t>9</w:t>
      </w:r>
      <w:r>
        <w:t>.5. О</w:t>
      </w:r>
      <w:r w:rsidR="00782F95">
        <w:t>тсутствие устойчивого пассажиропотока и потребности населения в регулярных перевозках по маршруту</w:t>
      </w:r>
      <w:r>
        <w:t xml:space="preserve"> регулярных перевозок</w:t>
      </w:r>
      <w:r w:rsidR="00C50387">
        <w:t>.</w:t>
      </w:r>
    </w:p>
    <w:p w14:paraId="7D371780" w14:textId="718C43E9" w:rsidR="00782F95" w:rsidRDefault="00C50387" w:rsidP="00782F95">
      <w:pPr>
        <w:pStyle w:val="af4"/>
      </w:pPr>
      <w:r>
        <w:t xml:space="preserve">2.10. Основанием для установления, изменения, отмены маршрута регулярных перевозок является также </w:t>
      </w:r>
      <w:r w:rsidR="00782F95">
        <w:t>наличие сведений о предполагаемо</w:t>
      </w:r>
      <w:r>
        <w:t>м установлении, изменении или</w:t>
      </w:r>
      <w:r w:rsidR="00782F95">
        <w:t xml:space="preserve"> отмене маршрута</w:t>
      </w:r>
      <w:r>
        <w:t xml:space="preserve"> регулярных перевозок</w:t>
      </w:r>
      <w:r w:rsidR="00782F95">
        <w:t xml:space="preserve">, предусмотренных </w:t>
      </w:r>
      <w:r>
        <w:t xml:space="preserve">соответствующим </w:t>
      </w:r>
      <w:r w:rsidR="00782F95">
        <w:t>документом планирования</w:t>
      </w:r>
      <w:r>
        <w:t xml:space="preserve"> регулярных перевозок.</w:t>
      </w:r>
    </w:p>
    <w:p w14:paraId="2D1627A0" w14:textId="160E835C" w:rsidR="00C50387" w:rsidRDefault="00C50387" w:rsidP="00782F95">
      <w:pPr>
        <w:pStyle w:val="af4"/>
      </w:pPr>
      <w:r>
        <w:t>2.11. Уполномоченный орган</w:t>
      </w:r>
      <w:r w:rsidR="00100E2C">
        <w:t xml:space="preserve"> рассматривает поступившее заявление об установлении, изменении или отмене маршрута регулярных перевозок </w:t>
      </w:r>
      <w:r w:rsidR="00100E2C" w:rsidRPr="00100E2C">
        <w:t>в течение 30 дней со дня регистрации</w:t>
      </w:r>
      <w:r w:rsidR="00100E2C">
        <w:t xml:space="preserve"> такого заявления.</w:t>
      </w:r>
    </w:p>
    <w:p w14:paraId="18CE1F93" w14:textId="73EACE92" w:rsidR="00B75C9C" w:rsidRDefault="00B75C9C" w:rsidP="00782F95">
      <w:pPr>
        <w:pStyle w:val="af4"/>
      </w:pPr>
      <w:r>
        <w:t>2.12. Основа</w:t>
      </w:r>
      <w:r w:rsidR="00E51F20">
        <w:t>нием для отказа в установлении или</w:t>
      </w:r>
      <w:r>
        <w:t xml:space="preserve"> изменении маршрута регулярных перевозок по результатам рассмотрения соответствующего заявления является:</w:t>
      </w:r>
    </w:p>
    <w:p w14:paraId="369E04D9" w14:textId="758457B4" w:rsidR="00B75C9C" w:rsidRDefault="00B75C9C" w:rsidP="00782F95">
      <w:pPr>
        <w:pStyle w:val="af4"/>
      </w:pPr>
      <w:r>
        <w:t>2.12.1. Несоответствие поступившего заявления установленной настоящими Правилами форме;</w:t>
      </w:r>
    </w:p>
    <w:p w14:paraId="54C71BDA" w14:textId="547321A8" w:rsidR="00B75C9C" w:rsidRDefault="00B75C9C" w:rsidP="00782F95">
      <w:pPr>
        <w:pStyle w:val="af4"/>
      </w:pPr>
      <w:r>
        <w:t>2.12.2. Отсутствие оснований для установления, изменения или отмены маршрута регулярных перевозок, предусмотренных настоящими Правилами;</w:t>
      </w:r>
    </w:p>
    <w:p w14:paraId="47F671A8" w14:textId="5ED9B7C7" w:rsidR="00B75C9C" w:rsidRDefault="00B75C9C" w:rsidP="00782F95">
      <w:pPr>
        <w:pStyle w:val="af4"/>
      </w:pPr>
      <w:r>
        <w:t xml:space="preserve">2.12.3. </w:t>
      </w:r>
      <w:r w:rsidR="00E51F20">
        <w:t>Ук</w:t>
      </w:r>
      <w:r w:rsidR="00E51F20" w:rsidRPr="00E51F20">
        <w:t>азание в заявлении об установлении или изменении маршрута</w:t>
      </w:r>
      <w:r w:rsidR="00E51F20">
        <w:t xml:space="preserve"> регулярных перевозок</w:t>
      </w:r>
      <w:r w:rsidR="00E51F20" w:rsidRPr="00E51F20">
        <w:t xml:space="preserve"> и (или) прилагаемых к нему документах недостоверных сведений</w:t>
      </w:r>
      <w:r w:rsidR="00E51F20">
        <w:t>;</w:t>
      </w:r>
    </w:p>
    <w:p w14:paraId="19FB758F" w14:textId="2D0DDC40" w:rsidR="00E51F20" w:rsidRDefault="00E51F20" w:rsidP="00782F95">
      <w:pPr>
        <w:pStyle w:val="af4"/>
      </w:pPr>
      <w:r>
        <w:t>2.12.4. Несоответствие дорожных условий на устанавливаемом или изменяемом маршруте регулярных перевозок требованиям к обеспечению безопасности дорожного движения;</w:t>
      </w:r>
    </w:p>
    <w:p w14:paraId="1C21C4E2" w14:textId="7E840AFE" w:rsidR="00E51F20" w:rsidRDefault="00E51F20" w:rsidP="00E51F20">
      <w:pPr>
        <w:pStyle w:val="af4"/>
      </w:pPr>
      <w:r>
        <w:t xml:space="preserve">2.12.5. </w:t>
      </w:r>
      <w:proofErr w:type="gramStart"/>
      <w:r>
        <w:t>Несоответствие маршрута регулярных перевозок требованиям, установленным правилами обеспечения безопасности перевозок пассажиров и грузов автомобильным транспортом и городским наземным электрическим транспортом,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roofErr w:type="gramEnd"/>
    </w:p>
    <w:p w14:paraId="568AC022" w14:textId="0072E357" w:rsidR="00E51F20" w:rsidRDefault="00E51F20" w:rsidP="00E51F20">
      <w:pPr>
        <w:pStyle w:val="af4"/>
      </w:pPr>
      <w:r>
        <w:t>2.12.6. Несоответствие технического состояния улиц, автомобильных дорог, по которым проходит маршрут регулярных перевозок, и размещенных на них искусственных дорожных сооружений максимальным полной массе и (или) габаритам транспортных средств, которые предлагается использовать для осуществления регулярных перевозок по данному маршруту;</w:t>
      </w:r>
    </w:p>
    <w:p w14:paraId="3D8B88DA" w14:textId="0FBB64C9" w:rsidR="00E51F20" w:rsidRDefault="00E51F20" w:rsidP="00E51F20">
      <w:pPr>
        <w:pStyle w:val="af4"/>
      </w:pPr>
      <w:r>
        <w:t>2.12.7. Отсутствие согласования органа местного самоуправления, предусмотренного частью 1.1 статьи 12 Федерального закона</w:t>
      </w:r>
      <w:r w:rsidR="003E0D32">
        <w:t>;</w:t>
      </w:r>
    </w:p>
    <w:p w14:paraId="4537DB1B" w14:textId="77777777" w:rsidR="00F22E5F" w:rsidRDefault="003E0D32" w:rsidP="00F22E5F">
      <w:pPr>
        <w:pStyle w:val="af4"/>
      </w:pPr>
      <w:r>
        <w:t xml:space="preserve">2.12.8. Несоблюдение </w:t>
      </w:r>
      <w:r w:rsidR="00F22E5F">
        <w:t>установленных пунктом 3.10 настоящих Правил требований к интервалу между отправлениями рейсов на межмуниципальных маршрутах регулярных перевозок.</w:t>
      </w:r>
    </w:p>
    <w:p w14:paraId="1E7424C4" w14:textId="1CAD9288" w:rsidR="003E0D32" w:rsidRDefault="00D54AF8" w:rsidP="00E51F20">
      <w:pPr>
        <w:pStyle w:val="af4"/>
      </w:pPr>
      <w:r>
        <w:t>2.13. Для получения согласования, предусмотренного пунктом 2.12.7 настоящих Правил, уполномоченный орган обращается к соответствующему органу местного самоуправления в порядке, установленном разделом третьим настоящих Правил.</w:t>
      </w:r>
    </w:p>
    <w:p w14:paraId="49DB1F8E" w14:textId="1ECF0618" w:rsidR="00D54AF8" w:rsidRDefault="00D54AF8" w:rsidP="00E51F20">
      <w:pPr>
        <w:pStyle w:val="af4"/>
      </w:pPr>
      <w:r>
        <w:lastRenderedPageBreak/>
        <w:t xml:space="preserve">2.14. </w:t>
      </w:r>
      <w:r w:rsidRPr="00D54AF8">
        <w:t>Основанием для принятия решения об отказе в отмене маршрута</w:t>
      </w:r>
      <w:r>
        <w:t xml:space="preserve"> регулярных перевозок</w:t>
      </w:r>
      <w:r w:rsidRPr="00D54AF8">
        <w:t xml:space="preserve"> является отсутствие оснований, предусмотренных пунктом 2.</w:t>
      </w:r>
      <w:r>
        <w:t>9</w:t>
      </w:r>
      <w:r w:rsidRPr="00D54AF8">
        <w:t xml:space="preserve"> настоящ</w:t>
      </w:r>
      <w:r>
        <w:t>их</w:t>
      </w:r>
      <w:r w:rsidRPr="00D54AF8">
        <w:t xml:space="preserve"> </w:t>
      </w:r>
      <w:r>
        <w:t>Правил</w:t>
      </w:r>
      <w:r w:rsidRPr="00D54AF8">
        <w:t>.</w:t>
      </w:r>
    </w:p>
    <w:p w14:paraId="0FEBC99A" w14:textId="49EB1E39" w:rsidR="00875B48" w:rsidRDefault="00875B48" w:rsidP="00875B48">
      <w:pPr>
        <w:pStyle w:val="af4"/>
      </w:pPr>
      <w:r>
        <w:t xml:space="preserve">2.15. Уполномоченный орган в установленные пунктом 2.11 настоящих Правил сроки уведомляет о принятом </w:t>
      </w:r>
      <w:proofErr w:type="gramStart"/>
      <w:r>
        <w:t>решении</w:t>
      </w:r>
      <w:proofErr w:type="gramEnd"/>
      <w:r>
        <w:t xml:space="preserve"> об установлении, изменении или отмене маршрута регулярных перевозок заявителя и объекты транспортной инфраструктуры, на территории которых расположены остановочные пункты маршрута регулярных перевозок, в письменной форме.</w:t>
      </w:r>
    </w:p>
    <w:p w14:paraId="179AEFB2" w14:textId="3839213B" w:rsidR="00875B48" w:rsidRDefault="00875B48" w:rsidP="00875B48">
      <w:pPr>
        <w:pStyle w:val="af4"/>
      </w:pPr>
      <w:r>
        <w:t xml:space="preserve">2.16. Решение об установлении, изменении либо отмене маршрута регулярных перевозок оформляется приказом уполномоченного органа и размещается на официальном сайте уполномоченного </w:t>
      </w:r>
      <w:proofErr w:type="gramStart"/>
      <w:r>
        <w:t>органа</w:t>
      </w:r>
      <w:proofErr w:type="gramEnd"/>
      <w:r>
        <w:t xml:space="preserve"> на Портале органов власти Чувашской Республики в информационно-телекоммуникационной сети «Интернет».</w:t>
      </w:r>
    </w:p>
    <w:p w14:paraId="295D8381" w14:textId="5C4B5989" w:rsidR="00F22E5F" w:rsidRDefault="00F22E5F" w:rsidP="00875B48">
      <w:pPr>
        <w:pStyle w:val="af4"/>
      </w:pPr>
      <w:r>
        <w:t>2.17. На основании решения, указанного в пункте 2.16 настоящих Правил и в установленные в таком решении сроки уполномоченный орган вносит соответствующие изменения в размещенный на официальном</w:t>
      </w:r>
      <w:r w:rsidRPr="00F22E5F">
        <w:t xml:space="preserve"> </w:t>
      </w:r>
      <w:r>
        <w:t xml:space="preserve">сайте уполномоченного </w:t>
      </w:r>
      <w:proofErr w:type="gramStart"/>
      <w:r>
        <w:t>органа</w:t>
      </w:r>
      <w:proofErr w:type="gramEnd"/>
      <w:r>
        <w:t xml:space="preserve"> на Портале органов власти Чувашской Республики в информационно-телекоммуникационной сети «Интернет» </w:t>
      </w:r>
      <w:r w:rsidR="00772EC5">
        <w:t xml:space="preserve">реестр </w:t>
      </w:r>
      <w:r>
        <w:t>маршрутов регулярных перевозок.</w:t>
      </w:r>
    </w:p>
    <w:p w14:paraId="526A77A8" w14:textId="77777777" w:rsidR="00A904B5" w:rsidRDefault="00A904B5" w:rsidP="00875B48">
      <w:pPr>
        <w:pStyle w:val="af4"/>
      </w:pPr>
    </w:p>
    <w:p w14:paraId="597D4205" w14:textId="224501F0" w:rsidR="00A904B5" w:rsidRDefault="00A904B5" w:rsidP="00A904B5">
      <w:pPr>
        <w:pStyle w:val="af4"/>
        <w:ind w:firstLine="0"/>
        <w:jc w:val="center"/>
        <w:rPr>
          <w:b/>
        </w:rPr>
      </w:pPr>
      <w:r w:rsidRPr="00A904B5">
        <w:rPr>
          <w:b/>
        </w:rPr>
        <w:t xml:space="preserve">3. </w:t>
      </w:r>
      <w:r w:rsidR="00370485">
        <w:rPr>
          <w:b/>
        </w:rPr>
        <w:t>Расписание</w:t>
      </w:r>
      <w:r w:rsidRPr="00A904B5">
        <w:rPr>
          <w:b/>
        </w:rPr>
        <w:t xml:space="preserve"> маршрута регулярных перевозок</w:t>
      </w:r>
    </w:p>
    <w:p w14:paraId="2156B725" w14:textId="77777777" w:rsidR="005C023B" w:rsidRDefault="005C023B" w:rsidP="00A904B5">
      <w:pPr>
        <w:pStyle w:val="af4"/>
        <w:ind w:firstLine="0"/>
        <w:jc w:val="center"/>
        <w:rPr>
          <w:b/>
        </w:rPr>
      </w:pPr>
    </w:p>
    <w:p w14:paraId="5DC8BEFF" w14:textId="0660D8F8" w:rsidR="005C023B" w:rsidRDefault="005C023B" w:rsidP="005C023B">
      <w:pPr>
        <w:pStyle w:val="af4"/>
      </w:pPr>
      <w:r>
        <w:t xml:space="preserve">3.1. Изменение расписания маршрута регулярных перевозок осуществляется уполномоченным органом по собственной инициативе, либо по инициативе перевозчика, осуществляющего перевозки по указанному маршруту регулярных перевозок, при условии поступления от перевозчика соответствующего заявления в уполномоченный орган. </w:t>
      </w:r>
    </w:p>
    <w:p w14:paraId="59D0BB41" w14:textId="0DC242F9" w:rsidR="00055DFF" w:rsidRDefault="00055DFF" w:rsidP="005C023B">
      <w:pPr>
        <w:pStyle w:val="af4"/>
      </w:pPr>
      <w:r>
        <w:t>3.2. Изменение расписания маршрута регулярных перевозок по инициативе уполномоченного органа осуществляется при проведении открытого конкурса или торгов на заключение государственного контракта на выполнение работ, связанных с осуществлением регулярных перевозок по регулируемым тарифам, либо без проведения открытого конкурса или торгов в случае, если такое изменение предусмотрено соответствующим документом планирования регулярных перевозок.</w:t>
      </w:r>
    </w:p>
    <w:p w14:paraId="16BCC935" w14:textId="3009DCDB" w:rsidR="005C023B" w:rsidRDefault="00055DFF" w:rsidP="005C023B">
      <w:pPr>
        <w:pStyle w:val="af4"/>
      </w:pPr>
      <w:r>
        <w:t xml:space="preserve">3.3. </w:t>
      </w:r>
      <w:r w:rsidR="00370485">
        <w:t>Перевозчик вправе обратиться в уполномоченный орган с заявлением об изменении расписания маршрута регулярных перевозок не чаще одного раза за весенне-летний или осенне-зимний период. В рамках настоящих Правил под весенне-летним периодом понимается период осуществления регулярных перевозок с 10 апреля по 10 октября, под осенне-зимним периодом понимается период осуществления регулярных перевозок с 11 октября по 9 апреля.</w:t>
      </w:r>
    </w:p>
    <w:p w14:paraId="5C346E14" w14:textId="056A8D70" w:rsidR="002D7021" w:rsidRDefault="002D7021" w:rsidP="005C023B">
      <w:pPr>
        <w:pStyle w:val="af4"/>
      </w:pPr>
      <w:r>
        <w:t xml:space="preserve">3.4. </w:t>
      </w:r>
      <w:r w:rsidR="00370485">
        <w:t>Заявление от перевозчика об изменении расписания маршрута регулярных перевозок представляется в уполномоченный орган по форме согласно приложению № 4 к настоящим Правилам.</w:t>
      </w:r>
    </w:p>
    <w:p w14:paraId="22135C08" w14:textId="70D0B680" w:rsidR="00370485" w:rsidRDefault="00370485" w:rsidP="005C023B">
      <w:pPr>
        <w:pStyle w:val="af4"/>
      </w:pPr>
      <w:r>
        <w:t>3.5. Основанием для изменения расписания является:</w:t>
      </w:r>
    </w:p>
    <w:p w14:paraId="63C0A6ED" w14:textId="476CEBB9" w:rsidR="00370485" w:rsidRDefault="00370485" w:rsidP="005C023B">
      <w:pPr>
        <w:pStyle w:val="af4"/>
      </w:pPr>
      <w:r>
        <w:t xml:space="preserve">3.5.1. </w:t>
      </w:r>
      <w:r w:rsidR="00FB5602">
        <w:t xml:space="preserve">Наличие потребности существующего на маршруте регулярных перевозок пассажиропотока в изменении расписания в связи </w:t>
      </w:r>
      <w:r w:rsidR="007F432E">
        <w:rPr>
          <w:lang w:val="en-US"/>
        </w:rPr>
        <w:t>c</w:t>
      </w:r>
      <w:r w:rsidR="007F432E" w:rsidRPr="007F432E">
        <w:t xml:space="preserve"> </w:t>
      </w:r>
      <w:r w:rsidR="00266B69">
        <w:t xml:space="preserve">открытием, </w:t>
      </w:r>
      <w:r w:rsidR="00FB5602">
        <w:t>закрытием</w:t>
      </w:r>
      <w:r w:rsidR="00266B69">
        <w:t xml:space="preserve"> или изменением графика работы</w:t>
      </w:r>
      <w:r w:rsidR="00FB5602">
        <w:t xml:space="preserve"> предприятий торговли с площадью торгового зала 1000 м</w:t>
      </w:r>
      <w:proofErr w:type="gramStart"/>
      <w:r w:rsidR="00FB5602">
        <w:rPr>
          <w:vertAlign w:val="superscript"/>
        </w:rPr>
        <w:t>2</w:t>
      </w:r>
      <w:proofErr w:type="gramEnd"/>
      <w:r w:rsidR="00FB5602">
        <w:t xml:space="preserve"> и более, медицинских организаций государственной и муниципальной систем здравоохранения, организаций социального обслуживания граждан,</w:t>
      </w:r>
      <w:r w:rsidR="007F432E" w:rsidRPr="007F432E">
        <w:t xml:space="preserve"> </w:t>
      </w:r>
      <w:r w:rsidR="007F432E">
        <w:t>о</w:t>
      </w:r>
      <w:r w:rsidR="007F432E" w:rsidRPr="007F432E">
        <w:t>бщеобразовательных организаций, профессиональных образовательных организаций, образовательных организаций высшего образования</w:t>
      </w:r>
      <w:r w:rsidR="007F432E">
        <w:t>,</w:t>
      </w:r>
      <w:r w:rsidR="00FB5602">
        <w:t xml:space="preserve"> строительством жилых домов</w:t>
      </w:r>
      <w:r w:rsidR="00266B69">
        <w:t>;</w:t>
      </w:r>
    </w:p>
    <w:p w14:paraId="776A1BD2" w14:textId="3CC6A75A" w:rsidR="00266B69" w:rsidRDefault="00266B69" w:rsidP="005C023B">
      <w:pPr>
        <w:pStyle w:val="af4"/>
      </w:pPr>
      <w:r>
        <w:t>3.5.2. Изменение маршрута регулярных перевозок;</w:t>
      </w:r>
    </w:p>
    <w:p w14:paraId="797ED512" w14:textId="08876FBD" w:rsidR="00266B69" w:rsidRDefault="00266B69" w:rsidP="00266B69">
      <w:pPr>
        <w:pStyle w:val="af4"/>
      </w:pPr>
      <w:r>
        <w:t xml:space="preserve">3.5.3. </w:t>
      </w:r>
      <w:proofErr w:type="gramStart"/>
      <w:r w:rsidR="0097322F">
        <w:t>Существенное п</w:t>
      </w:r>
      <w:r w:rsidR="0056019D">
        <w:t>адение пассажиропотока на маршруте регулярных перевозок, подтвержденное сведениями о количестве проданных билетов от расположенных на пути следования маршрута регулярных перевозок автовокзалов, автостанций, диспетчерско-кассовых пунктов, сведениями системы безналичной оплаты проезда.</w:t>
      </w:r>
      <w:proofErr w:type="gramEnd"/>
      <w:r w:rsidR="0097322F">
        <w:t xml:space="preserve"> При этом под существенным падением пассажиропотока в рамках настоящих Правил понимается снижение по итогам последнего календарного месяца количества продаваемых на маршруте регулярных перевозок билетов более чем на 20%.</w:t>
      </w:r>
    </w:p>
    <w:p w14:paraId="0045B787" w14:textId="2FCB1ED5" w:rsidR="00857C83" w:rsidRDefault="0097322F" w:rsidP="00857C83">
      <w:pPr>
        <w:pStyle w:val="af4"/>
      </w:pPr>
      <w:r>
        <w:t>3.6.</w:t>
      </w:r>
      <w:r w:rsidR="00857C83" w:rsidRPr="00857C83">
        <w:t xml:space="preserve"> </w:t>
      </w:r>
      <w:r w:rsidR="00857C83">
        <w:t xml:space="preserve">Уполномоченный орган рассматривает поступившее заявление об изменении расписания маршрута регулярных перевозок </w:t>
      </w:r>
      <w:r w:rsidR="00857C83" w:rsidRPr="00100E2C">
        <w:t>в течение 30 дней со дня регистрации</w:t>
      </w:r>
      <w:r w:rsidR="00857C83">
        <w:t xml:space="preserve"> такого заявления.</w:t>
      </w:r>
    </w:p>
    <w:p w14:paraId="2D8CCB3A" w14:textId="6FA0F8B4" w:rsidR="00FC4752" w:rsidRDefault="00FC4752" w:rsidP="00857C83">
      <w:pPr>
        <w:pStyle w:val="af4"/>
      </w:pPr>
      <w:r>
        <w:t xml:space="preserve">3.7. </w:t>
      </w:r>
      <w:r w:rsidR="00AC2937">
        <w:t>В случае</w:t>
      </w:r>
      <w:proofErr w:type="gramStart"/>
      <w:r w:rsidR="00AC2937">
        <w:t>,</w:t>
      </w:r>
      <w:proofErr w:type="gramEnd"/>
      <w:r w:rsidR="00AC2937">
        <w:t xml:space="preserve"> если заявление об изменении расписания маршрута регулярных перевозок подано в отношении межмуниципального маршрута</w:t>
      </w:r>
      <w:r w:rsidR="002707A9">
        <w:t xml:space="preserve"> регулярных перевозок</w:t>
      </w:r>
      <w:r w:rsidR="00AC2937">
        <w:t xml:space="preserve">, имеющего два и более общих остановочных пункта с муниципальным маршрутом регулярных перевозок, </w:t>
      </w:r>
      <w:r w:rsidR="002707A9">
        <w:t>кроме муниципального маршрута регулярных перевозок</w:t>
      </w:r>
      <w:r w:rsidR="002707A9" w:rsidRPr="002707A9">
        <w:t xml:space="preserve"> </w:t>
      </w:r>
      <w:r w:rsidR="002707A9" w:rsidRPr="00E740C9">
        <w:t>в границах отдельных муниципальных образований Чувашской Республики</w:t>
      </w:r>
      <w:r w:rsidR="002707A9">
        <w:t xml:space="preserve">, </w:t>
      </w:r>
      <w:r w:rsidR="00AC2937">
        <w:t>уполномоченный орган направляет указанное заявление в орган местного самоуправления соответствующего муниципального образования на согласование.</w:t>
      </w:r>
    </w:p>
    <w:p w14:paraId="0774419A" w14:textId="4E7B16D7" w:rsidR="00B51980" w:rsidRDefault="00B51980" w:rsidP="00857C83">
      <w:pPr>
        <w:pStyle w:val="af4"/>
      </w:pPr>
      <w:r>
        <w:t>3.8. Согласование изменени</w:t>
      </w:r>
      <w:r w:rsidR="00C00C35">
        <w:t>я</w:t>
      </w:r>
      <w:r>
        <w:t xml:space="preserve"> расписания межмуниципального маршрута</w:t>
      </w:r>
      <w:r w:rsidR="002707A9">
        <w:t xml:space="preserve"> регулярных перевозок</w:t>
      </w:r>
      <w:r>
        <w:t xml:space="preserve">, предусмотренное пунктом 3.7 настоящих Правил, осуществляется в порядке, установленном </w:t>
      </w:r>
      <w:r w:rsidR="00A623C3">
        <w:t>приложением № 2 к настоящему постановлению</w:t>
      </w:r>
      <w:r>
        <w:t>.</w:t>
      </w:r>
    </w:p>
    <w:p w14:paraId="5E23D4E1" w14:textId="044F7640" w:rsidR="00857C83" w:rsidRDefault="00857C83" w:rsidP="00857C83">
      <w:pPr>
        <w:pStyle w:val="af4"/>
      </w:pPr>
      <w:r>
        <w:t>3.</w:t>
      </w:r>
      <w:r w:rsidR="00B51980">
        <w:t>9</w:t>
      </w:r>
      <w:r>
        <w:t>.</w:t>
      </w:r>
      <w:r w:rsidRPr="00857C83">
        <w:t xml:space="preserve"> </w:t>
      </w:r>
      <w:r w:rsidRPr="00D54AF8">
        <w:t xml:space="preserve">Основанием для принятия решения об отказе в </w:t>
      </w:r>
      <w:r>
        <w:t>изменении расписания</w:t>
      </w:r>
      <w:r w:rsidRPr="00D54AF8">
        <w:t xml:space="preserve"> маршрута</w:t>
      </w:r>
      <w:r>
        <w:t xml:space="preserve"> регулярных перевозок</w:t>
      </w:r>
      <w:r w:rsidRPr="00D54AF8">
        <w:t xml:space="preserve"> является</w:t>
      </w:r>
      <w:r>
        <w:t>:</w:t>
      </w:r>
    </w:p>
    <w:p w14:paraId="1657FD01" w14:textId="569446B1" w:rsidR="00857C83" w:rsidRDefault="00857C83" w:rsidP="00857C83">
      <w:pPr>
        <w:pStyle w:val="af4"/>
      </w:pPr>
      <w:r>
        <w:t>3.</w:t>
      </w:r>
      <w:r w:rsidR="00B51980">
        <w:t>9</w:t>
      </w:r>
      <w:r>
        <w:t>.1.</w:t>
      </w:r>
      <w:r w:rsidRPr="00D54AF8">
        <w:t xml:space="preserve"> </w:t>
      </w:r>
      <w:r>
        <w:t>О</w:t>
      </w:r>
      <w:r w:rsidRPr="00D54AF8">
        <w:t xml:space="preserve">тсутствие оснований, предусмотренных пунктом </w:t>
      </w:r>
      <w:r>
        <w:t>3.5</w:t>
      </w:r>
      <w:r w:rsidRPr="00D54AF8">
        <w:t xml:space="preserve"> настоящ</w:t>
      </w:r>
      <w:r>
        <w:t>их</w:t>
      </w:r>
      <w:r w:rsidRPr="00D54AF8">
        <w:t xml:space="preserve"> </w:t>
      </w:r>
      <w:r>
        <w:t>Правил;</w:t>
      </w:r>
    </w:p>
    <w:p w14:paraId="5B41B1B9" w14:textId="7DAA81E2" w:rsidR="00857C83" w:rsidRDefault="00857C83" w:rsidP="00857C83">
      <w:pPr>
        <w:pStyle w:val="af4"/>
      </w:pPr>
      <w:r>
        <w:t>3.</w:t>
      </w:r>
      <w:r w:rsidR="00B51980">
        <w:t>9</w:t>
      </w:r>
      <w:r>
        <w:t>.2. Несоблюдение установленных пунктом</w:t>
      </w:r>
      <w:r w:rsidR="00F22E5F">
        <w:t xml:space="preserve"> 3.10</w:t>
      </w:r>
      <w:r>
        <w:t xml:space="preserve"> настоящих Правил требований к интервалу между отправлениями рейсов на межмуниципальных маршрутах регулярных перевозок</w:t>
      </w:r>
      <w:r w:rsidR="00D730BE">
        <w:t>;</w:t>
      </w:r>
    </w:p>
    <w:p w14:paraId="71A08797" w14:textId="038061EA" w:rsidR="00D730BE" w:rsidRDefault="00D730BE" w:rsidP="00857C83">
      <w:pPr>
        <w:pStyle w:val="af4"/>
      </w:pPr>
      <w:r>
        <w:t>3.</w:t>
      </w:r>
      <w:r w:rsidR="00B51980">
        <w:t>9</w:t>
      </w:r>
      <w:r>
        <w:t>.3. Отсутствие согласования расписания межмуниципального маршрута</w:t>
      </w:r>
      <w:r w:rsidR="002707A9">
        <w:t xml:space="preserve"> регулярных перевозок</w:t>
      </w:r>
      <w:r>
        <w:t xml:space="preserve"> от органа местного самоуправления</w:t>
      </w:r>
      <w:r w:rsidR="00FC4752">
        <w:t>, по территории которого проходит межмуниципальный маршрут</w:t>
      </w:r>
      <w:r w:rsidR="00A013BA">
        <w:t xml:space="preserve"> регулярных перевозок</w:t>
      </w:r>
      <w:r w:rsidR="00FC4752">
        <w:t>, в случае наличия в указанном муниципальном образовании муниципальных маршрутов</w:t>
      </w:r>
      <w:r w:rsidR="00A013BA">
        <w:t xml:space="preserve"> регулярных перевозок</w:t>
      </w:r>
      <w:r w:rsidR="00FC4752">
        <w:t>, имеющих два и более общих остановочных пункта с указанным межмуниципальным маршрутом</w:t>
      </w:r>
      <w:r w:rsidR="00A013BA">
        <w:t xml:space="preserve"> регулярных перевозок</w:t>
      </w:r>
      <w:r w:rsidR="00FC4752">
        <w:t>.</w:t>
      </w:r>
    </w:p>
    <w:p w14:paraId="768EF67C" w14:textId="355BC6F0" w:rsidR="00857C83" w:rsidRDefault="00857C83" w:rsidP="00857C83">
      <w:pPr>
        <w:pStyle w:val="af4"/>
      </w:pPr>
      <w:r>
        <w:t>3.</w:t>
      </w:r>
      <w:r w:rsidR="00B51980">
        <w:t>10</w:t>
      </w:r>
      <w:r>
        <w:t xml:space="preserve">. Уполномоченный орган в установленные пунктом 3.6 настоящих </w:t>
      </w:r>
      <w:proofErr w:type="gramStart"/>
      <w:r>
        <w:t>Правил</w:t>
      </w:r>
      <w:proofErr w:type="gramEnd"/>
      <w:r>
        <w:t xml:space="preserve"> сроки уведомляет об изменении расписания маршрута регулярных перевозок, либо об отказе в изменении расписания маршрута регулярных перевозок перевозчика, направившего заявление об изменении расписания маршрута регулярных перевозок.</w:t>
      </w:r>
    </w:p>
    <w:p w14:paraId="5EA98ABA" w14:textId="22703458" w:rsidR="00857C83" w:rsidRDefault="00857C83" w:rsidP="00857C83">
      <w:pPr>
        <w:pStyle w:val="af4"/>
      </w:pPr>
      <w:r>
        <w:t>3.</w:t>
      </w:r>
      <w:r w:rsidR="00B51980">
        <w:t>11</w:t>
      </w:r>
      <w:r>
        <w:t xml:space="preserve">. В случае изменения расписания маршрута регулярных уполномоченный орган в течение 3 (трех) рабочих дней носит соответствующие изменения в </w:t>
      </w:r>
      <w:r w:rsidR="00F22E5F">
        <w:t>размещенное на официальном</w:t>
      </w:r>
      <w:r w:rsidR="00F22E5F" w:rsidRPr="00F22E5F">
        <w:t xml:space="preserve"> </w:t>
      </w:r>
      <w:r w:rsidR="00F22E5F">
        <w:t xml:space="preserve">сайте уполномоченного </w:t>
      </w:r>
      <w:proofErr w:type="gramStart"/>
      <w:r w:rsidR="00F22E5F">
        <w:t>органа</w:t>
      </w:r>
      <w:proofErr w:type="gramEnd"/>
      <w:r w:rsidR="00F22E5F">
        <w:t xml:space="preserve"> на Портале органов власти Чувашской Республики в информационно-телекоммуникационной сети «Интернет» </w:t>
      </w:r>
      <w:r>
        <w:t xml:space="preserve">расписание </w:t>
      </w:r>
      <w:r w:rsidR="00F22E5F">
        <w:t>маршрутов регулярных перевозок</w:t>
      </w:r>
      <w:r>
        <w:t xml:space="preserve"> и</w:t>
      </w:r>
      <w:r w:rsidR="00F22E5F">
        <w:t xml:space="preserve"> уведомляет об изменении</w:t>
      </w:r>
      <w:r>
        <w:t xml:space="preserve"> объекты транспортной инфраструктуры, на территории которых расположены остановочные пункты маршрута регулярных перевозок, в письменной форме.</w:t>
      </w:r>
    </w:p>
    <w:p w14:paraId="0B111C36" w14:textId="7C239F00" w:rsidR="00F22E5F" w:rsidRDefault="00F22E5F" w:rsidP="00C15157">
      <w:pPr>
        <w:pStyle w:val="af4"/>
      </w:pPr>
      <w:r>
        <w:t>3.1</w:t>
      </w:r>
      <w:r w:rsidR="00B51980">
        <w:t>2</w:t>
      </w:r>
      <w:r w:rsidR="00BE15C8">
        <w:t>.</w:t>
      </w:r>
      <w:r>
        <w:t xml:space="preserve"> </w:t>
      </w:r>
      <w:proofErr w:type="gramStart"/>
      <w:r w:rsidR="00C15157">
        <w:t>Для межмуниципальных маршрутов</w:t>
      </w:r>
      <w:r w:rsidR="004E4FB2">
        <w:t xml:space="preserve"> регулярных перевозок</w:t>
      </w:r>
      <w:r w:rsidR="00C15157">
        <w:t>, протяженность которых составляет более 50 км., м</w:t>
      </w:r>
      <w:r w:rsidRPr="00F22E5F">
        <w:t xml:space="preserve">инимальная разница в расписаниях между временем отправления транспортных средств из </w:t>
      </w:r>
      <w:r w:rsidR="00751690">
        <w:t>одних и тех же остановочных пунктов для ранее установленного межмуниципального маршрута</w:t>
      </w:r>
      <w:r w:rsidR="007A17B1">
        <w:t xml:space="preserve"> регулярных перевозок</w:t>
      </w:r>
      <w:r w:rsidR="00751690">
        <w:t xml:space="preserve"> и </w:t>
      </w:r>
      <w:r w:rsidR="00751690" w:rsidRPr="00F22E5F">
        <w:t>устанавливаем</w:t>
      </w:r>
      <w:r w:rsidR="00751690">
        <w:t>ого</w:t>
      </w:r>
      <w:r w:rsidR="00751690" w:rsidRPr="00F22E5F">
        <w:t xml:space="preserve"> или изменяем</w:t>
      </w:r>
      <w:r w:rsidR="00751690">
        <w:t>ого</w:t>
      </w:r>
      <w:r w:rsidR="00751690" w:rsidRPr="00F22E5F">
        <w:t xml:space="preserve"> </w:t>
      </w:r>
      <w:r w:rsidR="00751690">
        <w:t>межмуниципального</w:t>
      </w:r>
      <w:r w:rsidR="00751690" w:rsidRPr="00F22E5F">
        <w:t xml:space="preserve"> маршрут</w:t>
      </w:r>
      <w:r w:rsidR="00751690">
        <w:t>а</w:t>
      </w:r>
      <w:r w:rsidR="007A17B1">
        <w:t xml:space="preserve"> регулярных перевозок</w:t>
      </w:r>
      <w:r w:rsidR="00751690">
        <w:t>, либо для межмуниципального маршрута</w:t>
      </w:r>
      <w:r w:rsidR="007A17B1">
        <w:t xml:space="preserve"> регулярных перевозок</w:t>
      </w:r>
      <w:r w:rsidR="00C15157">
        <w:t>,</w:t>
      </w:r>
      <w:r w:rsidR="00751690">
        <w:t xml:space="preserve"> в отношении которого перевозчиком подано заявление об изменении расписания, </w:t>
      </w:r>
      <w:r w:rsidRPr="00F22E5F">
        <w:t>должна</w:t>
      </w:r>
      <w:r w:rsidR="00BE15C8">
        <w:t xml:space="preserve"> составлять не</w:t>
      </w:r>
      <w:proofErr w:type="gramEnd"/>
      <w:r w:rsidR="00BE15C8">
        <w:t xml:space="preserve"> </w:t>
      </w:r>
      <w:proofErr w:type="gramStart"/>
      <w:r w:rsidR="00751690">
        <w:t>менее</w:t>
      </w:r>
      <w:r w:rsidR="00BE15C8">
        <w:t xml:space="preserve"> сорока минут</w:t>
      </w:r>
      <w:proofErr w:type="gramEnd"/>
      <w:r w:rsidRPr="00F22E5F">
        <w:t>.</w:t>
      </w:r>
      <w:r w:rsidR="00C15157">
        <w:t xml:space="preserve"> </w:t>
      </w:r>
      <w:r w:rsidR="00751690" w:rsidRPr="00C15157">
        <w:t xml:space="preserve">Установление меньшей разницы </w:t>
      </w:r>
      <w:proofErr w:type="gramStart"/>
      <w:r w:rsidR="00751690" w:rsidRPr="00C15157">
        <w:t xml:space="preserve">в расписаниях </w:t>
      </w:r>
      <w:r w:rsidR="00C15157" w:rsidRPr="00C15157">
        <w:t xml:space="preserve">возможно при условии </w:t>
      </w:r>
      <w:r w:rsidRPr="00C15157">
        <w:t>согласования</w:t>
      </w:r>
      <w:r w:rsidR="00C15157">
        <w:t xml:space="preserve"> в письменной форме</w:t>
      </w:r>
      <w:r w:rsidRPr="00C15157">
        <w:t xml:space="preserve"> </w:t>
      </w:r>
      <w:r w:rsidR="00C15157" w:rsidRPr="00C15157">
        <w:t>предлагаемого расписания</w:t>
      </w:r>
      <w:r w:rsidRPr="00C15157">
        <w:t xml:space="preserve"> </w:t>
      </w:r>
      <w:r w:rsidR="00E31502">
        <w:t xml:space="preserve">межмуниципального </w:t>
      </w:r>
      <w:r w:rsidRPr="00C15157">
        <w:t xml:space="preserve">маршрута </w:t>
      </w:r>
      <w:r w:rsidR="007A17B1">
        <w:t xml:space="preserve">регулярных перевозок </w:t>
      </w:r>
      <w:r w:rsidR="00C15157" w:rsidRPr="00C15157">
        <w:t>с</w:t>
      </w:r>
      <w:r w:rsidRPr="00C15157">
        <w:t xml:space="preserve"> перевозчик</w:t>
      </w:r>
      <w:r w:rsidR="00C15157">
        <w:t>ами на таких межмуниципальных маршрутах</w:t>
      </w:r>
      <w:proofErr w:type="gramEnd"/>
      <w:r w:rsidR="00C15157">
        <w:t xml:space="preserve">. </w:t>
      </w:r>
    </w:p>
    <w:p w14:paraId="3258100C" w14:textId="77777777" w:rsidR="00925C4D" w:rsidRDefault="00925C4D" w:rsidP="00C15157">
      <w:pPr>
        <w:pStyle w:val="af4"/>
      </w:pPr>
    </w:p>
    <w:p w14:paraId="40DA27FC" w14:textId="6D8C0F4D" w:rsidR="00ED12EE" w:rsidRPr="00ED12EE" w:rsidRDefault="00ED12EE" w:rsidP="00ED12EE">
      <w:pPr>
        <w:pStyle w:val="af4"/>
        <w:ind w:firstLine="0"/>
        <w:jc w:val="center"/>
        <w:rPr>
          <w:b/>
        </w:rPr>
      </w:pPr>
      <w:r w:rsidRPr="00ED12EE">
        <w:rPr>
          <w:b/>
        </w:rPr>
        <w:t>4. Организация регулярных перевозок</w:t>
      </w:r>
    </w:p>
    <w:p w14:paraId="0BA5AA89" w14:textId="77777777" w:rsidR="00ED12EE" w:rsidRDefault="00ED12EE" w:rsidP="00C15157">
      <w:pPr>
        <w:pStyle w:val="af4"/>
      </w:pPr>
    </w:p>
    <w:p w14:paraId="3133EC64" w14:textId="7E332624" w:rsidR="00ED12EE" w:rsidRDefault="00ED12EE" w:rsidP="00C15157">
      <w:pPr>
        <w:pStyle w:val="af4"/>
      </w:pPr>
      <w:r>
        <w:t xml:space="preserve">4.1. Организация перевозок пассажиров и багажа по маршрутам регулярных перевозок по регулируемым тарифам </w:t>
      </w:r>
      <w:r w:rsidR="009F18AB">
        <w:t>и по</w:t>
      </w:r>
      <w:r w:rsidR="009F18AB" w:rsidRPr="00000A3E">
        <w:t xml:space="preserve"> нерегулируемым тарифам</w:t>
      </w:r>
      <w:r w:rsidR="009F18AB">
        <w:t xml:space="preserve"> </w:t>
      </w:r>
      <w:r>
        <w:t>осуществляется в соответствии с Федеральным законом.</w:t>
      </w:r>
    </w:p>
    <w:p w14:paraId="5C0868E9" w14:textId="56D65A93" w:rsidR="00000A3E" w:rsidRDefault="00000A3E" w:rsidP="00000A3E">
      <w:pPr>
        <w:pStyle w:val="af4"/>
      </w:pPr>
      <w:r>
        <w:t>4.2. В соответствии с законодательством Российской Федерации и законодательством Чувашской Республики регулируемые тарифы на перевозки по маршрутам регулярных перевозок в границах Чувашской Республики устанавливаются Кабинетом Министров Чувашской Республики.</w:t>
      </w:r>
    </w:p>
    <w:p w14:paraId="1A53051A" w14:textId="743F3E72" w:rsidR="00000A3E" w:rsidRDefault="00000A3E" w:rsidP="00000A3E">
      <w:pPr>
        <w:pStyle w:val="af4"/>
      </w:pPr>
      <w:r>
        <w:t xml:space="preserve">4.3. </w:t>
      </w:r>
      <w:proofErr w:type="gramStart"/>
      <w:r>
        <w:t>В соответствии с законодательством Российской Федерации размер регулируемого тарифа на перевозки по маршрутам регулярных перевозок с использованием объектов инфраструктуры автомобильного транспорта или городского наземного электрического транспорта, являющихся объектами концессионного соглашения либо соглашения о государственно-частном партнерстве, в период действия соответствующего соглашения не может превышать максимальный размер регулируемого тарифа на перевозки по маршрутам регулярных перевозок в пределах территории Чувашской Республики.</w:t>
      </w:r>
      <w:proofErr w:type="gramEnd"/>
    </w:p>
    <w:p w14:paraId="60AFE698" w14:textId="0ED96FB4" w:rsidR="00000A3E" w:rsidRDefault="00000A3E" w:rsidP="00000A3E">
      <w:pPr>
        <w:pStyle w:val="af4"/>
      </w:pPr>
      <w:r>
        <w:t>4.4. М</w:t>
      </w:r>
      <w:r w:rsidRPr="00000A3E">
        <w:t>аршруты регулярных перевозок для осуществления регулярных перевозок по</w:t>
      </w:r>
      <w:r w:rsidR="009F18AB">
        <w:t xml:space="preserve"> регулируемым тарифам и </w:t>
      </w:r>
      <w:proofErr w:type="gramStart"/>
      <w:r w:rsidR="009F18AB">
        <w:t>для осуществления регулярных перевозок по</w:t>
      </w:r>
      <w:r w:rsidRPr="00000A3E">
        <w:t xml:space="preserve"> нерегулируемым тарифам на территории Чувашской Республики в соответствии с положениями</w:t>
      </w:r>
      <w:proofErr w:type="gramEnd"/>
      <w:r w:rsidRPr="00000A3E">
        <w:t xml:space="preserve"> Федерального закона устанавливает </w:t>
      </w:r>
      <w:r w:rsidR="001F0BC3">
        <w:t>уполномоченный орган</w:t>
      </w:r>
      <w:r w:rsidRPr="00000A3E">
        <w:t>.</w:t>
      </w:r>
    </w:p>
    <w:p w14:paraId="6A7F6698" w14:textId="3EE35B20" w:rsidR="007C16CB" w:rsidRDefault="007C16CB" w:rsidP="007C16CB">
      <w:pPr>
        <w:pStyle w:val="af4"/>
      </w:pPr>
      <w:r>
        <w:t>4.5. Осуществление регулярных перевозок по регулируемым тарифам обеспечивается посредством:</w:t>
      </w:r>
    </w:p>
    <w:p w14:paraId="7749EBE7" w14:textId="3C799FB6" w:rsidR="007C16CB" w:rsidRDefault="007C16CB" w:rsidP="007C16CB">
      <w:pPr>
        <w:pStyle w:val="af4"/>
      </w:pPr>
      <w:r>
        <w:t>4.5.1. Заключения уполномоченным органом государственного контракта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Федерального закона;</w:t>
      </w:r>
    </w:p>
    <w:p w14:paraId="1ED00F33" w14:textId="3A7D9F2A" w:rsidR="007C16CB" w:rsidRDefault="007C16CB" w:rsidP="007C16CB">
      <w:pPr>
        <w:pStyle w:val="af4"/>
      </w:pPr>
      <w:r>
        <w:t xml:space="preserve">4.5.2. </w:t>
      </w:r>
      <w:proofErr w:type="gramStart"/>
      <w:r>
        <w:t>Заключения в соответствии с законодательством Российской Федерации о концессионных соглашениях, законодательством Российской Федерации о государственно-частном партнерстве концессионного соглашения, соглашения о государственно-частном партнерстве, предусматривающих использование транспортных средств городского наземного электрического транспорта (трамваев, троллейбусов), автобусов, приводимых в движение электрической энергией от батареи, заряжаемой от внешнего источника (электробусов), для осуществления регулярных перевозок пассажиров и багажа и эксплуатацию объектов, технологически обеспечивающих их движение (далее</w:t>
      </w:r>
      <w:proofErr w:type="gramEnd"/>
      <w:r>
        <w:t xml:space="preserve"> соответственно - концессионное соглашение, соглашение о государственно-частном партнерстве), - в случае, если это предусмотрено документом планирования регулярных перевозок или региональным комплексным планом транспортного обслуживания населения.</w:t>
      </w:r>
    </w:p>
    <w:p w14:paraId="092F1C2F" w14:textId="7113E29F" w:rsidR="007C16CB" w:rsidRDefault="007C16CB" w:rsidP="007C16CB">
      <w:pPr>
        <w:pStyle w:val="af4"/>
      </w:pPr>
      <w:r>
        <w:t xml:space="preserve">4.6. </w:t>
      </w:r>
      <w:proofErr w:type="gramStart"/>
      <w:r>
        <w:t>Предметом государственного контракта является выполнение юридическим лицом, индивидуальным предпринимателем, с которыми заключен государственный контракт, работ, связанных с осуществлением регулярных перевозок по регулируемым тарифам, в соответствии с требованиями, установленными уполномоченным органом – государственным заказчиком.</w:t>
      </w:r>
      <w:proofErr w:type="gramEnd"/>
    </w:p>
    <w:p w14:paraId="6F58E00F" w14:textId="22E9E041" w:rsidR="007C16CB" w:rsidRDefault="007C16CB" w:rsidP="007C16CB">
      <w:pPr>
        <w:pStyle w:val="af4"/>
      </w:pPr>
      <w:r>
        <w:t>4.7. В государственный контра</w:t>
      </w:r>
      <w:proofErr w:type="gramStart"/>
      <w:r>
        <w:t>кт вкл</w:t>
      </w:r>
      <w:proofErr w:type="gramEnd"/>
      <w:r>
        <w:t>ючаются требования к юридическим лицам и индивидуальным предпринимателям, в том числе по обеспечению исправной работы установленного в транспортном средстве оборудования для перевозок пассажиров из числа инвалидов, системы контроля температуры воздуха, электронного информационного табло, оборудования для безналичной оплаты проезда и обновления подвижного состава.</w:t>
      </w:r>
    </w:p>
    <w:p w14:paraId="3F988700" w14:textId="21AF8452" w:rsidR="007C16CB" w:rsidRDefault="007C16CB" w:rsidP="007C16CB">
      <w:pPr>
        <w:pStyle w:val="af4"/>
      </w:pPr>
      <w:r>
        <w:t xml:space="preserve">4.8. </w:t>
      </w:r>
      <w:proofErr w:type="spellStart"/>
      <w:r>
        <w:t>Концедентом</w:t>
      </w:r>
      <w:proofErr w:type="spellEnd"/>
      <w:r>
        <w:t xml:space="preserve"> в концессионных соглашениях является Чувашская Республика, от имени которой выступает Кабинет Министров Чувашской Республики или уполномоченный им исполнительный орган Чувашской Республики.</w:t>
      </w:r>
    </w:p>
    <w:p w14:paraId="5B0192EF" w14:textId="6423B627" w:rsidR="007C16CB" w:rsidRDefault="007C16CB" w:rsidP="007C16CB">
      <w:pPr>
        <w:pStyle w:val="af4"/>
      </w:pPr>
      <w:r>
        <w:t>4.9. Публичным партнером в соглашениях о государственно-частном партнерстве является Чувашская Республика, от имени которой выступает Кабинет Министров Чувашской Республики или уполномоченный им исполнительный орган Чувашской Республики.</w:t>
      </w:r>
    </w:p>
    <w:p w14:paraId="4C56E28D" w14:textId="00CAF5F6" w:rsidR="007C16CB" w:rsidRDefault="007C16CB" w:rsidP="007C16CB">
      <w:pPr>
        <w:pStyle w:val="af4"/>
      </w:pPr>
      <w:r>
        <w:t xml:space="preserve">4.10. </w:t>
      </w:r>
      <w:proofErr w:type="gramStart"/>
      <w:r>
        <w:t xml:space="preserve">Государственный заказчик, </w:t>
      </w:r>
      <w:proofErr w:type="spellStart"/>
      <w:r>
        <w:t>концедент</w:t>
      </w:r>
      <w:proofErr w:type="spellEnd"/>
      <w:r>
        <w:t>, публичный партнер выдают на срок действия государственного контракта, концессионного соглашения либо соглашения о государственно-частном партнерстве карты маршрута регулярных перевозок лицу, с которым заключены государственный контракт, концессионное соглашение либо соглашение о государственно-частном партнерстве и сведения о котором, указанные в пункте 13 части 1 статьи 26 Федерального закона, включены в реестр маршрутов регулярных перевозок.</w:t>
      </w:r>
      <w:proofErr w:type="gramEnd"/>
    </w:p>
    <w:p w14:paraId="16FB11F7" w14:textId="43067BB3" w:rsidR="007C16CB" w:rsidRDefault="007C16CB" w:rsidP="007C16CB">
      <w:pPr>
        <w:pStyle w:val="af4"/>
      </w:pPr>
      <w:r>
        <w:t xml:space="preserve">4.11. </w:t>
      </w:r>
      <w:r w:rsidRPr="007C16CB">
        <w:t>В соответствии с законодательством Российской Федерации и законодательством Чувашской Республики право осуществления регулярных перевозок по нерегулируемым тарифам по маршруту регулярных перевозок подтверждается свидетельством об осуществлении перевозок по маршруту регулярных перевозок и картами маршрута регулярных перевозок. Карта маршрута регулярных перевозок выдается на каждое транспортное средство, используемое для регулярных перевозок по маршруту регулярных перевозок.</w:t>
      </w:r>
    </w:p>
    <w:p w14:paraId="70900B7E" w14:textId="5614B4F3" w:rsidR="00D14D27" w:rsidRDefault="00D14D27" w:rsidP="007C16CB">
      <w:pPr>
        <w:pStyle w:val="af4"/>
      </w:pPr>
      <w:r>
        <w:t>4.12. Свидетельство</w:t>
      </w:r>
      <w:r w:rsidRPr="00D14D27">
        <w:t xml:space="preserve"> </w:t>
      </w:r>
      <w:r w:rsidRPr="007C16CB">
        <w:t>об осуществлении перевозок по маршруту регулярных перевозок и карт</w:t>
      </w:r>
      <w:r>
        <w:t>ы</w:t>
      </w:r>
      <w:r w:rsidRPr="007C16CB">
        <w:t xml:space="preserve"> маршрута регулярных перевозок</w:t>
      </w:r>
      <w:r>
        <w:t xml:space="preserve"> выдаются по результатам открытого конкурса, проводимого в соответствии с Федеральным законом, за исключением случаев,</w:t>
      </w:r>
      <w:r w:rsidRPr="00D14D27">
        <w:t xml:space="preserve"> </w:t>
      </w:r>
      <w:r>
        <w:t>установленных частью 3 статьи 19 Федерального закона.</w:t>
      </w:r>
    </w:p>
    <w:p w14:paraId="60BC13F2" w14:textId="6AC45293" w:rsidR="009F18AB" w:rsidRDefault="009F18AB" w:rsidP="009F18AB">
      <w:pPr>
        <w:pStyle w:val="af4"/>
      </w:pPr>
      <w:r>
        <w:t>4.</w:t>
      </w:r>
      <w:r w:rsidR="007C16CB">
        <w:t>12</w:t>
      </w:r>
      <w:r>
        <w:t xml:space="preserve">. В соответствии с пунктом 3 части 11.1 статьи 4 Закона Чувашской Республики к </w:t>
      </w:r>
      <w:r w:rsidR="00925C4D">
        <w:t>перевозчикам</w:t>
      </w:r>
      <w:r>
        <w:t>, осуществляющим регулярные перевозки по нерегулируемым тарифам, предъявляется требование обеспечить передачу в региональную информационную систему навигации информации о месте нахождения транспортных средств, используемых для регулярных перевозок по маршрутам регулярных перевозок.</w:t>
      </w:r>
    </w:p>
    <w:p w14:paraId="2A5625F3" w14:textId="5ACB9DCB" w:rsidR="009F18AB" w:rsidRDefault="00925C4D" w:rsidP="009F18AB">
      <w:pPr>
        <w:pStyle w:val="af4"/>
      </w:pPr>
      <w:r>
        <w:t>4.</w:t>
      </w:r>
      <w:r w:rsidR="007C16CB">
        <w:t>13</w:t>
      </w:r>
      <w:r>
        <w:t xml:space="preserve">. </w:t>
      </w:r>
      <w:r w:rsidR="009F18AB">
        <w:t xml:space="preserve">Порядок взаимодействия </w:t>
      </w:r>
      <w:r>
        <w:t>перевозчиков,</w:t>
      </w:r>
      <w:r w:rsidR="009F18AB">
        <w:t xml:space="preserve"> осуществляющих регулярные перевозки по нерегулируемым тарифам, </w:t>
      </w:r>
      <w:r>
        <w:t>уполномоченного органа</w:t>
      </w:r>
      <w:r w:rsidR="009F18AB">
        <w:t xml:space="preserve"> и оператора региональной информационной системы навигации при передаче информации о месте нахождения транспортных средств, используемых для регулярных перевозок по маршрутам регулярных перевозок, а также требования к передаваемой информации устанавливаются нормативным правовым актом </w:t>
      </w:r>
      <w:r>
        <w:t>уполномоченного органа</w:t>
      </w:r>
      <w:r w:rsidR="009F18AB">
        <w:t>.</w:t>
      </w:r>
    </w:p>
    <w:p w14:paraId="45FA987E" w14:textId="5FC565BE" w:rsidR="009F18AB" w:rsidRDefault="00925C4D" w:rsidP="009F18AB">
      <w:pPr>
        <w:pStyle w:val="af4"/>
      </w:pPr>
      <w:r>
        <w:t xml:space="preserve">4.7. </w:t>
      </w:r>
      <w:r w:rsidR="009F18AB">
        <w:t xml:space="preserve">Под региональной информационной системой навигации в настоящих Правилах понимается </w:t>
      </w:r>
      <w:r>
        <w:t xml:space="preserve">информационная </w:t>
      </w:r>
      <w:r w:rsidR="009F18AB">
        <w:t xml:space="preserve">система </w:t>
      </w:r>
      <w:r>
        <w:t xml:space="preserve">навигации, установленная приложением № </w:t>
      </w:r>
      <w:r w:rsidR="00183DBF">
        <w:t>3</w:t>
      </w:r>
      <w:r>
        <w:t xml:space="preserve"> к настоящему постановлению</w:t>
      </w:r>
      <w:r w:rsidR="009F18AB">
        <w:t>.</w:t>
      </w:r>
    </w:p>
    <w:p w14:paraId="0B4B2CB1" w14:textId="1A8D1B2B" w:rsidR="009F18AB" w:rsidRDefault="00925C4D" w:rsidP="009F18AB">
      <w:pPr>
        <w:pStyle w:val="af4"/>
      </w:pPr>
      <w:r>
        <w:t>4</w:t>
      </w:r>
      <w:r w:rsidR="009F18AB">
        <w:t>.</w:t>
      </w:r>
      <w:r>
        <w:t>8</w:t>
      </w:r>
      <w:r w:rsidR="009F18AB">
        <w:t xml:space="preserve">. Сведения о нарушениях требований, предусмотренных </w:t>
      </w:r>
      <w:r>
        <w:t>частью 11.1 статьи 4 Закона Чувашской Республики</w:t>
      </w:r>
      <w:r w:rsidR="009F18AB">
        <w:t xml:space="preserve">, размещаются на официальном сайте </w:t>
      </w:r>
      <w:r>
        <w:t xml:space="preserve">уполномоченного </w:t>
      </w:r>
      <w:proofErr w:type="gramStart"/>
      <w:r>
        <w:t>органа</w:t>
      </w:r>
      <w:proofErr w:type="gramEnd"/>
      <w:r w:rsidR="009F18AB">
        <w:t xml:space="preserve"> на Портале органов власти Чувашской Республики в информационно-телекоммуникационной сети </w:t>
      </w:r>
      <w:r>
        <w:t>«</w:t>
      </w:r>
      <w:r w:rsidR="009F18AB">
        <w:t>Интернет</w:t>
      </w:r>
      <w:r>
        <w:t>»</w:t>
      </w:r>
      <w:r w:rsidR="009F18AB">
        <w:t xml:space="preserve"> (далее </w:t>
      </w:r>
      <w:r>
        <w:t>–</w:t>
      </w:r>
      <w:r w:rsidR="009F18AB">
        <w:t xml:space="preserve"> сайт </w:t>
      </w:r>
      <w:r>
        <w:t>уполномоченного органа</w:t>
      </w:r>
      <w:r w:rsidR="009F18AB">
        <w:t>).</w:t>
      </w:r>
    </w:p>
    <w:p w14:paraId="382D7BAA" w14:textId="7055425A" w:rsidR="00D9393C" w:rsidRDefault="00D9393C" w:rsidP="009F18AB">
      <w:pPr>
        <w:pStyle w:val="af4"/>
      </w:pPr>
      <w:r>
        <w:t xml:space="preserve">4.9. </w:t>
      </w:r>
      <w:r w:rsidRPr="00D9393C">
        <w:t>Изменение вида регулярных перевозок, осуществляемых по маршруту регулярных перевозок, допускается при условии, если данное решение предусмотрено документом планирования регулярных перевозок</w:t>
      </w:r>
      <w:r>
        <w:t xml:space="preserve"> и осуществляется в соответствии с Федеральным законом</w:t>
      </w:r>
      <w:r w:rsidRPr="00D9393C">
        <w:t>.</w:t>
      </w:r>
    </w:p>
    <w:p w14:paraId="0CBF13F5" w14:textId="77777777" w:rsidR="00410CE6" w:rsidRDefault="00960FEF" w:rsidP="009F18AB">
      <w:pPr>
        <w:pStyle w:val="af4"/>
      </w:pPr>
      <w:r>
        <w:t>4.10. Оформление, переоформление свидетельства об осуществлении</w:t>
      </w:r>
      <w:r w:rsidR="00410CE6" w:rsidRPr="00410CE6">
        <w:t xml:space="preserve"> </w:t>
      </w:r>
      <w:r w:rsidR="00410CE6" w:rsidRPr="007C16CB">
        <w:t>по</w:t>
      </w:r>
      <w:r w:rsidR="00410CE6">
        <w:t xml:space="preserve"> маршруту регулярных перевозок,</w:t>
      </w:r>
      <w:r w:rsidR="00410CE6" w:rsidRPr="007C16CB">
        <w:t xml:space="preserve"> карт</w:t>
      </w:r>
      <w:r w:rsidR="00410CE6">
        <w:t>ы</w:t>
      </w:r>
      <w:r w:rsidR="00410CE6" w:rsidRPr="007C16CB">
        <w:t xml:space="preserve"> маршрута регулярных перевозок</w:t>
      </w:r>
      <w:r w:rsidR="00410CE6">
        <w:t xml:space="preserve"> осуществляется в соответствии с Федеральным законом.</w:t>
      </w:r>
    </w:p>
    <w:p w14:paraId="1CCBB52D" w14:textId="32DD12ED" w:rsidR="00960FEF" w:rsidRDefault="00410CE6" w:rsidP="009F18AB">
      <w:pPr>
        <w:pStyle w:val="af4"/>
      </w:pPr>
      <w:r>
        <w:t xml:space="preserve">4.11. </w:t>
      </w:r>
      <w:proofErr w:type="gramStart"/>
      <w:r>
        <w:t>Прекращение или приостановление действия свидетельства об осуществлении</w:t>
      </w:r>
      <w:r w:rsidRPr="00410CE6">
        <w:t xml:space="preserve"> </w:t>
      </w:r>
      <w:r w:rsidRPr="007C16CB">
        <w:t>по</w:t>
      </w:r>
      <w:r>
        <w:t xml:space="preserve"> маршруту регулярных перевозок,</w:t>
      </w:r>
      <w:r w:rsidRPr="007C16CB">
        <w:t xml:space="preserve"> карт</w:t>
      </w:r>
      <w:r>
        <w:t>ы</w:t>
      </w:r>
      <w:r w:rsidRPr="007C16CB">
        <w:t xml:space="preserve"> маршрута регулярных перевозок</w:t>
      </w:r>
      <w:r>
        <w:t xml:space="preserve"> осуществляется в соответствии с Федеральным законом и по основаниях, предусмотренным Федеральным законом и Законом Чувашской Республики.</w:t>
      </w:r>
      <w:proofErr w:type="gramEnd"/>
    </w:p>
    <w:p w14:paraId="4128B88D" w14:textId="77777777" w:rsidR="00925C4D" w:rsidRDefault="00925C4D" w:rsidP="009F18AB">
      <w:pPr>
        <w:pStyle w:val="af4"/>
      </w:pPr>
    </w:p>
    <w:p w14:paraId="7B7B7AC7" w14:textId="77777777" w:rsidR="00F8485A" w:rsidRDefault="00925C4D" w:rsidP="00D14D27">
      <w:pPr>
        <w:pStyle w:val="af4"/>
        <w:jc w:val="center"/>
        <w:rPr>
          <w:b/>
        </w:rPr>
      </w:pPr>
      <w:r w:rsidRPr="00925C4D">
        <w:rPr>
          <w:b/>
        </w:rPr>
        <w:t>5.</w:t>
      </w:r>
      <w:r>
        <w:rPr>
          <w:b/>
        </w:rPr>
        <w:t xml:space="preserve"> </w:t>
      </w:r>
      <w:r w:rsidR="00D14D27" w:rsidRPr="00D14D27">
        <w:rPr>
          <w:b/>
        </w:rPr>
        <w:t>Порядок определения юридического лица,</w:t>
      </w:r>
      <w:r w:rsidR="00F8485A">
        <w:rPr>
          <w:b/>
        </w:rPr>
        <w:t xml:space="preserve"> </w:t>
      </w:r>
    </w:p>
    <w:p w14:paraId="72BD616C" w14:textId="11019D36" w:rsidR="00D14D27" w:rsidRPr="00D14D27" w:rsidRDefault="00D14D27" w:rsidP="00D14D27">
      <w:pPr>
        <w:pStyle w:val="af4"/>
        <w:jc w:val="center"/>
        <w:rPr>
          <w:b/>
        </w:rPr>
      </w:pPr>
      <w:r w:rsidRPr="00D14D27">
        <w:rPr>
          <w:b/>
        </w:rPr>
        <w:t>индивидуального предпринимателя, участников договора</w:t>
      </w:r>
      <w:r w:rsidR="00F8485A">
        <w:rPr>
          <w:b/>
        </w:rPr>
        <w:t xml:space="preserve"> </w:t>
      </w:r>
      <w:r w:rsidRPr="00D14D27">
        <w:rPr>
          <w:b/>
        </w:rPr>
        <w:t>простого товарищества, которым свидетельство</w:t>
      </w:r>
      <w:r w:rsidR="00F8485A">
        <w:rPr>
          <w:b/>
        </w:rPr>
        <w:t xml:space="preserve"> </w:t>
      </w:r>
      <w:r w:rsidRPr="00D14D27">
        <w:rPr>
          <w:b/>
        </w:rPr>
        <w:t>об осуществлении перевозок по маршруту</w:t>
      </w:r>
      <w:r w:rsidR="00F8485A">
        <w:rPr>
          <w:b/>
        </w:rPr>
        <w:t xml:space="preserve"> </w:t>
      </w:r>
      <w:r w:rsidRPr="00D14D27">
        <w:rPr>
          <w:b/>
        </w:rPr>
        <w:t>регулярных перевозок и карты маршрута</w:t>
      </w:r>
      <w:r w:rsidR="00F8485A">
        <w:rPr>
          <w:b/>
        </w:rPr>
        <w:t xml:space="preserve"> </w:t>
      </w:r>
      <w:r w:rsidRPr="00D14D27">
        <w:rPr>
          <w:b/>
        </w:rPr>
        <w:t>регулярных перевозок выдаются без проведения</w:t>
      </w:r>
      <w:r w:rsidR="00F8485A">
        <w:rPr>
          <w:b/>
        </w:rPr>
        <w:t xml:space="preserve"> </w:t>
      </w:r>
      <w:r w:rsidRPr="00D14D27">
        <w:rPr>
          <w:b/>
        </w:rPr>
        <w:t>открытого конкурса в случаях, предусмотренных</w:t>
      </w:r>
    </w:p>
    <w:p w14:paraId="4538F932" w14:textId="664F59ED" w:rsidR="001F0BC3" w:rsidRDefault="00D14D27" w:rsidP="00D14D27">
      <w:pPr>
        <w:pStyle w:val="af4"/>
        <w:ind w:firstLine="0"/>
        <w:jc w:val="center"/>
        <w:rPr>
          <w:b/>
        </w:rPr>
      </w:pPr>
      <w:r w:rsidRPr="00D14D27">
        <w:rPr>
          <w:b/>
        </w:rPr>
        <w:t>частью 3 статьи 19 Федерального закона</w:t>
      </w:r>
    </w:p>
    <w:p w14:paraId="05F8D2F9" w14:textId="77777777" w:rsidR="00F8485A" w:rsidRDefault="00F8485A" w:rsidP="00D14D27">
      <w:pPr>
        <w:pStyle w:val="af4"/>
        <w:ind w:firstLine="0"/>
        <w:jc w:val="center"/>
        <w:rPr>
          <w:b/>
        </w:rPr>
      </w:pPr>
    </w:p>
    <w:p w14:paraId="0E4820B2" w14:textId="7CBAC0D2" w:rsidR="00F8485A" w:rsidRDefault="00F8485A" w:rsidP="00F8485A">
      <w:pPr>
        <w:pStyle w:val="af4"/>
      </w:pPr>
      <w:r>
        <w:t>5.1. Без проведения открытого конкурса свидетельство об осуществлении перевозок по маршруту регулярных перевозок и карты маршрута регулярных перевозок выдаются в случаях, предусмотренных частью 3 статьи 19 Федерального закона.</w:t>
      </w:r>
    </w:p>
    <w:p w14:paraId="001B03F7" w14:textId="0EEB82A8" w:rsidR="00F8485A" w:rsidRDefault="00F8485A" w:rsidP="00F8485A">
      <w:pPr>
        <w:pStyle w:val="af4"/>
      </w:pPr>
      <w:r>
        <w:t xml:space="preserve">5.2. </w:t>
      </w:r>
      <w:proofErr w:type="gramStart"/>
      <w:r>
        <w:t>Без проведения открытого конкурса свидетельство об осуществлении перевозок по маршруту регулярных перевозок и карты маршрута регулярных перевозок выдаются в день наступления обстоятельств, которые явились основанием для их выдачи, один раз на срок, который не может превышать 180 дней, а в случае, если таким обстоятельством явилось приостановление действия ранее выданного свидетельства об осуществлении перевозок по маршруту регулярных перевозок, - на срок приостановления</w:t>
      </w:r>
      <w:proofErr w:type="gramEnd"/>
      <w:r>
        <w:t xml:space="preserve"> действия указанного свидетельства.</w:t>
      </w:r>
    </w:p>
    <w:p w14:paraId="2773D028" w14:textId="70159C70" w:rsidR="00F8485A" w:rsidRDefault="00F8485A" w:rsidP="00F8485A">
      <w:pPr>
        <w:pStyle w:val="af4"/>
      </w:pPr>
      <w:r>
        <w:t xml:space="preserve">5.3. </w:t>
      </w:r>
      <w:proofErr w:type="gramStart"/>
      <w:r w:rsidR="00A1741D" w:rsidRPr="00A1741D">
        <w:t xml:space="preserve">Юридические лица, индивидуальные предприниматели, участники договора простого товарищества (далее </w:t>
      </w:r>
      <w:r w:rsidR="00A1741D">
        <w:t>–</w:t>
      </w:r>
      <w:r w:rsidR="00A1741D" w:rsidRPr="00A1741D">
        <w:t xml:space="preserve"> </w:t>
      </w:r>
      <w:r w:rsidR="0089382C">
        <w:t>претенденты</w:t>
      </w:r>
      <w:r w:rsidR="00A1741D" w:rsidRPr="00A1741D">
        <w:t>)</w:t>
      </w:r>
      <w:r>
        <w:t xml:space="preserve">, которым свидетельства об осуществлении перевозок по маршруту регулярных перевозок и карты маршрута регулярных перевозок выдаются без проведения открытого конкурса, определяются уполномоченным органом на основании поступившего от них письменного уведомления о готовности к принятию на себя обязательств по обслуживанию маршрута регулярных перевозок (далее - уведомление) по форме согласно приложению </w:t>
      </w:r>
      <w:r w:rsidR="00772EC5">
        <w:t>№</w:t>
      </w:r>
      <w:r>
        <w:t xml:space="preserve"> </w:t>
      </w:r>
      <w:r w:rsidR="00772EC5">
        <w:t>5</w:t>
      </w:r>
      <w:r>
        <w:t xml:space="preserve"> к настоящим</w:t>
      </w:r>
      <w:proofErr w:type="gramEnd"/>
      <w:r>
        <w:t xml:space="preserve"> Правилам.</w:t>
      </w:r>
    </w:p>
    <w:p w14:paraId="21055591" w14:textId="77C47B35" w:rsidR="00F8485A" w:rsidRDefault="00A1409A" w:rsidP="00F8485A">
      <w:pPr>
        <w:pStyle w:val="af4"/>
      </w:pPr>
      <w:r>
        <w:t>5</w:t>
      </w:r>
      <w:r w:rsidR="00F8485A">
        <w:t xml:space="preserve">.4. В день наступления обстоятельств, предусмотренных частью 3 статьи 19 Федерального закона, </w:t>
      </w:r>
      <w:r w:rsidR="00772EC5">
        <w:t>уполномоченный орган</w:t>
      </w:r>
      <w:r w:rsidR="00F8485A">
        <w:t xml:space="preserve"> размещает на </w:t>
      </w:r>
      <w:r w:rsidR="00772EC5">
        <w:t xml:space="preserve">официальном сайте уполномоченного органа </w:t>
      </w:r>
      <w:r w:rsidR="00F8485A">
        <w:t>предложение о возможности получения свидетельства об осуществлении перевозок по маршруту регулярных перевозок и карт маршрута регулярных перевозок без проведения открытого конкурса (далее - предложение).</w:t>
      </w:r>
    </w:p>
    <w:p w14:paraId="64B06507" w14:textId="4041F66A" w:rsidR="00F8485A" w:rsidRDefault="00A1409A" w:rsidP="00F8485A">
      <w:pPr>
        <w:pStyle w:val="af4"/>
      </w:pPr>
      <w:r>
        <w:t xml:space="preserve">5.5. </w:t>
      </w:r>
      <w:r w:rsidR="00F8485A">
        <w:t>В предложении указываются следующие сведения:</w:t>
      </w:r>
    </w:p>
    <w:p w14:paraId="5E20B713" w14:textId="4F165BB2" w:rsidR="00F8485A" w:rsidRDefault="00A1409A" w:rsidP="00F8485A">
      <w:pPr>
        <w:pStyle w:val="af4"/>
      </w:pPr>
      <w:r>
        <w:t>5.5.1. Н</w:t>
      </w:r>
      <w:r w:rsidR="00F8485A">
        <w:t xml:space="preserve">аименование </w:t>
      </w:r>
      <w:r w:rsidR="00772EC5">
        <w:t>уполномоченного органа</w:t>
      </w:r>
      <w:r w:rsidR="00F8485A">
        <w:t>, его место нахождения, почтовый адрес, контактный телефон;</w:t>
      </w:r>
    </w:p>
    <w:p w14:paraId="281C4592" w14:textId="6B9B78E3" w:rsidR="00F8485A" w:rsidRDefault="00A1409A" w:rsidP="00F8485A">
      <w:pPr>
        <w:pStyle w:val="af4"/>
      </w:pPr>
      <w:r>
        <w:t>5.5.2. Д</w:t>
      </w:r>
      <w:r w:rsidR="00F8485A">
        <w:t xml:space="preserve">оменное имя, и (или) сетевой адрес, и (или) указатели страниц сайта в информационно-телекоммуникационной сети </w:t>
      </w:r>
      <w:r w:rsidR="00772EC5">
        <w:t>«</w:t>
      </w:r>
      <w:r w:rsidR="00F8485A">
        <w:t>Интернет</w:t>
      </w:r>
      <w:r w:rsidR="00772EC5">
        <w:t>»</w:t>
      </w:r>
      <w:r w:rsidR="00F8485A">
        <w:t>, на котором обеспечивается электронная регистрация даты и времени подачи уведомления, срок для такой регистрации;</w:t>
      </w:r>
    </w:p>
    <w:p w14:paraId="5FA5BA91" w14:textId="40CB986A" w:rsidR="00F8485A" w:rsidRDefault="00A1409A" w:rsidP="00F8485A">
      <w:pPr>
        <w:pStyle w:val="af4"/>
      </w:pPr>
      <w:r>
        <w:t>5.5.3. С</w:t>
      </w:r>
      <w:r w:rsidR="00F8485A">
        <w:t>рок и место приема уведомлений;</w:t>
      </w:r>
    </w:p>
    <w:p w14:paraId="73F34648" w14:textId="0F390B79" w:rsidR="00F8485A" w:rsidRDefault="00A1409A" w:rsidP="00F8485A">
      <w:pPr>
        <w:pStyle w:val="af4"/>
      </w:pPr>
      <w:r>
        <w:t>5.5.4. П</w:t>
      </w:r>
      <w:r w:rsidR="00F8485A">
        <w:t>орядковый номер и наименование маршрута регулярных пере</w:t>
      </w:r>
      <w:r w:rsidR="00772EC5">
        <w:t>возок в соответствии с реестром маршрутов регулярных перевозок</w:t>
      </w:r>
      <w:r w:rsidR="008C0481">
        <w:t>, сведения об остановочных пунктах маршрута регулярных перевозок</w:t>
      </w:r>
      <w:r w:rsidR="008C0481" w:rsidRPr="008C0481">
        <w:t xml:space="preserve"> </w:t>
      </w:r>
      <w:r w:rsidR="008C0481">
        <w:t>в прямом и обратном направлении, наименования улиц и автомобильных дорог, по которым предполагается движение транспортных средств по маршруту регулярных перевозок, в прямом и обратном направлении</w:t>
      </w:r>
      <w:r w:rsidR="00F8485A">
        <w:t>;</w:t>
      </w:r>
    </w:p>
    <w:p w14:paraId="5848A04E" w14:textId="4892A494" w:rsidR="00F8485A" w:rsidRDefault="00A1409A" w:rsidP="00F8485A">
      <w:pPr>
        <w:pStyle w:val="af4"/>
      </w:pPr>
      <w:r>
        <w:t>5.5.5. П</w:t>
      </w:r>
      <w:r w:rsidR="00F8485A">
        <w:t>ротяженность маршрута регулярных перевозок;</w:t>
      </w:r>
    </w:p>
    <w:p w14:paraId="753AB1E4" w14:textId="4D16D718" w:rsidR="00F8485A" w:rsidRDefault="00A1409A" w:rsidP="00F0553D">
      <w:pPr>
        <w:pStyle w:val="af4"/>
      </w:pPr>
      <w:r>
        <w:t>5.5.6. В</w:t>
      </w:r>
      <w:r w:rsidR="00F8485A">
        <w:t xml:space="preserve">ид, класс, экологические характеристики транспортных средств и максимальное количество транспортных средств каждого класса, необходимых для осуществления регулярных перевозок по </w:t>
      </w:r>
      <w:r>
        <w:t>маршруту регулярных перевозок</w:t>
      </w:r>
      <w:r w:rsidR="00F8485A">
        <w:t>;</w:t>
      </w:r>
    </w:p>
    <w:p w14:paraId="67C764B2" w14:textId="23C27BC8" w:rsidR="00F8485A" w:rsidRDefault="00A1409A" w:rsidP="00F8485A">
      <w:pPr>
        <w:pStyle w:val="af4"/>
      </w:pPr>
      <w:r>
        <w:t>5.5.7. Вид регулярных перевозок (по нерегулируемым тарифам), р</w:t>
      </w:r>
      <w:r w:rsidR="00F8485A">
        <w:t>асписание движения транспортных средств по маршруту регулярных перевозок;</w:t>
      </w:r>
    </w:p>
    <w:p w14:paraId="676EFE04" w14:textId="11378086" w:rsidR="00F8485A" w:rsidRDefault="00A1409A" w:rsidP="00F8485A">
      <w:pPr>
        <w:pStyle w:val="af4"/>
      </w:pPr>
      <w:r>
        <w:t>5.5.8. С</w:t>
      </w:r>
      <w:r w:rsidR="00F8485A">
        <w:t>рок, на который выдаются свидетельство об осуществлении перевозок по маршруту регулярных перевозок и карты маршрута регулярных перевозок, с указанием даты начала их действия.</w:t>
      </w:r>
    </w:p>
    <w:p w14:paraId="2813DB3D" w14:textId="7A8B5DE1" w:rsidR="00F8485A" w:rsidRDefault="00A1409A" w:rsidP="00F8485A">
      <w:pPr>
        <w:pStyle w:val="af4"/>
      </w:pPr>
      <w:r>
        <w:t>5</w:t>
      </w:r>
      <w:r w:rsidR="00F8485A">
        <w:t>.</w:t>
      </w:r>
      <w:r>
        <w:t>6</w:t>
      </w:r>
      <w:r w:rsidR="00F8485A">
        <w:t xml:space="preserve">. </w:t>
      </w:r>
      <w:r w:rsidR="0089382C">
        <w:t>Претенденты</w:t>
      </w:r>
      <w:r w:rsidR="00F8485A">
        <w:t>, заинтересованные в получении свидетельства об осуществлении перевозок по маршруту регулярных перевозок и карт маршрута регулярных перевозок без проведения открытого конкурса:</w:t>
      </w:r>
    </w:p>
    <w:p w14:paraId="1CCE6956" w14:textId="2C3B8E31" w:rsidR="00F8485A" w:rsidRDefault="00A1409A" w:rsidP="00F8485A">
      <w:pPr>
        <w:pStyle w:val="af4"/>
      </w:pPr>
      <w:r>
        <w:t>5.6.1.</w:t>
      </w:r>
      <w:r w:rsidR="00F8485A">
        <w:t xml:space="preserve"> </w:t>
      </w:r>
      <w:r>
        <w:t>Ч</w:t>
      </w:r>
      <w:r w:rsidR="00F8485A">
        <w:t xml:space="preserve">ерез указанное в предложении доменное имя, и (или) сетевой адрес, и (или) указатель страницы сайта в информационно-телекоммуникационной сети </w:t>
      </w:r>
      <w:r>
        <w:t>«</w:t>
      </w:r>
      <w:r w:rsidR="00F8485A">
        <w:t>Интернет</w:t>
      </w:r>
      <w:r>
        <w:t>»</w:t>
      </w:r>
      <w:r w:rsidR="00F8485A">
        <w:t xml:space="preserve"> обеспечивают в срок, установленный в предложении, электронную регистрацию даты и времени подачи уведомления;</w:t>
      </w:r>
    </w:p>
    <w:p w14:paraId="35ABC83B" w14:textId="35AA8E39" w:rsidR="00F8485A" w:rsidRDefault="00A1409A" w:rsidP="00F8485A">
      <w:pPr>
        <w:pStyle w:val="af4"/>
      </w:pPr>
      <w:r>
        <w:t>5.6.2. П</w:t>
      </w:r>
      <w:r w:rsidR="00F8485A">
        <w:t xml:space="preserve">редставляют в </w:t>
      </w:r>
      <w:r>
        <w:t>уполномоченный орган</w:t>
      </w:r>
      <w:r w:rsidR="00F8485A">
        <w:t xml:space="preserve"> уведомление по форме согласно приложению № </w:t>
      </w:r>
      <w:r w:rsidR="00F96FA3">
        <w:t>5</w:t>
      </w:r>
      <w:r w:rsidR="00F8485A">
        <w:t xml:space="preserve"> к настоящим Правилам с приложением следующих документов:</w:t>
      </w:r>
    </w:p>
    <w:p w14:paraId="1A2D5DEC" w14:textId="33AA8BFE" w:rsidR="00F8485A" w:rsidRDefault="00F8485A" w:rsidP="00F8485A">
      <w:pPr>
        <w:pStyle w:val="af4"/>
      </w:pPr>
      <w:r>
        <w:t xml:space="preserve">копий документов, подтверждающих наличие у </w:t>
      </w:r>
      <w:r w:rsidR="0089382C">
        <w:t>претендента</w:t>
      </w:r>
      <w:r>
        <w:t xml:space="preserve"> на праве собственности или ином законном основании транспортных средств, предполагаемых к использованию на маршруте регулярных перевозок</w:t>
      </w:r>
      <w:r w:rsidR="00F0553D">
        <w:t>, и подтверждающих соответствие срока службы указанных транспортных средств установленному пунктом 5.7 настоящих Правил сроку</w:t>
      </w:r>
      <w:r>
        <w:t>;</w:t>
      </w:r>
    </w:p>
    <w:p w14:paraId="662BCCF6" w14:textId="09ABCC29" w:rsidR="00183DBF" w:rsidRDefault="00183DBF" w:rsidP="00F8485A">
      <w:pPr>
        <w:pStyle w:val="af4"/>
        <w:rPr>
          <w:rFonts w:eastAsia="Times New Roman"/>
        </w:rPr>
      </w:pPr>
      <w:r>
        <w:rPr>
          <w:rFonts w:eastAsia="Times New Roman"/>
        </w:rPr>
        <w:t xml:space="preserve">копии документов, подтверждающих применение безналичной оплаты проезда на всех транспортных средствах, </w:t>
      </w:r>
      <w:r>
        <w:t>предполагаемых к использованию на маршруте регулярных перевозок</w:t>
      </w:r>
      <w:r>
        <w:rPr>
          <w:rFonts w:eastAsia="Times New Roman"/>
        </w:rPr>
        <w:t>;</w:t>
      </w:r>
    </w:p>
    <w:p w14:paraId="584F5CCC" w14:textId="72989796" w:rsidR="00183DBF" w:rsidRPr="00183DBF" w:rsidRDefault="00183DBF" w:rsidP="00F8485A">
      <w:pPr>
        <w:pStyle w:val="af4"/>
      </w:pPr>
      <w:r>
        <w:t>копии документов, подтверждающих оснащение транспортных средств, предполагаемых к использованию на маршруте регулярных перевозок, аппаратурой спутниковой навигации ГЛОНАСС или ГЛОНАСС/</w:t>
      </w:r>
      <w:r>
        <w:rPr>
          <w:lang w:val="en-US"/>
        </w:rPr>
        <w:t>GPS</w:t>
      </w:r>
      <w:r>
        <w:t>;</w:t>
      </w:r>
    </w:p>
    <w:p w14:paraId="5978DC15" w14:textId="5115E76E" w:rsidR="00F8485A" w:rsidRDefault="00F8485A" w:rsidP="00F8485A">
      <w:pPr>
        <w:pStyle w:val="af4"/>
      </w:pPr>
      <w:r>
        <w:t xml:space="preserve">копии документа, подтверждающего полномочия представителя на осуществление действий от имени </w:t>
      </w:r>
      <w:r w:rsidR="0089382C">
        <w:t>претендента</w:t>
      </w:r>
      <w:r>
        <w:t xml:space="preserve"> (в случае подписания и (или) подачи уведомления и документов уполномоченным представителем);</w:t>
      </w:r>
    </w:p>
    <w:p w14:paraId="0C9FF80F" w14:textId="77777777" w:rsidR="00F8485A" w:rsidRDefault="00F8485A" w:rsidP="00F8485A">
      <w:pPr>
        <w:pStyle w:val="af4"/>
      </w:pPr>
      <w:r>
        <w:t>копии договора простого товарищества (для участников договора простого товарищества);</w:t>
      </w:r>
    </w:p>
    <w:p w14:paraId="6FFC1689" w14:textId="1A6AFC8A" w:rsidR="00F8485A" w:rsidRDefault="00F8485A" w:rsidP="00F8485A">
      <w:pPr>
        <w:pStyle w:val="af4"/>
      </w:pPr>
      <w:r>
        <w:t xml:space="preserve">описи представленных документов, подписанных должностным лицом </w:t>
      </w:r>
      <w:r w:rsidR="00F0553D">
        <w:t>претендента</w:t>
      </w:r>
      <w:r>
        <w:t xml:space="preserve"> или его уполномоченным представителем.</w:t>
      </w:r>
    </w:p>
    <w:p w14:paraId="0046871E" w14:textId="1CCD715B" w:rsidR="00F0553D" w:rsidRDefault="00F0553D" w:rsidP="00F8485A">
      <w:pPr>
        <w:pStyle w:val="af4"/>
      </w:pPr>
      <w:r>
        <w:t>5.7. Срок службы предполагаемых к использованию на маршруте регулярных перевозок транспортных средств не должен превышать установленный заводом-производителем срок службы. Информация о сроке службы транспортного средства приводится в сопутствующей документации на транспортное средство. В случае если завод-производитель не указал срок службы, то в соответствии со статьей 6 Федерального закона «О защите прав потребителей» срок службы транспортных средств не должен превышать 10 лет со дня передачи транспортного средства потребителю</w:t>
      </w:r>
      <w:r w:rsidR="00C76689">
        <w:t xml:space="preserve">. Под днем передачи транспортного средства потребителю в рамках настоящих Правил понимается </w:t>
      </w:r>
      <w:r w:rsidR="00C76689" w:rsidRPr="00C76689">
        <w:t>дат</w:t>
      </w:r>
      <w:r w:rsidR="00C76689">
        <w:t>а</w:t>
      </w:r>
      <w:r w:rsidR="00C76689" w:rsidRPr="00C76689">
        <w:t xml:space="preserve"> первой государственной регистрации транспортного средства в регистрационном подразделении Государственной </w:t>
      </w:r>
      <w:proofErr w:type="gramStart"/>
      <w:r w:rsidR="00C76689" w:rsidRPr="00C76689">
        <w:t>инспекции безопасности дорожного движения Министерства внутренних дел Российской Федерации</w:t>
      </w:r>
      <w:proofErr w:type="gramEnd"/>
      <w:r w:rsidR="00C76689">
        <w:t>.</w:t>
      </w:r>
    </w:p>
    <w:p w14:paraId="34F983BA" w14:textId="79A67D19" w:rsidR="00F8485A" w:rsidRDefault="00A1409A" w:rsidP="00F8485A">
      <w:pPr>
        <w:pStyle w:val="af4"/>
      </w:pPr>
      <w:r>
        <w:t>5</w:t>
      </w:r>
      <w:r w:rsidR="00F8485A">
        <w:t>.</w:t>
      </w:r>
      <w:r w:rsidR="00C76689">
        <w:t>8</w:t>
      </w:r>
      <w:r w:rsidR="00F8485A">
        <w:t xml:space="preserve">. Уведомление и документы представляются в </w:t>
      </w:r>
      <w:r>
        <w:t>уполномоченный орган</w:t>
      </w:r>
      <w:r w:rsidR="00F8485A">
        <w:t xml:space="preserve"> на бумажном носителе в срок, установленный в предложении. В случае их непредставления </w:t>
      </w:r>
      <w:r w:rsidR="00F0553D">
        <w:t>претендентом</w:t>
      </w:r>
      <w:r w:rsidR="00F8485A">
        <w:t xml:space="preserve"> в установленный срок электронная регистрация даты и времени подачи уведомления аннулируется, уведомление с прилагаемыми документами не принимаются.</w:t>
      </w:r>
    </w:p>
    <w:p w14:paraId="0EC214D5" w14:textId="19BF95ED" w:rsidR="00DA2376" w:rsidRDefault="00A1409A" w:rsidP="00F8485A">
      <w:pPr>
        <w:pStyle w:val="af4"/>
      </w:pPr>
      <w:r>
        <w:t>5.</w:t>
      </w:r>
      <w:r w:rsidR="00C76689">
        <w:t>9</w:t>
      </w:r>
      <w:r>
        <w:t xml:space="preserve">. </w:t>
      </w:r>
      <w:r w:rsidR="00F8485A">
        <w:t xml:space="preserve">Уведомление должно быть подписано </w:t>
      </w:r>
      <w:r w:rsidR="00F0553D">
        <w:t>претендентом</w:t>
      </w:r>
      <w:r w:rsidR="00F8485A">
        <w:t xml:space="preserve"> либо уполномоченным представителем и скреплено печатью </w:t>
      </w:r>
      <w:r w:rsidR="00A1741D">
        <w:t>заявителя</w:t>
      </w:r>
      <w:r w:rsidR="00F8485A">
        <w:t xml:space="preserve"> (при наличии). </w:t>
      </w:r>
      <w:r w:rsidR="00DA2376">
        <w:t>Уведомление и прилагаемые к нему копии</w:t>
      </w:r>
      <w:r w:rsidR="00F8485A">
        <w:t xml:space="preserve"> документов</w:t>
      </w:r>
      <w:r w:rsidR="00DA2376">
        <w:t xml:space="preserve"> вместе с описью </w:t>
      </w:r>
      <w:r w:rsidR="00DA2376" w:rsidRPr="00DA2376">
        <w:t xml:space="preserve">должны быть пронумерованы, прошиты и скреплены подписью и печатью </w:t>
      </w:r>
      <w:r w:rsidR="00F0553D">
        <w:t>претендента</w:t>
      </w:r>
      <w:r w:rsidR="00DA2376" w:rsidRPr="00DA2376">
        <w:t xml:space="preserve"> либо только подписью, в случае представления </w:t>
      </w:r>
      <w:r w:rsidR="00DA2376">
        <w:t>уведомления</w:t>
      </w:r>
      <w:r w:rsidR="00DA2376" w:rsidRPr="00DA2376">
        <w:t xml:space="preserve"> индивидуальным предпринимателем или участником договора простого товарищества.</w:t>
      </w:r>
    </w:p>
    <w:p w14:paraId="0B310988" w14:textId="04D426A6" w:rsidR="00F8485A" w:rsidRDefault="00DA2376" w:rsidP="00F8485A">
      <w:pPr>
        <w:pStyle w:val="af4"/>
      </w:pPr>
      <w:r>
        <w:t>5</w:t>
      </w:r>
      <w:r w:rsidR="00F8485A">
        <w:t>.</w:t>
      </w:r>
      <w:r w:rsidR="00C76689">
        <w:t>10</w:t>
      </w:r>
      <w:r w:rsidR="00F8485A">
        <w:t xml:space="preserve">. По требованию </w:t>
      </w:r>
      <w:r w:rsidR="00F0553D">
        <w:t>претендента</w:t>
      </w:r>
      <w:r w:rsidR="00F8485A">
        <w:t xml:space="preserve">, представившего уведомление и документы, </w:t>
      </w:r>
      <w:r>
        <w:t>уполномоченный орган</w:t>
      </w:r>
      <w:r w:rsidR="00F8485A">
        <w:t xml:space="preserve"> выдает ему расписку в получении такого уведомления с документами с указанием даты и времени их получения.</w:t>
      </w:r>
    </w:p>
    <w:p w14:paraId="73476545" w14:textId="530BE741" w:rsidR="00F8485A" w:rsidRDefault="00DA2376" w:rsidP="00F8485A">
      <w:pPr>
        <w:pStyle w:val="af4"/>
      </w:pPr>
      <w:r>
        <w:t>5</w:t>
      </w:r>
      <w:r w:rsidR="00F8485A">
        <w:t>.</w:t>
      </w:r>
      <w:r>
        <w:t>1</w:t>
      </w:r>
      <w:r w:rsidR="00C76689">
        <w:t>1</w:t>
      </w:r>
      <w:r w:rsidR="00F8485A">
        <w:t>. Прием уведомлений прекращается по окончании срока приема уведомлений, указанного в предложении.</w:t>
      </w:r>
    </w:p>
    <w:p w14:paraId="1504F11E" w14:textId="1AB43B16" w:rsidR="00F8485A" w:rsidRDefault="00DA2376" w:rsidP="00F8485A">
      <w:pPr>
        <w:pStyle w:val="af4"/>
      </w:pPr>
      <w:r>
        <w:t>5</w:t>
      </w:r>
      <w:r w:rsidR="00F8485A">
        <w:t>.</w:t>
      </w:r>
      <w:r>
        <w:t>1</w:t>
      </w:r>
      <w:r w:rsidR="00C76689">
        <w:t>2</w:t>
      </w:r>
      <w:r w:rsidR="00F8485A">
        <w:t xml:space="preserve">. </w:t>
      </w:r>
      <w:r>
        <w:t>Уполномоченный орган</w:t>
      </w:r>
      <w:r w:rsidR="00F8485A">
        <w:t xml:space="preserve"> рассматривает уведомление и документы, представленные </w:t>
      </w:r>
      <w:r w:rsidR="00C76689">
        <w:t>претендентами</w:t>
      </w:r>
      <w:r w:rsidR="00F8485A">
        <w:t>, по окончании срока приема уведомлений, указанного в предложении, в порядке очередности электронной регистрации даты и времени подачи уведомлений.</w:t>
      </w:r>
    </w:p>
    <w:p w14:paraId="79A2D8D9" w14:textId="320A13F1" w:rsidR="00F8485A" w:rsidRDefault="00A1741D" w:rsidP="00F8485A">
      <w:pPr>
        <w:pStyle w:val="af4"/>
      </w:pPr>
      <w:r>
        <w:t>5.1</w:t>
      </w:r>
      <w:r w:rsidR="00C76689">
        <w:t>3</w:t>
      </w:r>
      <w:r>
        <w:t xml:space="preserve">. </w:t>
      </w:r>
      <w:r w:rsidR="00F8485A">
        <w:t xml:space="preserve">Уведомление и документы, представленные </w:t>
      </w:r>
      <w:r w:rsidR="00C76689">
        <w:t>претендентом</w:t>
      </w:r>
      <w:r w:rsidR="00F8485A">
        <w:t>, при отсутствии данных об электронной регистрации даты и времени подачи уведомления, не рассматриваются.</w:t>
      </w:r>
    </w:p>
    <w:p w14:paraId="7765EB93" w14:textId="224B195B" w:rsidR="00F8485A" w:rsidRDefault="00A1741D" w:rsidP="00F8485A">
      <w:pPr>
        <w:pStyle w:val="af4"/>
      </w:pPr>
      <w:r>
        <w:t>5.1</w:t>
      </w:r>
      <w:r w:rsidR="00C76689">
        <w:t>4</w:t>
      </w:r>
      <w:r>
        <w:t xml:space="preserve">. </w:t>
      </w:r>
      <w:r w:rsidR="00F8485A">
        <w:t xml:space="preserve">Рассмотрение уведомлений и документов, представленных </w:t>
      </w:r>
      <w:r w:rsidR="00C76689">
        <w:t>претендентами</w:t>
      </w:r>
      <w:r w:rsidR="00F8485A">
        <w:t>, осуществляется до первого уведомления и документов, соответствующих требованиям настоящего раздела. В случае соответствия уведомления и документов требованиям настоящего раздела</w:t>
      </w:r>
      <w:r>
        <w:t>,</w:t>
      </w:r>
      <w:r w:rsidR="00F8485A">
        <w:t xml:space="preserve"> последующие уведомления, дата и время подачи которых зарегистрированы, и документы, представленные в </w:t>
      </w:r>
      <w:r>
        <w:t>уполномоченный орган</w:t>
      </w:r>
      <w:r w:rsidR="00F8485A">
        <w:t>, не рассматриваются.</w:t>
      </w:r>
    </w:p>
    <w:p w14:paraId="1C0B523A" w14:textId="0A0403B4" w:rsidR="00F8485A" w:rsidRDefault="00A1741D" w:rsidP="00F8485A">
      <w:pPr>
        <w:pStyle w:val="af4"/>
      </w:pPr>
      <w:r>
        <w:t>5.1</w:t>
      </w:r>
      <w:r w:rsidR="00C76689">
        <w:t>5</w:t>
      </w:r>
      <w:r>
        <w:t>. Уполномоченный орган</w:t>
      </w:r>
      <w:r w:rsidR="00F8485A">
        <w:t xml:space="preserve"> проверяет соответствие уведомления и документов, представленных </w:t>
      </w:r>
      <w:r w:rsidR="00C76689">
        <w:t>претендентом</w:t>
      </w:r>
      <w:r w:rsidR="00F8485A">
        <w:t>, требованиям настоящего раздела путем сопоставления сведений, содержащихся в указанных документах, со сведениями, полученными из государственных и муниципальных информационных систем, открытых и общедоступных информационных ресурсов, являющихся официальными источниками соответствующей информации.</w:t>
      </w:r>
    </w:p>
    <w:p w14:paraId="0EBB20F4" w14:textId="3880BEE1" w:rsidR="00A1741D" w:rsidRDefault="00A1741D" w:rsidP="00F8485A">
      <w:pPr>
        <w:pStyle w:val="af4"/>
      </w:pPr>
      <w:r>
        <w:t>5</w:t>
      </w:r>
      <w:r w:rsidR="00F8485A">
        <w:t>.1</w:t>
      </w:r>
      <w:r w:rsidR="00C76689">
        <w:t>6</w:t>
      </w:r>
      <w:r w:rsidR="00F8485A">
        <w:t>.</w:t>
      </w:r>
      <w:r w:rsidR="0089382C">
        <w:t xml:space="preserve"> </w:t>
      </w:r>
      <w:r w:rsidR="00C76689">
        <w:t>Претенденты</w:t>
      </w:r>
      <w:r w:rsidR="0089382C">
        <w:t xml:space="preserve"> должны соответствовать следующим требованиям:</w:t>
      </w:r>
    </w:p>
    <w:p w14:paraId="2876308E" w14:textId="1154DBA4" w:rsidR="00F47B03" w:rsidRDefault="0089382C" w:rsidP="00F47B03">
      <w:pPr>
        <w:pStyle w:val="af4"/>
      </w:pPr>
      <w:r>
        <w:t>5.1</w:t>
      </w:r>
      <w:r w:rsidR="00C76689">
        <w:t>6</w:t>
      </w:r>
      <w:r>
        <w:t xml:space="preserve">.1. </w:t>
      </w:r>
      <w:r w:rsidR="00F47B03">
        <w:t>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14:paraId="650C1143" w14:textId="3D5C22A0" w:rsidR="00F47B03" w:rsidRDefault="00F47B03" w:rsidP="00F47B03">
      <w:pPr>
        <w:pStyle w:val="af4"/>
      </w:pPr>
      <w:r>
        <w:t>5.16.2. Наличие договора простого товарищества в письменной форме (для участников договора простого товарищества);</w:t>
      </w:r>
    </w:p>
    <w:p w14:paraId="47A35217" w14:textId="543460DB" w:rsidR="00B8066D" w:rsidRDefault="00B8066D" w:rsidP="00B8066D">
      <w:pPr>
        <w:pStyle w:val="af4"/>
      </w:pPr>
      <w:r>
        <w:t xml:space="preserve">5.16.3. </w:t>
      </w:r>
      <w:proofErr w:type="spellStart"/>
      <w:r>
        <w:t>Непроведение</w:t>
      </w:r>
      <w:proofErr w:type="spellEnd"/>
      <w:r>
        <w:t xml:space="preserve"> ликвидации претендента - юридического лица и отсутствие решения арбитражного суда о признании банкротом претендента - юридического лица или индивидуального предпринимателя и об открытии конкурсного производства.</w:t>
      </w:r>
    </w:p>
    <w:p w14:paraId="32BC706C" w14:textId="2956E244" w:rsidR="0089382C" w:rsidRDefault="00F47B03" w:rsidP="00F47B03">
      <w:pPr>
        <w:pStyle w:val="af4"/>
      </w:pPr>
      <w:r>
        <w:t>5.16.</w:t>
      </w:r>
      <w:r w:rsidR="00B8066D">
        <w:t>4</w:t>
      </w:r>
      <w:r>
        <w:t>. Отсутствие в отношении претендента обстоятельств, предусмотренных частью 8 статьи 29 Федерального закона.</w:t>
      </w:r>
    </w:p>
    <w:p w14:paraId="795E3D3B" w14:textId="10C0F737" w:rsidR="00F8485A" w:rsidRDefault="00F47B03" w:rsidP="00F8485A">
      <w:pPr>
        <w:pStyle w:val="af4"/>
      </w:pPr>
      <w:r>
        <w:t xml:space="preserve">5.17. </w:t>
      </w:r>
      <w:r w:rsidR="00F8485A">
        <w:t>Основаниями для отказа в выдаче свидетельства об осуществлении перевозок по маршруту регулярных перевозок и карт маршрута регулярных перевозок являются:</w:t>
      </w:r>
    </w:p>
    <w:p w14:paraId="2F5FE92F" w14:textId="6F619296" w:rsidR="00F8485A" w:rsidRDefault="00F8485A" w:rsidP="00F8485A">
      <w:pPr>
        <w:pStyle w:val="af4"/>
      </w:pPr>
      <w:r>
        <w:t xml:space="preserve">1) уведомление не соответствует требованиям к его форме и (или) составу в соответствии с приложением </w:t>
      </w:r>
      <w:r w:rsidR="00772EC5">
        <w:t>№</w:t>
      </w:r>
      <w:r>
        <w:t xml:space="preserve"> </w:t>
      </w:r>
      <w:r w:rsidR="001D4ACE">
        <w:t>5</w:t>
      </w:r>
      <w:r>
        <w:t xml:space="preserve"> к настоящим Правилам;</w:t>
      </w:r>
    </w:p>
    <w:p w14:paraId="0D818785" w14:textId="2593F110" w:rsidR="00F8485A" w:rsidRDefault="00F8485A" w:rsidP="00F8485A">
      <w:pPr>
        <w:pStyle w:val="af4"/>
      </w:pPr>
      <w:r>
        <w:t xml:space="preserve">2) на уведомлении отсутствуют подписи </w:t>
      </w:r>
      <w:r w:rsidR="00F47B03">
        <w:t>претендента</w:t>
      </w:r>
      <w:r>
        <w:t xml:space="preserve"> или уведомление подписано неуполномоченным лицом;</w:t>
      </w:r>
    </w:p>
    <w:p w14:paraId="3D38ABD2" w14:textId="32B2DE38" w:rsidR="00F8485A" w:rsidRDefault="00F8485A" w:rsidP="00F8485A">
      <w:pPr>
        <w:pStyle w:val="af4"/>
      </w:pPr>
      <w:r>
        <w:t xml:space="preserve">3) </w:t>
      </w:r>
      <w:r w:rsidR="00F47B03">
        <w:t>транспортные средства</w:t>
      </w:r>
      <w:r>
        <w:t xml:space="preserve">, предоставленные </w:t>
      </w:r>
      <w:r w:rsidR="00F47B03">
        <w:t>претендентом</w:t>
      </w:r>
      <w:r w:rsidR="00B8066D">
        <w:t>, не соответствуют требованиям настоящего раздела</w:t>
      </w:r>
      <w:r>
        <w:t>;</w:t>
      </w:r>
    </w:p>
    <w:p w14:paraId="42245B19" w14:textId="55D8A09E" w:rsidR="00F8485A" w:rsidRDefault="00F8485A" w:rsidP="00F8485A">
      <w:pPr>
        <w:pStyle w:val="af4"/>
      </w:pPr>
      <w:r>
        <w:t xml:space="preserve">4) представлен неполный комплект документов, предусмотренных </w:t>
      </w:r>
      <w:r w:rsidR="00B8066D">
        <w:t>настоящим разделом</w:t>
      </w:r>
      <w:r>
        <w:t>;</w:t>
      </w:r>
    </w:p>
    <w:p w14:paraId="07C7B6B0" w14:textId="77777777" w:rsidR="00F8485A" w:rsidRDefault="00F8485A" w:rsidP="00F8485A">
      <w:pPr>
        <w:pStyle w:val="af4"/>
      </w:pPr>
      <w:r>
        <w:t>5) представленные документы содержат недостоверную информацию, текст уведомления, прилагаемых к нему документов не поддается прочтению;</w:t>
      </w:r>
    </w:p>
    <w:p w14:paraId="13B820EF" w14:textId="191BFB04" w:rsidR="00F8485A" w:rsidRDefault="00F8485A" w:rsidP="00F8485A">
      <w:pPr>
        <w:pStyle w:val="af4"/>
      </w:pPr>
      <w:r>
        <w:t xml:space="preserve">6) </w:t>
      </w:r>
      <w:r w:rsidR="00B8066D">
        <w:t>претендент не соответствует требованиям, установленным настоящим разделом</w:t>
      </w:r>
      <w:r>
        <w:t>.</w:t>
      </w:r>
    </w:p>
    <w:p w14:paraId="19D41DA2" w14:textId="7B61A777" w:rsidR="00F8485A" w:rsidRDefault="00B8066D" w:rsidP="00F8485A">
      <w:pPr>
        <w:pStyle w:val="af4"/>
      </w:pPr>
      <w:r>
        <w:t xml:space="preserve">5.18. </w:t>
      </w:r>
      <w:r w:rsidR="00F8485A">
        <w:t xml:space="preserve">Для целей применения настоящих Правил под недостоверной информацией понимается информация в документах, представленных </w:t>
      </w:r>
      <w:r>
        <w:t>претендентами</w:t>
      </w:r>
      <w:r w:rsidR="00F8485A">
        <w:t>, которая содержит не соответствующие действительности и (или) заведомо ложные сведения, сведения, противоречащие содержанию других представленных документов, а также сведения и документы, полученные с нарушением законодательства Российской Федерации.</w:t>
      </w:r>
    </w:p>
    <w:p w14:paraId="79819B27" w14:textId="2E505054" w:rsidR="00F8485A" w:rsidRDefault="00B8066D" w:rsidP="00F8485A">
      <w:pPr>
        <w:pStyle w:val="af4"/>
      </w:pPr>
      <w:r>
        <w:t>5.19</w:t>
      </w:r>
      <w:r w:rsidR="00F8485A">
        <w:t xml:space="preserve">. </w:t>
      </w:r>
      <w:r>
        <w:t>Претенденту</w:t>
      </w:r>
      <w:r w:rsidR="00F8485A">
        <w:t xml:space="preserve">, уведомление и документы которого соответствуют требованиям настоящего раздела, в день рассмотрения указанных уведомления и документов </w:t>
      </w:r>
      <w:r>
        <w:t>уполномоченным органом</w:t>
      </w:r>
      <w:r w:rsidR="00F8485A">
        <w:t xml:space="preserve"> выдаются свидетельство об осуществлении перевозок по маршруту регулярных перевозок и карты маршрута регулярных перевозок.</w:t>
      </w:r>
    </w:p>
    <w:p w14:paraId="7C2A160F" w14:textId="7121D671" w:rsidR="00F8485A" w:rsidRDefault="00B8066D" w:rsidP="00F8485A">
      <w:pPr>
        <w:pStyle w:val="af4"/>
      </w:pPr>
      <w:r>
        <w:t xml:space="preserve">5.20. </w:t>
      </w:r>
      <w:proofErr w:type="gramStart"/>
      <w:r w:rsidR="00F8485A">
        <w:t xml:space="preserve">В случае отказа в получении или неполучения </w:t>
      </w:r>
      <w:r>
        <w:t>претендентом</w:t>
      </w:r>
      <w:r w:rsidR="00F8485A">
        <w:t xml:space="preserve"> свидетельства об осуществлении перевозок по маршруту регулярных перевозок и карт маршрута регулярных перевозок до даты начала их действия, указанного в предложении, </w:t>
      </w:r>
      <w:r>
        <w:t>уполномоченный орган</w:t>
      </w:r>
      <w:r w:rsidR="00F8485A">
        <w:t xml:space="preserve"> рассматривает следующее уведомление в порядке очередности электронной регистрации даты и времени подачи уведомлений и определяет следующего </w:t>
      </w:r>
      <w:r>
        <w:t>претендента</w:t>
      </w:r>
      <w:r w:rsidR="00F8485A">
        <w:t xml:space="preserve"> для выдачи ему указанных свидетельства и карт маршрута в соответствии с настоящим</w:t>
      </w:r>
      <w:proofErr w:type="gramEnd"/>
      <w:r w:rsidR="00F8485A">
        <w:t xml:space="preserve"> разделом.</w:t>
      </w:r>
    </w:p>
    <w:p w14:paraId="759D370E" w14:textId="59054DBC" w:rsidR="00F8485A" w:rsidRDefault="00B8066D" w:rsidP="00F8485A">
      <w:pPr>
        <w:pStyle w:val="af4"/>
      </w:pPr>
      <w:r>
        <w:t>5</w:t>
      </w:r>
      <w:r w:rsidR="00F8485A">
        <w:t>.</w:t>
      </w:r>
      <w:r>
        <w:t>21</w:t>
      </w:r>
      <w:r w:rsidR="00F8485A">
        <w:t xml:space="preserve">. Информация об итогах рассмотрения уведомлений с указанием </w:t>
      </w:r>
      <w:r>
        <w:t>претендента</w:t>
      </w:r>
      <w:r w:rsidR="00F8485A">
        <w:t xml:space="preserve">, которому выданы свидетельство об осуществлении перевозок по маршруту регулярных перевозок и карты маршрута регулярных перевозок без проведения открытого конкурса, размещается на сайте </w:t>
      </w:r>
      <w:r w:rsidR="00722780">
        <w:t>уполномоченного органа</w:t>
      </w:r>
      <w:r w:rsidR="00F8485A">
        <w:t xml:space="preserve"> в течение одного рабочего дня со дня выдачи указанных свидетельства и карт маршрута.</w:t>
      </w:r>
    </w:p>
    <w:p w14:paraId="2B560CCC" w14:textId="6E460FC2" w:rsidR="00F8485A" w:rsidRDefault="00722780" w:rsidP="00F8485A">
      <w:pPr>
        <w:pStyle w:val="af4"/>
      </w:pPr>
      <w:r>
        <w:t>5.22</w:t>
      </w:r>
      <w:r w:rsidR="00F8485A">
        <w:t xml:space="preserve">. В случае если по итогам проведенных в соответствии с настоящим разделом процедур не определен </w:t>
      </w:r>
      <w:r>
        <w:t>претендент</w:t>
      </w:r>
      <w:r w:rsidR="00F8485A">
        <w:t xml:space="preserve">, которому свидетельство об осуществлении перевозок по маршруту регулярных перевозок и карты маршрута регулярных перевозок выдаются без проведения открытого конкурса, </w:t>
      </w:r>
      <w:r>
        <w:t>уполномоченный орган</w:t>
      </w:r>
      <w:r w:rsidR="00F8485A">
        <w:t xml:space="preserve"> повторно проводит процедуры в соответствии с настоящим разделом.</w:t>
      </w:r>
    </w:p>
    <w:p w14:paraId="35C25055" w14:textId="7287DE0F" w:rsidR="00F8485A" w:rsidRDefault="00722780" w:rsidP="00F8485A">
      <w:pPr>
        <w:pStyle w:val="af4"/>
      </w:pPr>
      <w:r>
        <w:t>5.23</w:t>
      </w:r>
      <w:r w:rsidR="00F8485A">
        <w:t xml:space="preserve">. </w:t>
      </w:r>
      <w:r>
        <w:t>Претендент</w:t>
      </w:r>
      <w:r w:rsidR="00F8485A">
        <w:t>, которому выданы свидетельство об осуществлении перевозок по маршруту регулярных перевозок и карты маршрута регулярных перевозок без проведения открытого конкурса, обязан приступить к осуществлению регулярных перевозок по маршруту регулярных перевозок в день, указанный началом срока действия выданного ему свидетельства об осуществлении перевозок по маршруту регулярных перевозок.</w:t>
      </w:r>
    </w:p>
    <w:p w14:paraId="615EE979" w14:textId="77777777" w:rsidR="00722780" w:rsidRDefault="00722780" w:rsidP="00F8485A">
      <w:pPr>
        <w:pStyle w:val="af4"/>
      </w:pPr>
    </w:p>
    <w:p w14:paraId="2B7DBD17" w14:textId="7875F9F8" w:rsidR="00D64C19" w:rsidRPr="00D64C19" w:rsidRDefault="00D64C19" w:rsidP="00D64C19">
      <w:pPr>
        <w:pStyle w:val="af4"/>
        <w:ind w:firstLine="0"/>
        <w:jc w:val="center"/>
        <w:rPr>
          <w:b/>
        </w:rPr>
      </w:pPr>
      <w:r>
        <w:rPr>
          <w:b/>
        </w:rPr>
        <w:t xml:space="preserve">6. </w:t>
      </w:r>
      <w:r w:rsidRPr="00D64C19">
        <w:rPr>
          <w:b/>
        </w:rPr>
        <w:t>Организация</w:t>
      </w:r>
      <w:r>
        <w:rPr>
          <w:b/>
        </w:rPr>
        <w:t xml:space="preserve"> открытого конкурса</w:t>
      </w:r>
    </w:p>
    <w:p w14:paraId="11CBD7D3" w14:textId="77777777" w:rsidR="00D64C19" w:rsidRDefault="00D64C19" w:rsidP="00722780">
      <w:pPr>
        <w:pStyle w:val="af4"/>
      </w:pPr>
    </w:p>
    <w:p w14:paraId="62F4F8D4" w14:textId="7ED1B603" w:rsidR="00722780" w:rsidRDefault="00D64C19" w:rsidP="00722780">
      <w:pPr>
        <w:pStyle w:val="af4"/>
      </w:pPr>
      <w:r>
        <w:t>6</w:t>
      </w:r>
      <w:r w:rsidR="00722780">
        <w:t>.1. Предметом открытого конкурса является право на получение свидетельств</w:t>
      </w:r>
      <w:r w:rsidR="00882171">
        <w:t>а</w:t>
      </w:r>
      <w:r w:rsidR="00722780">
        <w:t xml:space="preserve"> об осуществлении перевозок по одному или нескольким маршрутам регулярных перевозок.</w:t>
      </w:r>
    </w:p>
    <w:p w14:paraId="6AFAC876" w14:textId="198EC8A7" w:rsidR="00722780" w:rsidRDefault="00D64C19" w:rsidP="00722780">
      <w:pPr>
        <w:pStyle w:val="af4"/>
      </w:pPr>
      <w:r>
        <w:t xml:space="preserve">6.2. </w:t>
      </w:r>
      <w:r w:rsidR="00722780">
        <w:t xml:space="preserve">Организатором открытого конкурса является </w:t>
      </w:r>
      <w:r>
        <w:t>уполномоченный орган</w:t>
      </w:r>
      <w:r w:rsidR="00722780">
        <w:t xml:space="preserve">. Открытый конкурс организуется </w:t>
      </w:r>
      <w:r>
        <w:t>уполномоченным органом</w:t>
      </w:r>
      <w:r w:rsidR="00722780">
        <w:t xml:space="preserve"> в порядке, установленном Федеральным законом.</w:t>
      </w:r>
    </w:p>
    <w:p w14:paraId="31E942D7" w14:textId="09FC4229" w:rsidR="00722780" w:rsidRDefault="00D64C19" w:rsidP="00722780">
      <w:pPr>
        <w:pStyle w:val="af4"/>
      </w:pPr>
      <w:r>
        <w:t xml:space="preserve">6.3. </w:t>
      </w:r>
      <w:r w:rsidR="00722780">
        <w:t>Для проведения открытого конкурса создается конкурсная комиссия. Положение о конкурсной комисс</w:t>
      </w:r>
      <w:proofErr w:type="gramStart"/>
      <w:r w:rsidR="00722780">
        <w:t>ии и ее</w:t>
      </w:r>
      <w:proofErr w:type="gramEnd"/>
      <w:r w:rsidR="00722780">
        <w:t xml:space="preserve"> состав утверждаются </w:t>
      </w:r>
      <w:r>
        <w:t>уполномоченным органом</w:t>
      </w:r>
      <w:r w:rsidR="00722780">
        <w:t>.</w:t>
      </w:r>
    </w:p>
    <w:p w14:paraId="5CB60234" w14:textId="57407EEE" w:rsidR="00722780" w:rsidRDefault="0058593D" w:rsidP="00722780">
      <w:pPr>
        <w:pStyle w:val="af4"/>
      </w:pPr>
      <w:r>
        <w:t xml:space="preserve">6.4. </w:t>
      </w:r>
      <w:r w:rsidR="00722780">
        <w:t xml:space="preserve">Открытый конкурс проводится по лотам. Лот включает в себя один или несколько </w:t>
      </w:r>
      <w:r>
        <w:t>межмуниципальных маршрутов</w:t>
      </w:r>
      <w:r w:rsidR="00A013BA">
        <w:t xml:space="preserve"> регулярных перевозок</w:t>
      </w:r>
      <w:r>
        <w:t xml:space="preserve"> или муниципальных </w:t>
      </w:r>
      <w:r w:rsidR="00722780">
        <w:t>маршрутов</w:t>
      </w:r>
      <w:r w:rsidR="00A013BA">
        <w:t xml:space="preserve"> регулярных перевозок </w:t>
      </w:r>
      <w:r w:rsidR="00A013BA" w:rsidRPr="00E740C9">
        <w:t>в границах отдельных муниципальных образований Чувашской Республики</w:t>
      </w:r>
      <w:r w:rsidR="00722780">
        <w:t>, выставляемых на открытый конкурс.</w:t>
      </w:r>
    </w:p>
    <w:p w14:paraId="62C5CCF7" w14:textId="1BDC9172" w:rsidR="00722780" w:rsidRDefault="0058593D" w:rsidP="00722780">
      <w:pPr>
        <w:pStyle w:val="af4"/>
      </w:pPr>
      <w:r>
        <w:t>6</w:t>
      </w:r>
      <w:r w:rsidR="00722780">
        <w:t>.</w:t>
      </w:r>
      <w:r>
        <w:t>5</w:t>
      </w:r>
      <w:r w:rsidR="00722780">
        <w:t xml:space="preserve">. Организатор открытого конкурса размещает извещение о проведении открытого конкурса на сайте </w:t>
      </w:r>
      <w:r>
        <w:t>уполномоченного органа</w:t>
      </w:r>
      <w:r w:rsidR="00722780">
        <w:t xml:space="preserve"> не </w:t>
      </w:r>
      <w:proofErr w:type="gramStart"/>
      <w:r w:rsidR="00722780">
        <w:t>позднее</w:t>
      </w:r>
      <w:proofErr w:type="gramEnd"/>
      <w:r w:rsidR="00722780">
        <w:t xml:space="preserve"> чем за 21 календарный день до даты окончания срока подачи заявок на участие в открытом конкурсе (далее - заявка).</w:t>
      </w:r>
    </w:p>
    <w:p w14:paraId="2F7F3ECD" w14:textId="47B79451" w:rsidR="00722780" w:rsidRDefault="0058593D" w:rsidP="00722780">
      <w:pPr>
        <w:pStyle w:val="af4"/>
      </w:pPr>
      <w:r>
        <w:t xml:space="preserve">6.6. </w:t>
      </w:r>
      <w:r w:rsidR="00722780">
        <w:t>В извещении о проведении открытого конкурса указываются следующие сведения:</w:t>
      </w:r>
    </w:p>
    <w:p w14:paraId="3F990641" w14:textId="504362B6" w:rsidR="00722780" w:rsidRDefault="004D5687" w:rsidP="00722780">
      <w:pPr>
        <w:pStyle w:val="af4"/>
      </w:pPr>
      <w:r>
        <w:t>6.6.1.</w:t>
      </w:r>
      <w:r w:rsidR="00722780">
        <w:t xml:space="preserve"> </w:t>
      </w:r>
      <w:r>
        <w:t>Н</w:t>
      </w:r>
      <w:r w:rsidR="00722780">
        <w:t>аименование, место нахождения, почтовый адрес и адрес электронной почты, номер контактного телефона организатора открытого конкурса;</w:t>
      </w:r>
    </w:p>
    <w:p w14:paraId="6C91C5E6" w14:textId="06612F04" w:rsidR="00722780" w:rsidRDefault="004D5687" w:rsidP="00722780">
      <w:pPr>
        <w:pStyle w:val="af4"/>
      </w:pPr>
      <w:r>
        <w:t>6.6.2.</w:t>
      </w:r>
      <w:r w:rsidR="00722780">
        <w:t xml:space="preserve"> </w:t>
      </w:r>
      <w:r>
        <w:t>П</w:t>
      </w:r>
      <w:r w:rsidR="00722780">
        <w:t>редмет открытого конкурса;</w:t>
      </w:r>
    </w:p>
    <w:p w14:paraId="2F62040A" w14:textId="51279E1E" w:rsidR="00722780" w:rsidRDefault="004D5687" w:rsidP="00722780">
      <w:pPr>
        <w:pStyle w:val="af4"/>
      </w:pPr>
      <w:r>
        <w:t>6.6.3.</w:t>
      </w:r>
      <w:r w:rsidR="00722780">
        <w:t xml:space="preserve"> </w:t>
      </w:r>
      <w:r>
        <w:t>С</w:t>
      </w:r>
      <w:r w:rsidR="00722780">
        <w:t>рок, место и порядок предоставления конкурсной документации, официальный сайт, на котором размещена конкурсная документация;</w:t>
      </w:r>
    </w:p>
    <w:p w14:paraId="35613DAE" w14:textId="19CABEFD" w:rsidR="004D5687" w:rsidRDefault="004D5687" w:rsidP="00722780">
      <w:pPr>
        <w:pStyle w:val="af4"/>
      </w:pPr>
      <w:r>
        <w:t>6.6.4. Р</w:t>
      </w:r>
      <w:r w:rsidRPr="004D5687">
        <w:t>азмер, порядок и сроки внесения платы за предоставление конкурсной документации на бумажном носителе, если указанная плата установлена;</w:t>
      </w:r>
    </w:p>
    <w:p w14:paraId="5E41B44B" w14:textId="3CDFDD91" w:rsidR="00722780" w:rsidRDefault="004D5687" w:rsidP="00722780">
      <w:pPr>
        <w:pStyle w:val="af4"/>
      </w:pPr>
      <w:r>
        <w:t>6.6.5.</w:t>
      </w:r>
      <w:r w:rsidR="00722780">
        <w:t xml:space="preserve"> </w:t>
      </w:r>
      <w:r>
        <w:t>С</w:t>
      </w:r>
      <w:r w:rsidR="00722780">
        <w:t>рок, место и порядок подачи заявок;</w:t>
      </w:r>
    </w:p>
    <w:p w14:paraId="488E82D5" w14:textId="1FF0AF1E" w:rsidR="00722780" w:rsidRDefault="004D5687" w:rsidP="00722780">
      <w:pPr>
        <w:pStyle w:val="af4"/>
      </w:pPr>
      <w:r>
        <w:t>6.6.6.</w:t>
      </w:r>
      <w:r w:rsidR="00722780">
        <w:t xml:space="preserve"> </w:t>
      </w:r>
      <w:r>
        <w:t>Ф</w:t>
      </w:r>
      <w:r w:rsidR="00722780">
        <w:t>орма заявки</w:t>
      </w:r>
      <w:r>
        <w:t xml:space="preserve"> на участие в открытом конкурсе (далее – заявка)</w:t>
      </w:r>
      <w:r w:rsidR="00722780">
        <w:t>;</w:t>
      </w:r>
    </w:p>
    <w:p w14:paraId="1E3E1181" w14:textId="0E759CD3" w:rsidR="00722780" w:rsidRDefault="004D5687" w:rsidP="00722780">
      <w:pPr>
        <w:pStyle w:val="af4"/>
      </w:pPr>
      <w:r>
        <w:t>6.6.7.</w:t>
      </w:r>
      <w:r w:rsidR="00722780">
        <w:t xml:space="preserve"> </w:t>
      </w:r>
      <w:r>
        <w:t>М</w:t>
      </w:r>
      <w:r w:rsidR="00722780">
        <w:t>есто, дата и время вскрытия конвертов с заявками, а также место и дата рассмотрения заявок и подведения итогов открытого конкурса;</w:t>
      </w:r>
    </w:p>
    <w:p w14:paraId="56EE7973" w14:textId="7EC887F8" w:rsidR="00722780" w:rsidRDefault="004D5687" w:rsidP="00A013BA">
      <w:pPr>
        <w:pStyle w:val="af4"/>
      </w:pPr>
      <w:r>
        <w:t>6.6.8.</w:t>
      </w:r>
      <w:r w:rsidR="00722780">
        <w:t xml:space="preserve"> </w:t>
      </w:r>
      <w:r>
        <w:t>И</w:t>
      </w:r>
      <w:r w:rsidR="00722780">
        <w:t>счерпывающий перечень докуме</w:t>
      </w:r>
      <w:r w:rsidR="00A013BA">
        <w:t>нтов, входящих в состав заявки</w:t>
      </w:r>
      <w:r w:rsidR="00722780">
        <w:t>.</w:t>
      </w:r>
    </w:p>
    <w:p w14:paraId="360496A6" w14:textId="77777777" w:rsidR="00A55304" w:rsidRDefault="00A55304" w:rsidP="00722780">
      <w:pPr>
        <w:pStyle w:val="af4"/>
      </w:pPr>
      <w:r>
        <w:t>6.7. Изменение извещения о проведении открытого конкурса осуществляется в соответствии с Федеральным законом</w:t>
      </w:r>
      <w:r w:rsidR="00722780">
        <w:t xml:space="preserve">. Изменения, внесенные в извещение о проведении открытого конкурса, размещаются на сайте </w:t>
      </w:r>
      <w:r>
        <w:t>уполномоченного органа</w:t>
      </w:r>
      <w:r w:rsidR="00722780">
        <w:t xml:space="preserve"> в порядке, установленном организатором открытого конкурса. </w:t>
      </w:r>
    </w:p>
    <w:p w14:paraId="00AEDD85" w14:textId="653A6944" w:rsidR="00722780" w:rsidRDefault="00A55304" w:rsidP="00722780">
      <w:pPr>
        <w:pStyle w:val="af4"/>
      </w:pPr>
      <w:r>
        <w:t xml:space="preserve">6.8. </w:t>
      </w:r>
      <w:r w:rsidR="00722780">
        <w:t>Организатор открытого конкурса вправе отказаться от проведения открытого конкурса по одному или нескольким лотам не позднее</w:t>
      </w:r>
      <w:r>
        <w:t>,</w:t>
      </w:r>
      <w:r w:rsidR="00722780">
        <w:t xml:space="preserve"> чем за пять календарных дней до даты окончания </w:t>
      </w:r>
      <w:r>
        <w:t xml:space="preserve">срока </w:t>
      </w:r>
      <w:r w:rsidR="00722780">
        <w:t xml:space="preserve">подачи заявок. Решение об отказе от проведения открытого конкурса размещается на сайте </w:t>
      </w:r>
      <w:r>
        <w:t>уполномоченного органа</w:t>
      </w:r>
      <w:r w:rsidR="00722780">
        <w:t xml:space="preserve"> в порядке, установленном ор</w:t>
      </w:r>
      <w:r>
        <w:t>ганизатором открытого конкурса.</w:t>
      </w:r>
    </w:p>
    <w:p w14:paraId="4F74EE63" w14:textId="22E184A7" w:rsidR="00722780" w:rsidRDefault="00A55304" w:rsidP="00722780">
      <w:pPr>
        <w:pStyle w:val="af4"/>
      </w:pPr>
      <w:r>
        <w:t>6</w:t>
      </w:r>
      <w:r w:rsidR="00722780">
        <w:t>.</w:t>
      </w:r>
      <w:r>
        <w:t>9</w:t>
      </w:r>
      <w:r w:rsidR="00722780">
        <w:t>. Для проведения открытого конкурса организатор открытого конкурса утверждает конкурсную документацию.</w:t>
      </w:r>
    </w:p>
    <w:p w14:paraId="53EA3936" w14:textId="63C2E1BF" w:rsidR="00722780" w:rsidRDefault="00A55304" w:rsidP="00722780">
      <w:pPr>
        <w:pStyle w:val="af4"/>
      </w:pPr>
      <w:r>
        <w:t xml:space="preserve">6.10. </w:t>
      </w:r>
      <w:r w:rsidR="00722780">
        <w:t xml:space="preserve">Конкурсная документация наряду с информацией, указанной в извещении о проведении открытого конкурса в соответствии с пунктом </w:t>
      </w:r>
      <w:r>
        <w:t>6.6</w:t>
      </w:r>
      <w:r w:rsidR="00722780">
        <w:t xml:space="preserve"> настоящих Правил, должна содержать:</w:t>
      </w:r>
    </w:p>
    <w:p w14:paraId="5BA1AB7A" w14:textId="24C7D0DC" w:rsidR="00722780" w:rsidRDefault="00A55304" w:rsidP="00722780">
      <w:pPr>
        <w:pStyle w:val="af4"/>
      </w:pPr>
      <w:r>
        <w:t>6.10.1</w:t>
      </w:r>
      <w:r w:rsidR="00722780">
        <w:t xml:space="preserve"> </w:t>
      </w:r>
      <w:r>
        <w:t>П</w:t>
      </w:r>
      <w:r w:rsidR="00722780">
        <w:t>орядок представления заявки;</w:t>
      </w:r>
    </w:p>
    <w:p w14:paraId="643C3F82" w14:textId="5CA7BE01" w:rsidR="00722780" w:rsidRDefault="00A55304" w:rsidP="00722780">
      <w:pPr>
        <w:pStyle w:val="af4"/>
      </w:pPr>
      <w:r>
        <w:t>6.10.2.</w:t>
      </w:r>
      <w:r w:rsidR="00722780">
        <w:t xml:space="preserve"> </w:t>
      </w:r>
      <w:r>
        <w:t>Т</w:t>
      </w:r>
      <w:r w:rsidR="00722780">
        <w:t>ребования к участникам открытого конкурса, предусмотренные статьей 23 Федерального закона;</w:t>
      </w:r>
    </w:p>
    <w:p w14:paraId="765D5669" w14:textId="27550C62" w:rsidR="00722780" w:rsidRDefault="00A55304" w:rsidP="00722780">
      <w:pPr>
        <w:pStyle w:val="af4"/>
      </w:pPr>
      <w:r>
        <w:t>6.10.3.</w:t>
      </w:r>
      <w:r w:rsidR="00722780">
        <w:t xml:space="preserve"> </w:t>
      </w:r>
      <w:r>
        <w:t>Т</w:t>
      </w:r>
      <w:r w:rsidR="00722780">
        <w:t>ребования к содержанию заявки, инструкцию по ее заполнению;</w:t>
      </w:r>
    </w:p>
    <w:p w14:paraId="75C8E178" w14:textId="1C3EEA25" w:rsidR="00722780" w:rsidRDefault="00A55304" w:rsidP="00722780">
      <w:pPr>
        <w:pStyle w:val="af4"/>
      </w:pPr>
      <w:r>
        <w:t>6.10.4.</w:t>
      </w:r>
      <w:r w:rsidR="00722780">
        <w:t xml:space="preserve"> </w:t>
      </w:r>
      <w:r>
        <w:t>О</w:t>
      </w:r>
      <w:r w:rsidR="00722780">
        <w:t>снования для отклонения заявки;</w:t>
      </w:r>
    </w:p>
    <w:p w14:paraId="367EA504" w14:textId="55F667E2" w:rsidR="00722780" w:rsidRDefault="00A55304" w:rsidP="00722780">
      <w:pPr>
        <w:pStyle w:val="af4"/>
      </w:pPr>
      <w:r>
        <w:t>6.1</w:t>
      </w:r>
      <w:r w:rsidR="00891EDF">
        <w:t>0</w:t>
      </w:r>
      <w:r>
        <w:t>.5.</w:t>
      </w:r>
      <w:r w:rsidR="00722780">
        <w:t xml:space="preserve"> </w:t>
      </w:r>
      <w:r>
        <w:t>К</w:t>
      </w:r>
      <w:r w:rsidR="00722780">
        <w:t>ритерии оценки и сопоставления заявок, порядок рассмотрения, оценки и сопоставления заявок;</w:t>
      </w:r>
    </w:p>
    <w:p w14:paraId="4EBDEBF2" w14:textId="2FA97D20" w:rsidR="00722780" w:rsidRDefault="00891EDF" w:rsidP="00722780">
      <w:pPr>
        <w:pStyle w:val="af4"/>
      </w:pPr>
      <w:r>
        <w:t>6.10.6.</w:t>
      </w:r>
      <w:r w:rsidR="00722780">
        <w:t xml:space="preserve"> </w:t>
      </w:r>
      <w:r>
        <w:t>С</w:t>
      </w:r>
      <w:r w:rsidR="00722780">
        <w:t>роки и порядок представления разъяснений положений конкурсной документации;</w:t>
      </w:r>
    </w:p>
    <w:p w14:paraId="67117808" w14:textId="7A9F2F1F" w:rsidR="00722780" w:rsidRDefault="00891EDF" w:rsidP="00722780">
      <w:pPr>
        <w:pStyle w:val="af4"/>
      </w:pPr>
      <w:r>
        <w:t>6.10.7.</w:t>
      </w:r>
      <w:r w:rsidR="00722780">
        <w:t xml:space="preserve"> </w:t>
      </w:r>
      <w:r>
        <w:t>С</w:t>
      </w:r>
      <w:r w:rsidR="00722780">
        <w:t>роки и порядок внесения изменений в конкурсную документацию;</w:t>
      </w:r>
    </w:p>
    <w:p w14:paraId="2436B1EF" w14:textId="673E5E62" w:rsidR="00722780" w:rsidRDefault="00891EDF" w:rsidP="00722780">
      <w:pPr>
        <w:pStyle w:val="af4"/>
      </w:pPr>
      <w:r>
        <w:t>6.10.8.</w:t>
      </w:r>
      <w:r w:rsidR="00722780">
        <w:t xml:space="preserve"> </w:t>
      </w:r>
      <w:r>
        <w:t>П</w:t>
      </w:r>
      <w:r w:rsidR="00722780">
        <w:t>орядок подтверждения наличия у участника открытого конкурса транспортных средств, предусмотренных его заявкой;</w:t>
      </w:r>
    </w:p>
    <w:p w14:paraId="6154EE4C" w14:textId="287BD19C" w:rsidR="00722780" w:rsidRDefault="00891EDF" w:rsidP="00722780">
      <w:pPr>
        <w:pStyle w:val="af4"/>
      </w:pPr>
      <w:r>
        <w:t>6.10.9.</w:t>
      </w:r>
      <w:r w:rsidR="00722780">
        <w:t xml:space="preserve"> </w:t>
      </w:r>
      <w:r>
        <w:t>Д</w:t>
      </w:r>
      <w:r w:rsidR="00722780">
        <w:t xml:space="preserve">оменное имя, и (или) сетевой адрес, и (или) указатели страниц сайта в информационно-телекоммуникационной сети </w:t>
      </w:r>
      <w:r>
        <w:t>«</w:t>
      </w:r>
      <w:r w:rsidR="00722780">
        <w:t>Интернет</w:t>
      </w:r>
      <w:r>
        <w:t>»</w:t>
      </w:r>
      <w:r w:rsidR="00722780">
        <w:t>, на котором обеспечивается электронная регистрация даты и времени подачи заявки.</w:t>
      </w:r>
    </w:p>
    <w:p w14:paraId="1B2DB894" w14:textId="26D8E672" w:rsidR="00722780" w:rsidRDefault="00891EDF" w:rsidP="00722780">
      <w:pPr>
        <w:pStyle w:val="af4"/>
      </w:pPr>
      <w:r>
        <w:t>6.11</w:t>
      </w:r>
      <w:r w:rsidR="00722780">
        <w:t>.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требованиям, указанным в статье 23 Федерального закона.</w:t>
      </w:r>
    </w:p>
    <w:p w14:paraId="440EBD5D" w14:textId="1B6E4160" w:rsidR="00722780" w:rsidRDefault="00891EDF" w:rsidP="00722780">
      <w:pPr>
        <w:pStyle w:val="af4"/>
      </w:pPr>
      <w:r>
        <w:t>6.12</w:t>
      </w:r>
      <w:r w:rsidR="00722780">
        <w:t>. Заявки юридическим лицом, индивидуальным предпринимателем или уполномоченным участником договора простого товарищества (далее - заявитель) представляются в запечатанном конверте по форме, способом и в соответствии с требованиями, которые установлены конкурсной документацией. В случае если заявитель предполагает принять участие в открытом конкурсе по нескольким или всем лотам, заявки подаются отдельно по каждому лоту.</w:t>
      </w:r>
    </w:p>
    <w:p w14:paraId="76AE84F6" w14:textId="3EAD1A14" w:rsidR="00722780" w:rsidRDefault="00891EDF" w:rsidP="00722780">
      <w:pPr>
        <w:pStyle w:val="af4"/>
      </w:pPr>
      <w:r>
        <w:t xml:space="preserve">6.13. </w:t>
      </w:r>
      <w:r w:rsidR="00722780">
        <w:t xml:space="preserve">До представления заявки в целях фиксации даты и времени ее подачи заявитель обеспечивает электронную регистрацию даты и времени подачи заявки путем заполнения установленной формы по указанному в конкурсной документации доменному имени, и (или) сетевому адресу, и (или) указателю страницы сайта в информационно-телекоммуникационной сети </w:t>
      </w:r>
      <w:r>
        <w:t>«</w:t>
      </w:r>
      <w:r w:rsidR="00722780">
        <w:t>Интернет</w:t>
      </w:r>
      <w:r>
        <w:t>»</w:t>
      </w:r>
      <w:r w:rsidR="00722780">
        <w:t>. Дата и время поступления заявки определяется согласно сведениям электронной регистрации даты и времени подачи заявок.</w:t>
      </w:r>
    </w:p>
    <w:p w14:paraId="31CDE05D" w14:textId="5138437A" w:rsidR="00891EDF" w:rsidRDefault="00891EDF" w:rsidP="00722780">
      <w:pPr>
        <w:pStyle w:val="af4"/>
      </w:pPr>
      <w:r>
        <w:t xml:space="preserve">6.14. </w:t>
      </w:r>
      <w:proofErr w:type="gramStart"/>
      <w:r>
        <w:t>В случае непредставления от заявителя конверта с заявкой в уполномоченный орган в течение</w:t>
      </w:r>
      <w:proofErr w:type="gramEnd"/>
      <w:r>
        <w:t xml:space="preserve"> 24 часов с момента электронной регистрации даты и времени подачи заявки в соответствии с пунктом 6.13 настоящих Правил, электронная регистрация даты и времени подачи такой заявки не учитывается организатором конкурса.</w:t>
      </w:r>
    </w:p>
    <w:p w14:paraId="5E768789" w14:textId="1FF2D158" w:rsidR="00722780" w:rsidRDefault="00891EDF" w:rsidP="00722780">
      <w:pPr>
        <w:pStyle w:val="af4"/>
      </w:pPr>
      <w:r>
        <w:t>6.1</w:t>
      </w:r>
      <w:r w:rsidR="00B77C55">
        <w:t>5</w:t>
      </w:r>
      <w:r>
        <w:t xml:space="preserve">. </w:t>
      </w:r>
      <w:r w:rsidR="00722780">
        <w:t>Заявитель вправе до истечения срока подачи заявок отозвать заявку в соответствии с требованиями, установленными конкурсной документацией.</w:t>
      </w:r>
    </w:p>
    <w:p w14:paraId="043A7C0C" w14:textId="4155EBF2" w:rsidR="00722780" w:rsidRDefault="00B77C55" w:rsidP="00722780">
      <w:pPr>
        <w:pStyle w:val="af4"/>
      </w:pPr>
      <w:r>
        <w:t xml:space="preserve">6.16. </w:t>
      </w:r>
      <w:r w:rsidR="00722780">
        <w:t>Заявитель вправе внести изменения (дополнения) в поданную заявку в любое время до истечения срока подачи заявок путем отзыва заявки и подачи новой заявки, которой присваивается очередной порядковый номер через электронную регистрацию даты и времени подачи заявок.</w:t>
      </w:r>
    </w:p>
    <w:p w14:paraId="0C27C46C" w14:textId="184967A0" w:rsidR="00722780" w:rsidRDefault="00B77C55" w:rsidP="00722780">
      <w:pPr>
        <w:pStyle w:val="af4"/>
      </w:pPr>
      <w:r>
        <w:t xml:space="preserve">6.17. </w:t>
      </w:r>
      <w:r w:rsidR="00722780">
        <w:t>Заявитель вправе подать только одну заявку в отношении одного лота. В случае установления факта подачи одним заявителем двух и (или) более заявок в отношении одного лота при условии, что поданные ранее этим заявителем заявки в отношении данного лота не отозваны, все заявки этого заявителя в отношении данного лота конкурсной комиссией не рассматриваются.</w:t>
      </w:r>
    </w:p>
    <w:p w14:paraId="5585034C" w14:textId="48F79135" w:rsidR="00722780" w:rsidRDefault="00B77C55" w:rsidP="00722780">
      <w:pPr>
        <w:pStyle w:val="af4"/>
      </w:pPr>
      <w:r>
        <w:t>6</w:t>
      </w:r>
      <w:r w:rsidR="00722780">
        <w:t>.</w:t>
      </w:r>
      <w:r>
        <w:t>18</w:t>
      </w:r>
      <w:r w:rsidR="00722780">
        <w:t>. В день, во время и в месте, которые указаны в извещении о проведении конкурса, конкурсной комиссией вскрываются конверты с заявками.</w:t>
      </w:r>
    </w:p>
    <w:p w14:paraId="6ADC605C" w14:textId="47C93B68" w:rsidR="00722780" w:rsidRDefault="00B77C55" w:rsidP="00722780">
      <w:pPr>
        <w:pStyle w:val="af4"/>
      </w:pPr>
      <w:r>
        <w:t xml:space="preserve">6.19. </w:t>
      </w:r>
      <w:r w:rsidR="00722780">
        <w:t>До начала вскрытия конвертов с заявками организатор открытого конкурса озвучивает предмет открытого конкурса (наименование маршрута регулярных перевозок) и номер соответствующего лота. При вскрытии каждого конверта с заявками член конкурсной комиссии оглашает наименование юридического лица или фамилию, имя, отчество (последнее - при наличии) индивидуального предпринимателя, являющегося заявителем.</w:t>
      </w:r>
    </w:p>
    <w:p w14:paraId="23699CE3" w14:textId="0DF8E5D1" w:rsidR="00722780" w:rsidRDefault="00B77C55" w:rsidP="00722780">
      <w:pPr>
        <w:pStyle w:val="af4"/>
      </w:pPr>
      <w:r>
        <w:t xml:space="preserve">6.20. </w:t>
      </w:r>
      <w:r w:rsidR="00722780">
        <w:t>Заявитель или его уполномоченный представитель вправе присутствовать при вскрытии конвертов с заявками.</w:t>
      </w:r>
    </w:p>
    <w:p w14:paraId="25B486DC" w14:textId="20953F05" w:rsidR="00722780" w:rsidRDefault="00B77C55" w:rsidP="00722780">
      <w:pPr>
        <w:pStyle w:val="af4"/>
      </w:pPr>
      <w:r>
        <w:t xml:space="preserve">6.21. </w:t>
      </w:r>
      <w:r w:rsidR="00722780">
        <w:t>Заявки, отозванные заявителями до истечения срока подачи заявок, не рассматриваются.</w:t>
      </w:r>
    </w:p>
    <w:p w14:paraId="19A669F6" w14:textId="189F7038" w:rsidR="00722780" w:rsidRDefault="00B77C55" w:rsidP="00722780">
      <w:pPr>
        <w:pStyle w:val="af4"/>
      </w:pPr>
      <w:r>
        <w:t xml:space="preserve">6.22. </w:t>
      </w:r>
      <w:r w:rsidR="00722780">
        <w:t>Заявитель не допускается к участию в открытом конкурсе при наличии оснований, указанных в конкурсной документации.</w:t>
      </w:r>
    </w:p>
    <w:p w14:paraId="203BB326" w14:textId="37A0E02C" w:rsidR="00722780" w:rsidRDefault="00B77C55" w:rsidP="00722780">
      <w:pPr>
        <w:pStyle w:val="af4"/>
      </w:pPr>
      <w:r>
        <w:t xml:space="preserve">6.23. </w:t>
      </w:r>
      <w:r w:rsidR="00722780">
        <w:t>Заявитель, допущенный к участию в открытом конкурсе, признается участником открытого конкурса.</w:t>
      </w:r>
    </w:p>
    <w:p w14:paraId="2D5475CC" w14:textId="386E5A11" w:rsidR="00722780" w:rsidRDefault="00B77C55" w:rsidP="00722780">
      <w:pPr>
        <w:pStyle w:val="af4"/>
      </w:pPr>
      <w:r>
        <w:t xml:space="preserve">6.24. </w:t>
      </w:r>
      <w:r w:rsidR="00722780">
        <w:t>Вскрытие конвертов с заявками, а также рассмотрение заявок и допуск заявителей к участию в открытом конкурсе оформляются соответствующими протоколами</w:t>
      </w:r>
      <w:r>
        <w:t xml:space="preserve"> заседаний конкурсной комиссии</w:t>
      </w:r>
      <w:r w:rsidR="00722780">
        <w:t>.</w:t>
      </w:r>
    </w:p>
    <w:p w14:paraId="1FB444EE" w14:textId="22593759" w:rsidR="00722780" w:rsidRDefault="001B6953" w:rsidP="00722780">
      <w:pPr>
        <w:pStyle w:val="af4"/>
      </w:pPr>
      <w:r>
        <w:t>6.25</w:t>
      </w:r>
      <w:r w:rsidR="00722780">
        <w:t xml:space="preserve">. При проведении открытого конкурса оценка и сопоставление заявок осуществляются в соответствии со шкалой для оценки критериев, применяемых при оценке и сопоставлении заявок на участие в открытом конкурсе на право осуществления перевозок по нерегулируемым тарифам по маршрутам регулярных перевозок, предусмотренной приложением </w:t>
      </w:r>
      <w:r>
        <w:t>№</w:t>
      </w:r>
      <w:r w:rsidR="00722780">
        <w:t xml:space="preserve"> </w:t>
      </w:r>
      <w:r w:rsidR="001D4ACE">
        <w:t>6</w:t>
      </w:r>
      <w:r w:rsidR="00722780">
        <w:t xml:space="preserve"> к настоящим Правилам.</w:t>
      </w:r>
    </w:p>
    <w:p w14:paraId="25363E70" w14:textId="63C19C19" w:rsidR="00722780" w:rsidRDefault="001B6953" w:rsidP="00722780">
      <w:pPr>
        <w:pStyle w:val="af4"/>
      </w:pPr>
      <w:r>
        <w:t xml:space="preserve">6.26. </w:t>
      </w:r>
      <w:r w:rsidR="00722780">
        <w:t>В соответствии с Федеральным законом каждой заявке присваивается порядковый номер в порядке уменьшения ее оценки. Заявке, получившей высшую оценку, присваивается первый номер.</w:t>
      </w:r>
    </w:p>
    <w:p w14:paraId="2D0612F3" w14:textId="1B7256ED" w:rsidR="00722780" w:rsidRDefault="001B6953" w:rsidP="00722780">
      <w:pPr>
        <w:pStyle w:val="af4"/>
      </w:pPr>
      <w:r>
        <w:t xml:space="preserve">6.27. </w:t>
      </w:r>
      <w:r w:rsidR="00722780">
        <w:t>В случае если заявкам нескольких участников открытого конкурса присвоен первый номер, победитель открытого конкурса определяется в порядке, указанном частью 6 статьи 24 Федерального закона.</w:t>
      </w:r>
    </w:p>
    <w:p w14:paraId="69706463" w14:textId="04CAE377" w:rsidR="001B6953" w:rsidRDefault="001B6953" w:rsidP="001B6953">
      <w:pPr>
        <w:pStyle w:val="af4"/>
      </w:pPr>
      <w:r>
        <w:t>6.28. В случае если победителя конкурса не удалось определить в порядке, указанном частью 6 статьи 24 Федерального закона, победителем конкурса признается участник конкурса, первый подавший заявку на участие в конкурсе.</w:t>
      </w:r>
    </w:p>
    <w:p w14:paraId="5D11B9F6" w14:textId="66A05C71" w:rsidR="00722780" w:rsidRDefault="001B6953" w:rsidP="00722780">
      <w:pPr>
        <w:pStyle w:val="af4"/>
      </w:pPr>
      <w:r>
        <w:t xml:space="preserve">6.29. </w:t>
      </w:r>
      <w:proofErr w:type="gramStart"/>
      <w:r w:rsidR="00722780">
        <w:t>В случае если открытый конкурс признан несостоявшимся в связи с тем, что по окончании срока подачи заявок не подано ни одной такой заявки или по результатам рассмотрения заявок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roofErr w:type="gramEnd"/>
    </w:p>
    <w:p w14:paraId="64176BA4" w14:textId="7B87675F" w:rsidR="00722780" w:rsidRDefault="001B6953" w:rsidP="00722780">
      <w:pPr>
        <w:pStyle w:val="af4"/>
      </w:pPr>
      <w:r>
        <w:t>6</w:t>
      </w:r>
      <w:r w:rsidR="00722780">
        <w:t>.</w:t>
      </w:r>
      <w:r>
        <w:t>30</w:t>
      </w:r>
      <w:r w:rsidR="00722780">
        <w:t>. Подведение итогов открытого конкурса осуществляется конкурсной комиссией в срок не позднее 10 рабочих дней со дня окончания срока подачи заявок.</w:t>
      </w:r>
    </w:p>
    <w:p w14:paraId="718958ED" w14:textId="149595B7" w:rsidR="00722780" w:rsidRDefault="001B6953" w:rsidP="00722780">
      <w:pPr>
        <w:pStyle w:val="af4"/>
      </w:pPr>
      <w:r>
        <w:t xml:space="preserve">6.31. </w:t>
      </w:r>
      <w:r w:rsidR="00722780">
        <w:t xml:space="preserve">Итоги открытого конкурса оформляются протоколом оценки и сопоставления заявок, </w:t>
      </w:r>
      <w:proofErr w:type="gramStart"/>
      <w:r w:rsidR="00722780">
        <w:t>который</w:t>
      </w:r>
      <w:proofErr w:type="gramEnd"/>
      <w:r w:rsidR="00722780">
        <w:t xml:space="preserve"> подписывается присутствующими на заседании членами конкурсной комиссии.</w:t>
      </w:r>
    </w:p>
    <w:p w14:paraId="3D2580F2" w14:textId="26F06B1A" w:rsidR="00722780" w:rsidRDefault="00970E81" w:rsidP="00722780">
      <w:pPr>
        <w:pStyle w:val="af4"/>
      </w:pPr>
      <w:r>
        <w:t xml:space="preserve">6.32. </w:t>
      </w:r>
      <w:r w:rsidR="00722780">
        <w:t>Протокол оценки и сопоставления заявок размещается на официальном сайте Министерства не позднее рабочего дня, следующего за датой подписания указанного протокола.</w:t>
      </w:r>
    </w:p>
    <w:p w14:paraId="62D09FB3" w14:textId="21954EA9" w:rsidR="00722780" w:rsidRDefault="00970E81" w:rsidP="00722780">
      <w:pPr>
        <w:pStyle w:val="af4"/>
      </w:pPr>
      <w:r>
        <w:t xml:space="preserve">6.33. Проведение открытого конкурса завершается подписанием протокола оценки и сопоставления заявок. </w:t>
      </w:r>
      <w:r w:rsidR="00722780">
        <w:t>Результаты открытого конкурса могут быть обжалованы в судебном порядке.</w:t>
      </w:r>
    </w:p>
    <w:p w14:paraId="788B836B" w14:textId="0613A326" w:rsidR="00722780" w:rsidRPr="00AB6985" w:rsidRDefault="00970E81" w:rsidP="00722780">
      <w:pPr>
        <w:pStyle w:val="af4"/>
      </w:pPr>
      <w:r>
        <w:t>6</w:t>
      </w:r>
      <w:r w:rsidR="00722780">
        <w:t>.</w:t>
      </w:r>
      <w:r>
        <w:t>34</w:t>
      </w:r>
      <w:r w:rsidR="00722780">
        <w:t>.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на срок не менее пяти лет в течение 10 календарных дней со дня подтверждения участником открытого конкурса наличия у него транспортных средств, предусмотренных в его заявке.</w:t>
      </w:r>
    </w:p>
    <w:p w14:paraId="1C097770" w14:textId="4E5298FE" w:rsidR="00493CD9" w:rsidRPr="00960FEF" w:rsidRDefault="00960FEF" w:rsidP="00722780">
      <w:pPr>
        <w:pStyle w:val="af4"/>
      </w:pPr>
      <w:r w:rsidRPr="00960FEF">
        <w:t>6</w:t>
      </w:r>
      <w:r>
        <w:t xml:space="preserve">.35. </w:t>
      </w:r>
      <w:r w:rsidRPr="00960FEF">
        <w:t>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на срок не менее пяти лет. Если до истечения срока действия указанных свидетельства и карт данного маршрута не наступят обстоятельства, предусмотренные пунктами 1, 2, 3 или 7 части 1 статьи 29 либо пунктом 4 части 2 статьи 19 Федерального закона, действие указанных свидетельства и карт маршрута продлевается на срок не менее пяти лет. Количество таких продлений не ограничивается. Продление указанных свидетельства и карт маршрута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14:paraId="112FA2E6" w14:textId="0F7529A7" w:rsidR="00722780" w:rsidRPr="00F8485A" w:rsidRDefault="002D2C13" w:rsidP="00722780">
      <w:pPr>
        <w:pStyle w:val="af4"/>
      </w:pPr>
      <w:r>
        <w:t>6</w:t>
      </w:r>
      <w:r w:rsidR="00722780">
        <w:t>.</w:t>
      </w:r>
      <w:r>
        <w:t>3</w:t>
      </w:r>
      <w:r w:rsidR="00960FEF">
        <w:t>6</w:t>
      </w:r>
      <w:r w:rsidR="00722780">
        <w:t xml:space="preserve">. </w:t>
      </w:r>
      <w:proofErr w:type="gramStart"/>
      <w:r w:rsidR="00722780">
        <w:t>Юридическое лицо, индивидуальный предприниматель, уполномоченный участник договора простого товарищества, которым свидетельство об осуществлении перевозок по маршруту регулярных перевозок выдано по результатам открытого конкурса, обязаны приступить к осуществлению перевозок по данному маршруту не позднее чем через 90 дней со дня утверждения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данному маршруту.</w:t>
      </w:r>
      <w:proofErr w:type="gramEnd"/>
    </w:p>
    <w:p w14:paraId="3217493F" w14:textId="77777777" w:rsidR="00A623C3" w:rsidRDefault="00A623C3" w:rsidP="00C15157">
      <w:pPr>
        <w:pStyle w:val="af4"/>
      </w:pPr>
    </w:p>
    <w:p w14:paraId="4027D648" w14:textId="77777777" w:rsidR="007D6878" w:rsidRDefault="007D6878" w:rsidP="007D6878">
      <w:pPr>
        <w:pStyle w:val="ConsPlusNormal"/>
        <w:jc w:val="right"/>
        <w:rPr>
          <w:sz w:val="26"/>
          <w:szCs w:val="26"/>
        </w:rPr>
      </w:pPr>
    </w:p>
    <w:p w14:paraId="637E6F0B" w14:textId="77777777" w:rsidR="00823753" w:rsidRDefault="00823753" w:rsidP="007D6878">
      <w:pPr>
        <w:pStyle w:val="ConsPlusNormal"/>
        <w:jc w:val="right"/>
        <w:rPr>
          <w:sz w:val="26"/>
          <w:szCs w:val="26"/>
        </w:rPr>
      </w:pPr>
    </w:p>
    <w:p w14:paraId="0476E293" w14:textId="77777777" w:rsidR="00823753" w:rsidRDefault="00823753" w:rsidP="007D6878">
      <w:pPr>
        <w:pStyle w:val="ConsPlusNormal"/>
        <w:jc w:val="right"/>
        <w:rPr>
          <w:sz w:val="26"/>
          <w:szCs w:val="26"/>
        </w:rPr>
      </w:pPr>
    </w:p>
    <w:p w14:paraId="5FDED241" w14:textId="77777777" w:rsidR="00823753" w:rsidRDefault="00823753" w:rsidP="007D6878">
      <w:pPr>
        <w:pStyle w:val="ConsPlusNormal"/>
        <w:jc w:val="right"/>
        <w:rPr>
          <w:sz w:val="26"/>
          <w:szCs w:val="26"/>
        </w:rPr>
      </w:pPr>
    </w:p>
    <w:p w14:paraId="0234F1F1" w14:textId="77777777" w:rsidR="00823753" w:rsidRDefault="00823753" w:rsidP="007D6878">
      <w:pPr>
        <w:pStyle w:val="ConsPlusNormal"/>
        <w:jc w:val="right"/>
        <w:rPr>
          <w:sz w:val="26"/>
          <w:szCs w:val="26"/>
        </w:rPr>
      </w:pPr>
    </w:p>
    <w:p w14:paraId="4432545C" w14:textId="77777777" w:rsidR="00823753" w:rsidRDefault="00823753" w:rsidP="007D6878">
      <w:pPr>
        <w:pStyle w:val="ConsPlusNormal"/>
        <w:jc w:val="right"/>
        <w:rPr>
          <w:sz w:val="26"/>
          <w:szCs w:val="26"/>
        </w:rPr>
      </w:pPr>
    </w:p>
    <w:p w14:paraId="59DB34E6" w14:textId="77777777" w:rsidR="00823753" w:rsidRDefault="00823753" w:rsidP="007D6878">
      <w:pPr>
        <w:pStyle w:val="ConsPlusNormal"/>
        <w:jc w:val="right"/>
        <w:rPr>
          <w:sz w:val="26"/>
          <w:szCs w:val="26"/>
        </w:rPr>
      </w:pPr>
    </w:p>
    <w:p w14:paraId="4989467A" w14:textId="77777777" w:rsidR="00823753" w:rsidRDefault="00823753" w:rsidP="007D6878">
      <w:pPr>
        <w:pStyle w:val="ConsPlusNormal"/>
        <w:jc w:val="right"/>
        <w:rPr>
          <w:sz w:val="26"/>
          <w:szCs w:val="26"/>
        </w:rPr>
      </w:pPr>
    </w:p>
    <w:p w14:paraId="326197E1" w14:textId="77777777" w:rsidR="00823753" w:rsidRDefault="00823753" w:rsidP="007D6878">
      <w:pPr>
        <w:pStyle w:val="ConsPlusNormal"/>
        <w:jc w:val="right"/>
        <w:rPr>
          <w:sz w:val="26"/>
          <w:szCs w:val="26"/>
        </w:rPr>
      </w:pPr>
    </w:p>
    <w:p w14:paraId="650C593E" w14:textId="77777777" w:rsidR="00823753" w:rsidRDefault="00823753" w:rsidP="007D6878">
      <w:pPr>
        <w:pStyle w:val="ConsPlusNormal"/>
        <w:jc w:val="right"/>
        <w:rPr>
          <w:sz w:val="26"/>
          <w:szCs w:val="26"/>
        </w:rPr>
      </w:pPr>
    </w:p>
    <w:p w14:paraId="25C89CCE" w14:textId="77777777" w:rsidR="00823753" w:rsidRDefault="00823753" w:rsidP="007D6878">
      <w:pPr>
        <w:pStyle w:val="ConsPlusNormal"/>
        <w:jc w:val="right"/>
        <w:rPr>
          <w:sz w:val="26"/>
          <w:szCs w:val="26"/>
        </w:rPr>
      </w:pPr>
    </w:p>
    <w:p w14:paraId="1C34594A" w14:textId="77777777" w:rsidR="00823753" w:rsidRDefault="00823753" w:rsidP="007D6878">
      <w:pPr>
        <w:pStyle w:val="ConsPlusNormal"/>
        <w:jc w:val="right"/>
        <w:rPr>
          <w:sz w:val="26"/>
          <w:szCs w:val="26"/>
        </w:rPr>
      </w:pPr>
    </w:p>
    <w:p w14:paraId="1F52262E" w14:textId="77777777" w:rsidR="00823753" w:rsidRDefault="00823753" w:rsidP="007D6878">
      <w:pPr>
        <w:pStyle w:val="ConsPlusNormal"/>
        <w:jc w:val="right"/>
        <w:rPr>
          <w:sz w:val="26"/>
          <w:szCs w:val="26"/>
        </w:rPr>
      </w:pPr>
    </w:p>
    <w:p w14:paraId="2D8F7254" w14:textId="77777777" w:rsidR="00823753" w:rsidRDefault="00823753" w:rsidP="007D6878">
      <w:pPr>
        <w:pStyle w:val="ConsPlusNormal"/>
        <w:jc w:val="right"/>
        <w:rPr>
          <w:sz w:val="26"/>
          <w:szCs w:val="26"/>
        </w:rPr>
      </w:pPr>
    </w:p>
    <w:p w14:paraId="7321BC28" w14:textId="77777777" w:rsidR="00823753" w:rsidRDefault="00823753" w:rsidP="007D6878">
      <w:pPr>
        <w:pStyle w:val="ConsPlusNormal"/>
        <w:jc w:val="right"/>
        <w:rPr>
          <w:sz w:val="26"/>
          <w:szCs w:val="26"/>
        </w:rPr>
      </w:pPr>
    </w:p>
    <w:p w14:paraId="703C3AD9" w14:textId="77777777" w:rsidR="00823753" w:rsidRDefault="00823753" w:rsidP="007D6878">
      <w:pPr>
        <w:pStyle w:val="ConsPlusNormal"/>
        <w:jc w:val="right"/>
        <w:rPr>
          <w:sz w:val="26"/>
          <w:szCs w:val="26"/>
        </w:rPr>
      </w:pPr>
    </w:p>
    <w:p w14:paraId="51AA7B76" w14:textId="77777777" w:rsidR="00823753" w:rsidRDefault="00823753" w:rsidP="007D6878">
      <w:pPr>
        <w:pStyle w:val="ConsPlusNormal"/>
        <w:jc w:val="right"/>
        <w:rPr>
          <w:sz w:val="26"/>
          <w:szCs w:val="26"/>
        </w:rPr>
      </w:pPr>
    </w:p>
    <w:p w14:paraId="144F359C" w14:textId="77777777" w:rsidR="00823753" w:rsidRDefault="00823753" w:rsidP="007D6878">
      <w:pPr>
        <w:pStyle w:val="ConsPlusNormal"/>
        <w:jc w:val="right"/>
        <w:rPr>
          <w:sz w:val="26"/>
          <w:szCs w:val="26"/>
        </w:rPr>
      </w:pPr>
    </w:p>
    <w:p w14:paraId="3DC8700C" w14:textId="77777777" w:rsidR="00823753" w:rsidRDefault="00823753" w:rsidP="007D6878">
      <w:pPr>
        <w:pStyle w:val="ConsPlusNormal"/>
        <w:jc w:val="right"/>
        <w:rPr>
          <w:sz w:val="26"/>
          <w:szCs w:val="26"/>
        </w:rPr>
      </w:pPr>
    </w:p>
    <w:p w14:paraId="4D7F560C" w14:textId="77777777" w:rsidR="00823753" w:rsidRDefault="00823753" w:rsidP="007D6878">
      <w:pPr>
        <w:pStyle w:val="ConsPlusNormal"/>
        <w:jc w:val="right"/>
        <w:rPr>
          <w:sz w:val="26"/>
          <w:szCs w:val="26"/>
        </w:rPr>
      </w:pPr>
    </w:p>
    <w:p w14:paraId="2914F476" w14:textId="77777777" w:rsidR="00823753" w:rsidRDefault="00823753" w:rsidP="007D6878">
      <w:pPr>
        <w:pStyle w:val="ConsPlusNormal"/>
        <w:jc w:val="right"/>
        <w:rPr>
          <w:sz w:val="26"/>
          <w:szCs w:val="26"/>
        </w:rPr>
      </w:pPr>
    </w:p>
    <w:p w14:paraId="23F30E23" w14:textId="77777777" w:rsidR="00823753" w:rsidRDefault="00823753" w:rsidP="007D6878">
      <w:pPr>
        <w:pStyle w:val="ConsPlusNormal"/>
        <w:jc w:val="right"/>
        <w:rPr>
          <w:sz w:val="26"/>
          <w:szCs w:val="26"/>
        </w:rPr>
      </w:pPr>
    </w:p>
    <w:p w14:paraId="3E722231" w14:textId="77777777" w:rsidR="00823753" w:rsidRDefault="00823753" w:rsidP="007D6878">
      <w:pPr>
        <w:pStyle w:val="ConsPlusNormal"/>
        <w:jc w:val="right"/>
        <w:rPr>
          <w:sz w:val="26"/>
          <w:szCs w:val="26"/>
        </w:rPr>
      </w:pPr>
    </w:p>
    <w:p w14:paraId="3B968499" w14:textId="77777777" w:rsidR="00823753" w:rsidRDefault="00823753" w:rsidP="007D6878">
      <w:pPr>
        <w:pStyle w:val="ConsPlusNormal"/>
        <w:jc w:val="right"/>
        <w:rPr>
          <w:sz w:val="26"/>
          <w:szCs w:val="26"/>
        </w:rPr>
      </w:pPr>
    </w:p>
    <w:p w14:paraId="1869B069" w14:textId="77777777" w:rsidR="00823753" w:rsidRDefault="00823753" w:rsidP="007D6878">
      <w:pPr>
        <w:pStyle w:val="ConsPlusNormal"/>
        <w:jc w:val="right"/>
        <w:rPr>
          <w:sz w:val="26"/>
          <w:szCs w:val="26"/>
        </w:rPr>
      </w:pPr>
    </w:p>
    <w:p w14:paraId="29A162EB" w14:textId="77777777" w:rsidR="00823753" w:rsidRDefault="00823753" w:rsidP="007D6878">
      <w:pPr>
        <w:pStyle w:val="ConsPlusNormal"/>
        <w:jc w:val="right"/>
        <w:rPr>
          <w:sz w:val="26"/>
          <w:szCs w:val="26"/>
        </w:rPr>
      </w:pPr>
    </w:p>
    <w:p w14:paraId="2F5CA2BF" w14:textId="77777777" w:rsidR="00823753" w:rsidRDefault="00823753" w:rsidP="007D6878">
      <w:pPr>
        <w:pStyle w:val="ConsPlusNormal"/>
        <w:jc w:val="right"/>
        <w:rPr>
          <w:sz w:val="26"/>
          <w:szCs w:val="26"/>
        </w:rPr>
      </w:pPr>
    </w:p>
    <w:p w14:paraId="0FDC36E8" w14:textId="77777777" w:rsidR="00823753" w:rsidRDefault="00823753" w:rsidP="007D6878">
      <w:pPr>
        <w:pStyle w:val="ConsPlusNormal"/>
        <w:jc w:val="right"/>
        <w:rPr>
          <w:sz w:val="26"/>
          <w:szCs w:val="26"/>
        </w:rPr>
      </w:pPr>
    </w:p>
    <w:p w14:paraId="0E331AA1" w14:textId="77777777" w:rsidR="00823753" w:rsidRDefault="00823753" w:rsidP="007D6878">
      <w:pPr>
        <w:pStyle w:val="ConsPlusNormal"/>
        <w:jc w:val="right"/>
        <w:rPr>
          <w:sz w:val="26"/>
          <w:szCs w:val="26"/>
        </w:rPr>
      </w:pPr>
    </w:p>
    <w:p w14:paraId="59915CBE" w14:textId="77777777" w:rsidR="00823753" w:rsidRDefault="00823753" w:rsidP="007D6878">
      <w:pPr>
        <w:pStyle w:val="ConsPlusNormal"/>
        <w:jc w:val="right"/>
        <w:rPr>
          <w:sz w:val="26"/>
          <w:szCs w:val="26"/>
        </w:rPr>
      </w:pPr>
    </w:p>
    <w:p w14:paraId="389FBF17" w14:textId="77777777" w:rsidR="00823753" w:rsidRDefault="00823753" w:rsidP="007D6878">
      <w:pPr>
        <w:pStyle w:val="ConsPlusNormal"/>
        <w:jc w:val="right"/>
        <w:rPr>
          <w:sz w:val="26"/>
          <w:szCs w:val="26"/>
        </w:rPr>
      </w:pPr>
    </w:p>
    <w:p w14:paraId="63729591" w14:textId="77777777" w:rsidR="00823753" w:rsidRDefault="00823753" w:rsidP="007D6878">
      <w:pPr>
        <w:pStyle w:val="ConsPlusNormal"/>
        <w:jc w:val="right"/>
        <w:rPr>
          <w:sz w:val="26"/>
          <w:szCs w:val="26"/>
        </w:rPr>
      </w:pPr>
    </w:p>
    <w:p w14:paraId="3DE0CF11" w14:textId="77777777" w:rsidR="00823753" w:rsidRDefault="00823753" w:rsidP="007D6878">
      <w:pPr>
        <w:pStyle w:val="ConsPlusNormal"/>
        <w:jc w:val="right"/>
        <w:rPr>
          <w:sz w:val="26"/>
          <w:szCs w:val="26"/>
        </w:rPr>
      </w:pPr>
    </w:p>
    <w:p w14:paraId="74748E86" w14:textId="77777777" w:rsidR="00823753" w:rsidRDefault="00823753" w:rsidP="007D6878">
      <w:pPr>
        <w:pStyle w:val="ConsPlusNormal"/>
        <w:jc w:val="right"/>
        <w:rPr>
          <w:sz w:val="26"/>
          <w:szCs w:val="26"/>
        </w:rPr>
      </w:pPr>
    </w:p>
    <w:p w14:paraId="368C923B" w14:textId="77777777" w:rsidR="00823753" w:rsidRDefault="00823753" w:rsidP="007D6878">
      <w:pPr>
        <w:pStyle w:val="ConsPlusNormal"/>
        <w:jc w:val="right"/>
        <w:rPr>
          <w:sz w:val="26"/>
          <w:szCs w:val="26"/>
        </w:rPr>
      </w:pPr>
    </w:p>
    <w:p w14:paraId="2513BEB1" w14:textId="77777777" w:rsidR="007D6878" w:rsidRDefault="007D6878" w:rsidP="007D6878">
      <w:pPr>
        <w:pStyle w:val="ConsPlusNormal"/>
        <w:jc w:val="right"/>
        <w:rPr>
          <w:sz w:val="26"/>
          <w:szCs w:val="26"/>
        </w:rPr>
      </w:pPr>
      <w:r>
        <w:rPr>
          <w:sz w:val="26"/>
          <w:szCs w:val="26"/>
        </w:rPr>
        <w:t>Приложение № 1</w:t>
      </w:r>
    </w:p>
    <w:p w14:paraId="53546A3D" w14:textId="01874B2B" w:rsidR="007D6878" w:rsidRDefault="007D6878" w:rsidP="007D6878">
      <w:pPr>
        <w:pStyle w:val="ConsPlusNormal"/>
        <w:ind w:left="4678"/>
        <w:jc w:val="right"/>
        <w:rPr>
          <w:sz w:val="26"/>
          <w:szCs w:val="26"/>
        </w:rPr>
      </w:pPr>
      <w:r>
        <w:rPr>
          <w:sz w:val="26"/>
          <w:szCs w:val="26"/>
        </w:rPr>
        <w:t xml:space="preserve">к </w:t>
      </w:r>
      <w:r w:rsidRPr="007D6878">
        <w:rPr>
          <w:sz w:val="26"/>
          <w:szCs w:val="26"/>
        </w:rPr>
        <w:t>Правила</w:t>
      </w:r>
      <w:r>
        <w:rPr>
          <w:sz w:val="26"/>
          <w:szCs w:val="26"/>
        </w:rPr>
        <w:t>м</w:t>
      </w:r>
      <w:r w:rsidRPr="007D6878">
        <w:rPr>
          <w:sz w:val="26"/>
          <w:szCs w:val="26"/>
        </w:rPr>
        <w:t xml:space="preserve"> организации регулярных перевозок пассажиров и багажа по межмуниципальным маршрутам регулярных перевозок и по муниципальным маршрутам регулярных перевозок в границах отдельных муниципальных образований Чувашской Республики</w:t>
      </w:r>
    </w:p>
    <w:p w14:paraId="3E5B734F" w14:textId="77777777" w:rsidR="007D6878" w:rsidRDefault="007D6878" w:rsidP="007D6878">
      <w:pPr>
        <w:pStyle w:val="ConsPlusNormal"/>
        <w:jc w:val="right"/>
        <w:rPr>
          <w:sz w:val="26"/>
          <w:szCs w:val="26"/>
        </w:rPr>
      </w:pPr>
    </w:p>
    <w:p w14:paraId="53C73706" w14:textId="77777777" w:rsidR="007D6878" w:rsidRPr="007D6878" w:rsidRDefault="007D6878" w:rsidP="007D6878">
      <w:pPr>
        <w:pStyle w:val="ConsPlusNormal"/>
        <w:jc w:val="right"/>
        <w:rPr>
          <w:sz w:val="26"/>
          <w:szCs w:val="26"/>
        </w:rPr>
      </w:pPr>
      <w:r w:rsidRPr="007D6878">
        <w:rPr>
          <w:sz w:val="26"/>
          <w:szCs w:val="26"/>
        </w:rPr>
        <w:t>Форма</w:t>
      </w:r>
    </w:p>
    <w:p w14:paraId="1C96CAE8" w14:textId="77777777" w:rsidR="007D6878" w:rsidRPr="007D6878" w:rsidRDefault="007D6878" w:rsidP="007D6878">
      <w:pPr>
        <w:pStyle w:val="ConsPlusNormal"/>
        <w:jc w:val="both"/>
        <w:rPr>
          <w:sz w:val="26"/>
          <w:szCs w:val="26"/>
        </w:rPr>
      </w:pPr>
    </w:p>
    <w:p w14:paraId="5FF2E512" w14:textId="5F772749" w:rsidR="007D6878" w:rsidRPr="007D6878" w:rsidRDefault="007D6878" w:rsidP="007D6878">
      <w:pPr>
        <w:pStyle w:val="ConsPlusNonformat"/>
        <w:ind w:left="4395"/>
        <w:jc w:val="center"/>
        <w:rPr>
          <w:rFonts w:ascii="Times New Roman" w:hAnsi="Times New Roman" w:cs="Times New Roman"/>
          <w:sz w:val="26"/>
          <w:szCs w:val="26"/>
        </w:rPr>
      </w:pPr>
      <w:r w:rsidRPr="007D6878">
        <w:rPr>
          <w:rFonts w:ascii="Times New Roman" w:hAnsi="Times New Roman" w:cs="Times New Roman"/>
          <w:sz w:val="26"/>
          <w:szCs w:val="26"/>
        </w:rPr>
        <w:t>Министерство транспорта и дорожного хозяйства</w:t>
      </w:r>
    </w:p>
    <w:p w14:paraId="044AC5A0" w14:textId="40001D77" w:rsidR="007D6878" w:rsidRPr="007D6878" w:rsidRDefault="007D6878" w:rsidP="007D6878">
      <w:pPr>
        <w:pStyle w:val="ConsPlusNonformat"/>
        <w:ind w:left="4395"/>
        <w:jc w:val="center"/>
        <w:rPr>
          <w:rFonts w:ascii="Times New Roman" w:hAnsi="Times New Roman" w:cs="Times New Roman"/>
          <w:sz w:val="26"/>
          <w:szCs w:val="26"/>
        </w:rPr>
      </w:pPr>
      <w:r w:rsidRPr="007D6878">
        <w:rPr>
          <w:rFonts w:ascii="Times New Roman" w:hAnsi="Times New Roman" w:cs="Times New Roman"/>
          <w:sz w:val="26"/>
          <w:szCs w:val="26"/>
        </w:rPr>
        <w:t>Чувашской Республики</w:t>
      </w:r>
    </w:p>
    <w:p w14:paraId="438C35AF" w14:textId="77777777" w:rsidR="007D6878" w:rsidRPr="007D6878" w:rsidRDefault="007D6878" w:rsidP="007D6878">
      <w:pPr>
        <w:pStyle w:val="ConsPlusNonformat"/>
        <w:jc w:val="both"/>
        <w:rPr>
          <w:rFonts w:ascii="Times New Roman" w:hAnsi="Times New Roman" w:cs="Times New Roman"/>
          <w:sz w:val="26"/>
          <w:szCs w:val="26"/>
        </w:rPr>
      </w:pPr>
    </w:p>
    <w:p w14:paraId="74F45B01" w14:textId="77777777" w:rsidR="007D6878" w:rsidRPr="007D6878" w:rsidRDefault="007D6878" w:rsidP="007D6878">
      <w:pPr>
        <w:pStyle w:val="ConsPlusNonformat"/>
        <w:jc w:val="both"/>
        <w:rPr>
          <w:rFonts w:ascii="Times New Roman" w:hAnsi="Times New Roman" w:cs="Times New Roman"/>
          <w:sz w:val="26"/>
          <w:szCs w:val="26"/>
        </w:rPr>
      </w:pPr>
      <w:bookmarkStart w:id="1" w:name="Par141"/>
      <w:bookmarkEnd w:id="1"/>
      <w:r w:rsidRPr="007D6878">
        <w:rPr>
          <w:rFonts w:ascii="Times New Roman" w:hAnsi="Times New Roman" w:cs="Times New Roman"/>
          <w:sz w:val="26"/>
          <w:szCs w:val="26"/>
        </w:rPr>
        <w:t xml:space="preserve">                                 </w:t>
      </w:r>
      <w:r w:rsidRPr="007D6878">
        <w:rPr>
          <w:rFonts w:ascii="Times New Roman" w:hAnsi="Times New Roman" w:cs="Times New Roman"/>
          <w:b/>
          <w:bCs/>
          <w:sz w:val="26"/>
          <w:szCs w:val="26"/>
        </w:rPr>
        <w:t>ЗАЯВЛЕНИЕ</w:t>
      </w:r>
    </w:p>
    <w:p w14:paraId="01477CA2" w14:textId="15F74D36" w:rsidR="007D6878" w:rsidRPr="007D6878" w:rsidRDefault="007D6878" w:rsidP="007D6878">
      <w:pPr>
        <w:pStyle w:val="ConsPlusNonformat"/>
        <w:jc w:val="both"/>
        <w:rPr>
          <w:rFonts w:ascii="Times New Roman" w:hAnsi="Times New Roman" w:cs="Times New Roman"/>
          <w:sz w:val="26"/>
          <w:szCs w:val="26"/>
        </w:rPr>
      </w:pPr>
      <w:r w:rsidRPr="007D6878">
        <w:rPr>
          <w:rFonts w:ascii="Times New Roman" w:hAnsi="Times New Roman" w:cs="Times New Roman"/>
          <w:sz w:val="26"/>
          <w:szCs w:val="26"/>
        </w:rPr>
        <w:t xml:space="preserve">                </w:t>
      </w:r>
      <w:r w:rsidRPr="007D6878">
        <w:rPr>
          <w:rFonts w:ascii="Times New Roman" w:hAnsi="Times New Roman" w:cs="Times New Roman"/>
          <w:b/>
          <w:bCs/>
          <w:sz w:val="26"/>
          <w:szCs w:val="26"/>
        </w:rPr>
        <w:t>об установлении маршрута</w:t>
      </w:r>
      <w:r>
        <w:rPr>
          <w:rFonts w:ascii="Times New Roman" w:hAnsi="Times New Roman" w:cs="Times New Roman"/>
          <w:b/>
          <w:bCs/>
          <w:sz w:val="26"/>
          <w:szCs w:val="26"/>
        </w:rPr>
        <w:t xml:space="preserve"> </w:t>
      </w:r>
      <w:r w:rsidRPr="007D6878">
        <w:rPr>
          <w:rFonts w:ascii="Times New Roman" w:hAnsi="Times New Roman" w:cs="Times New Roman"/>
          <w:b/>
          <w:bCs/>
          <w:sz w:val="26"/>
          <w:szCs w:val="26"/>
        </w:rPr>
        <w:t>регулярных перевозок</w:t>
      </w:r>
    </w:p>
    <w:p w14:paraId="166B0DE1" w14:textId="77777777" w:rsidR="005C4B70" w:rsidRDefault="005C4B70" w:rsidP="007D6878">
      <w:pPr>
        <w:pStyle w:val="ConsPlusNonformat"/>
        <w:jc w:val="both"/>
        <w:rPr>
          <w:rFonts w:ascii="Times New Roman" w:hAnsi="Times New Roman" w:cs="Times New Roman"/>
          <w:sz w:val="26"/>
          <w:szCs w:val="26"/>
        </w:rPr>
      </w:pPr>
    </w:p>
    <w:p w14:paraId="3FDABB7E" w14:textId="3A70DA14" w:rsidR="007D6878" w:rsidRPr="007D6878" w:rsidRDefault="007D6878" w:rsidP="005C4B70">
      <w:pPr>
        <w:pStyle w:val="ConsPlusNonformat"/>
        <w:ind w:firstLine="709"/>
        <w:jc w:val="both"/>
        <w:rPr>
          <w:rFonts w:ascii="Times New Roman" w:hAnsi="Times New Roman" w:cs="Times New Roman"/>
          <w:sz w:val="26"/>
          <w:szCs w:val="26"/>
        </w:rPr>
      </w:pPr>
      <w:r w:rsidRPr="007D6878">
        <w:rPr>
          <w:rFonts w:ascii="Times New Roman" w:hAnsi="Times New Roman" w:cs="Times New Roman"/>
          <w:sz w:val="26"/>
          <w:szCs w:val="26"/>
        </w:rPr>
        <w:t xml:space="preserve">1. Заявители </w:t>
      </w:r>
      <w:r w:rsidRPr="00823753">
        <w:rPr>
          <w:rFonts w:ascii="Times New Roman" w:hAnsi="Times New Roman" w:cs="Times New Roman"/>
          <w:sz w:val="26"/>
          <w:szCs w:val="26"/>
        </w:rPr>
        <w:t>&lt;*&gt;:</w:t>
      </w:r>
    </w:p>
    <w:p w14:paraId="45579ED0" w14:textId="77777777" w:rsidR="007D6878" w:rsidRPr="007D6878" w:rsidRDefault="007D6878" w:rsidP="007D6878">
      <w:pPr>
        <w:pStyle w:val="ConsPlusNormal"/>
        <w:jc w:val="both"/>
        <w:rPr>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3118"/>
        <w:gridCol w:w="2381"/>
        <w:gridCol w:w="3146"/>
      </w:tblGrid>
      <w:tr w:rsidR="007D6878" w:rsidRPr="007D6878" w14:paraId="0E1BE7CD" w14:textId="77777777" w:rsidTr="007D6878">
        <w:tc>
          <w:tcPr>
            <w:tcW w:w="629" w:type="dxa"/>
            <w:tcBorders>
              <w:top w:val="single" w:sz="4" w:space="0" w:color="auto"/>
              <w:bottom w:val="single" w:sz="4" w:space="0" w:color="auto"/>
              <w:right w:val="single" w:sz="4" w:space="0" w:color="auto"/>
            </w:tcBorders>
          </w:tcPr>
          <w:p w14:paraId="4D745F0A" w14:textId="749C11BB" w:rsidR="007D6878" w:rsidRPr="007D6878" w:rsidRDefault="007D6878" w:rsidP="007D6878">
            <w:pPr>
              <w:pStyle w:val="ConsPlusNormal"/>
              <w:jc w:val="center"/>
              <w:rPr>
                <w:sz w:val="26"/>
                <w:szCs w:val="26"/>
              </w:rPr>
            </w:pPr>
            <w:r>
              <w:rPr>
                <w:sz w:val="26"/>
                <w:szCs w:val="26"/>
              </w:rPr>
              <w:t>№</w:t>
            </w:r>
          </w:p>
          <w:p w14:paraId="046ED56F" w14:textId="4B59E0DD" w:rsidR="007D6878" w:rsidRPr="007D6878" w:rsidRDefault="007D6878" w:rsidP="007D6878">
            <w:pPr>
              <w:pStyle w:val="ConsPlusNormal"/>
              <w:jc w:val="center"/>
              <w:rPr>
                <w:sz w:val="26"/>
                <w:szCs w:val="26"/>
              </w:rPr>
            </w:pPr>
            <w:proofErr w:type="gramStart"/>
            <w:r w:rsidRPr="007D6878">
              <w:rPr>
                <w:sz w:val="26"/>
                <w:szCs w:val="26"/>
              </w:rPr>
              <w:t>п</w:t>
            </w:r>
            <w:proofErr w:type="gramEnd"/>
            <w:r>
              <w:rPr>
                <w:sz w:val="26"/>
                <w:szCs w:val="26"/>
              </w:rPr>
              <w:t>/</w:t>
            </w:r>
            <w:r w:rsidRPr="007D6878">
              <w:rPr>
                <w:sz w:val="26"/>
                <w:szCs w:val="26"/>
              </w:rPr>
              <w:t>п</w:t>
            </w:r>
          </w:p>
        </w:tc>
        <w:tc>
          <w:tcPr>
            <w:tcW w:w="3118" w:type="dxa"/>
            <w:tcBorders>
              <w:top w:val="single" w:sz="4" w:space="0" w:color="auto"/>
              <w:left w:val="single" w:sz="4" w:space="0" w:color="auto"/>
              <w:bottom w:val="single" w:sz="4" w:space="0" w:color="auto"/>
              <w:right w:val="single" w:sz="4" w:space="0" w:color="auto"/>
            </w:tcBorders>
          </w:tcPr>
          <w:p w14:paraId="2AFEABCA" w14:textId="77777777" w:rsidR="007D6878" w:rsidRPr="007D6878" w:rsidRDefault="007D6878" w:rsidP="007D6878">
            <w:pPr>
              <w:pStyle w:val="ConsPlusNormal"/>
              <w:jc w:val="center"/>
              <w:rPr>
                <w:sz w:val="26"/>
                <w:szCs w:val="26"/>
              </w:rPr>
            </w:pPr>
            <w:proofErr w:type="gramStart"/>
            <w:r w:rsidRPr="007D6878">
              <w:rPr>
                <w:sz w:val="26"/>
                <w:szCs w:val="26"/>
              </w:rPr>
              <w:t>Наименование юридического лица (фамилия, имя, отчество (последнее - при наличии) индивидуального предпринимателя)</w:t>
            </w:r>
            <w:proofErr w:type="gramEnd"/>
          </w:p>
        </w:tc>
        <w:tc>
          <w:tcPr>
            <w:tcW w:w="2381" w:type="dxa"/>
            <w:tcBorders>
              <w:top w:val="single" w:sz="4" w:space="0" w:color="auto"/>
              <w:left w:val="single" w:sz="4" w:space="0" w:color="auto"/>
              <w:bottom w:val="single" w:sz="4" w:space="0" w:color="auto"/>
              <w:right w:val="single" w:sz="4" w:space="0" w:color="auto"/>
            </w:tcBorders>
          </w:tcPr>
          <w:p w14:paraId="07111B29" w14:textId="77777777" w:rsidR="007D6878" w:rsidRPr="007D6878" w:rsidRDefault="007D6878" w:rsidP="007D6878">
            <w:pPr>
              <w:pStyle w:val="ConsPlusNormal"/>
              <w:jc w:val="center"/>
              <w:rPr>
                <w:sz w:val="26"/>
                <w:szCs w:val="26"/>
              </w:rPr>
            </w:pPr>
            <w:r w:rsidRPr="007D6878">
              <w:rPr>
                <w:sz w:val="26"/>
                <w:szCs w:val="26"/>
              </w:rPr>
              <w:t>Место нахождения (место жительства)</w:t>
            </w:r>
          </w:p>
        </w:tc>
        <w:tc>
          <w:tcPr>
            <w:tcW w:w="3146" w:type="dxa"/>
            <w:tcBorders>
              <w:top w:val="single" w:sz="4" w:space="0" w:color="auto"/>
              <w:left w:val="single" w:sz="4" w:space="0" w:color="auto"/>
              <w:bottom w:val="single" w:sz="4" w:space="0" w:color="auto"/>
            </w:tcBorders>
          </w:tcPr>
          <w:p w14:paraId="364B9EE7" w14:textId="77777777" w:rsidR="007D6878" w:rsidRPr="007D6878" w:rsidRDefault="007D6878" w:rsidP="007D6878">
            <w:pPr>
              <w:pStyle w:val="ConsPlusNormal"/>
              <w:jc w:val="center"/>
              <w:rPr>
                <w:sz w:val="26"/>
                <w:szCs w:val="26"/>
              </w:rPr>
            </w:pPr>
            <w:r w:rsidRPr="007D6878">
              <w:rPr>
                <w:sz w:val="26"/>
                <w:szCs w:val="26"/>
              </w:rPr>
              <w:t>Контактные телефоны</w:t>
            </w:r>
          </w:p>
        </w:tc>
      </w:tr>
      <w:tr w:rsidR="007D6878" w:rsidRPr="007D6878" w14:paraId="456B7EE3" w14:textId="77777777" w:rsidTr="007D6878">
        <w:tc>
          <w:tcPr>
            <w:tcW w:w="629" w:type="dxa"/>
            <w:tcBorders>
              <w:top w:val="single" w:sz="4" w:space="0" w:color="auto"/>
              <w:bottom w:val="single" w:sz="4" w:space="0" w:color="auto"/>
              <w:right w:val="single" w:sz="4" w:space="0" w:color="auto"/>
            </w:tcBorders>
          </w:tcPr>
          <w:p w14:paraId="5F985BD1" w14:textId="77777777" w:rsidR="007D6878" w:rsidRPr="007D6878" w:rsidRDefault="007D6878" w:rsidP="007D6878">
            <w:pPr>
              <w:pStyle w:val="ConsPlusNormal"/>
              <w:rPr>
                <w:sz w:val="26"/>
                <w:szCs w:val="26"/>
              </w:rPr>
            </w:pPr>
          </w:p>
        </w:tc>
        <w:tc>
          <w:tcPr>
            <w:tcW w:w="3118" w:type="dxa"/>
            <w:tcBorders>
              <w:top w:val="single" w:sz="4" w:space="0" w:color="auto"/>
              <w:left w:val="single" w:sz="4" w:space="0" w:color="auto"/>
              <w:bottom w:val="single" w:sz="4" w:space="0" w:color="auto"/>
              <w:right w:val="single" w:sz="4" w:space="0" w:color="auto"/>
            </w:tcBorders>
          </w:tcPr>
          <w:p w14:paraId="7307518A" w14:textId="77777777" w:rsidR="007D6878" w:rsidRPr="007D6878" w:rsidRDefault="007D6878" w:rsidP="007D6878">
            <w:pPr>
              <w:pStyle w:val="ConsPlusNormal"/>
              <w:rPr>
                <w:sz w:val="26"/>
                <w:szCs w:val="26"/>
              </w:rPr>
            </w:pPr>
          </w:p>
        </w:tc>
        <w:tc>
          <w:tcPr>
            <w:tcW w:w="2381" w:type="dxa"/>
            <w:tcBorders>
              <w:top w:val="single" w:sz="4" w:space="0" w:color="auto"/>
              <w:left w:val="single" w:sz="4" w:space="0" w:color="auto"/>
              <w:bottom w:val="single" w:sz="4" w:space="0" w:color="auto"/>
              <w:right w:val="single" w:sz="4" w:space="0" w:color="auto"/>
            </w:tcBorders>
          </w:tcPr>
          <w:p w14:paraId="7AD01B8F" w14:textId="77777777" w:rsidR="007D6878" w:rsidRPr="007D6878" w:rsidRDefault="007D6878" w:rsidP="007D6878">
            <w:pPr>
              <w:pStyle w:val="ConsPlusNormal"/>
              <w:rPr>
                <w:sz w:val="26"/>
                <w:szCs w:val="26"/>
              </w:rPr>
            </w:pPr>
          </w:p>
        </w:tc>
        <w:tc>
          <w:tcPr>
            <w:tcW w:w="3146" w:type="dxa"/>
            <w:tcBorders>
              <w:top w:val="single" w:sz="4" w:space="0" w:color="auto"/>
              <w:left w:val="single" w:sz="4" w:space="0" w:color="auto"/>
              <w:bottom w:val="single" w:sz="4" w:space="0" w:color="auto"/>
            </w:tcBorders>
          </w:tcPr>
          <w:p w14:paraId="1CBE23AE" w14:textId="77777777" w:rsidR="007D6878" w:rsidRPr="007D6878" w:rsidRDefault="007D6878" w:rsidP="007D6878">
            <w:pPr>
              <w:pStyle w:val="ConsPlusNormal"/>
              <w:rPr>
                <w:sz w:val="26"/>
                <w:szCs w:val="26"/>
              </w:rPr>
            </w:pPr>
          </w:p>
        </w:tc>
      </w:tr>
    </w:tbl>
    <w:p w14:paraId="6DD228D0" w14:textId="77777777" w:rsidR="005C4B70" w:rsidRDefault="005C4B70" w:rsidP="007D6878">
      <w:pPr>
        <w:pStyle w:val="ConsPlusNonformat"/>
        <w:jc w:val="both"/>
        <w:rPr>
          <w:rFonts w:ascii="Times New Roman" w:eastAsia="Times New Roman" w:hAnsi="Times New Roman" w:cs="Times New Roman"/>
          <w:sz w:val="26"/>
          <w:szCs w:val="26"/>
        </w:rPr>
      </w:pPr>
    </w:p>
    <w:p w14:paraId="5F994BC9" w14:textId="72EC49A5" w:rsidR="007D6878" w:rsidRPr="007D6878" w:rsidRDefault="007D6878" w:rsidP="005C4B70">
      <w:pPr>
        <w:pStyle w:val="ConsPlusNonformat"/>
        <w:ind w:firstLine="709"/>
        <w:jc w:val="both"/>
        <w:rPr>
          <w:rFonts w:ascii="Times New Roman" w:hAnsi="Times New Roman" w:cs="Times New Roman"/>
          <w:sz w:val="26"/>
          <w:szCs w:val="26"/>
        </w:rPr>
      </w:pPr>
      <w:r w:rsidRPr="007D6878">
        <w:rPr>
          <w:rFonts w:ascii="Times New Roman" w:hAnsi="Times New Roman" w:cs="Times New Roman"/>
          <w:sz w:val="26"/>
          <w:szCs w:val="26"/>
        </w:rPr>
        <w:t>Прошу  рассмотреть  возможность установления маршрута</w:t>
      </w:r>
      <w:r>
        <w:rPr>
          <w:rFonts w:ascii="Times New Roman" w:hAnsi="Times New Roman" w:cs="Times New Roman"/>
          <w:sz w:val="26"/>
          <w:szCs w:val="26"/>
        </w:rPr>
        <w:t xml:space="preserve"> </w:t>
      </w:r>
      <w:r w:rsidRPr="007D6878">
        <w:rPr>
          <w:rFonts w:ascii="Times New Roman" w:hAnsi="Times New Roman" w:cs="Times New Roman"/>
          <w:sz w:val="26"/>
          <w:szCs w:val="26"/>
        </w:rPr>
        <w:t xml:space="preserve">регулярных перевозок </w:t>
      </w:r>
      <w:r w:rsidR="00823753">
        <w:rPr>
          <w:rFonts w:ascii="Times New Roman" w:hAnsi="Times New Roman" w:cs="Times New Roman"/>
          <w:sz w:val="26"/>
          <w:szCs w:val="26"/>
        </w:rPr>
        <w:t>_______________________________________</w:t>
      </w:r>
      <w:r w:rsidRPr="007D6878">
        <w:rPr>
          <w:rFonts w:ascii="Times New Roman" w:hAnsi="Times New Roman" w:cs="Times New Roman"/>
          <w:sz w:val="26"/>
          <w:szCs w:val="26"/>
        </w:rPr>
        <w:t>__________________________________</w:t>
      </w:r>
    </w:p>
    <w:p w14:paraId="135A4A65" w14:textId="69B1784B" w:rsidR="00823753" w:rsidRPr="007D6878" w:rsidRDefault="00823753" w:rsidP="00823753">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r w:rsidR="007D6878" w:rsidRPr="007D6878">
        <w:rPr>
          <w:rFonts w:ascii="Times New Roman" w:hAnsi="Times New Roman" w:cs="Times New Roman"/>
          <w:sz w:val="26"/>
          <w:szCs w:val="26"/>
        </w:rPr>
        <w:t>(указать вид транспорта -</w:t>
      </w:r>
      <w:r w:rsidRPr="00823753">
        <w:rPr>
          <w:rFonts w:ascii="Times New Roman" w:hAnsi="Times New Roman" w:cs="Times New Roman"/>
          <w:sz w:val="26"/>
          <w:szCs w:val="26"/>
        </w:rPr>
        <w:t xml:space="preserve"> </w:t>
      </w:r>
      <w:r w:rsidRPr="007D6878">
        <w:rPr>
          <w:rFonts w:ascii="Times New Roman" w:hAnsi="Times New Roman" w:cs="Times New Roman"/>
          <w:sz w:val="26"/>
          <w:szCs w:val="26"/>
        </w:rPr>
        <w:t>автомобильный, городской</w:t>
      </w:r>
      <w:r>
        <w:rPr>
          <w:rFonts w:ascii="Times New Roman" w:hAnsi="Times New Roman" w:cs="Times New Roman"/>
          <w:sz w:val="26"/>
          <w:szCs w:val="26"/>
        </w:rPr>
        <w:t xml:space="preserve"> </w:t>
      </w:r>
      <w:r w:rsidRPr="007D6878">
        <w:rPr>
          <w:rFonts w:ascii="Times New Roman" w:hAnsi="Times New Roman" w:cs="Times New Roman"/>
          <w:sz w:val="26"/>
          <w:szCs w:val="26"/>
        </w:rPr>
        <w:t>наземный электрический)</w:t>
      </w:r>
    </w:p>
    <w:p w14:paraId="16FD4EA4" w14:textId="77777777" w:rsidR="007D6878" w:rsidRPr="007D6878" w:rsidRDefault="007D6878" w:rsidP="007D6878">
      <w:pPr>
        <w:pStyle w:val="ConsPlusNonformat"/>
        <w:jc w:val="both"/>
        <w:rPr>
          <w:rFonts w:ascii="Times New Roman" w:hAnsi="Times New Roman" w:cs="Times New Roman"/>
          <w:sz w:val="26"/>
          <w:szCs w:val="26"/>
        </w:rPr>
      </w:pPr>
    </w:p>
    <w:p w14:paraId="524694ED" w14:textId="3FC79FE0" w:rsidR="00823753" w:rsidRDefault="007D6878" w:rsidP="007D6878">
      <w:pPr>
        <w:pStyle w:val="ConsPlusNonformat"/>
        <w:jc w:val="both"/>
        <w:rPr>
          <w:rFonts w:ascii="Times New Roman" w:hAnsi="Times New Roman" w:cs="Times New Roman"/>
          <w:sz w:val="26"/>
          <w:szCs w:val="26"/>
        </w:rPr>
      </w:pPr>
      <w:r w:rsidRPr="007D6878">
        <w:rPr>
          <w:rFonts w:ascii="Times New Roman" w:hAnsi="Times New Roman" w:cs="Times New Roman"/>
          <w:sz w:val="26"/>
          <w:szCs w:val="26"/>
        </w:rPr>
        <w:t>транспортом (далее - маршрут):</w:t>
      </w:r>
    </w:p>
    <w:p w14:paraId="2F082D7C" w14:textId="4AE85E3B" w:rsidR="007D6878" w:rsidRPr="007D6878" w:rsidRDefault="00823753" w:rsidP="007D6878">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r w:rsidR="007D6878" w:rsidRPr="007D6878">
        <w:rPr>
          <w:rFonts w:ascii="Times New Roman" w:hAnsi="Times New Roman" w:cs="Times New Roman"/>
          <w:sz w:val="26"/>
          <w:szCs w:val="26"/>
        </w:rPr>
        <w:t xml:space="preserve"> _______________________________ - ______________________________.</w:t>
      </w:r>
    </w:p>
    <w:p w14:paraId="67C5AF3B" w14:textId="77777777" w:rsidR="007D6878" w:rsidRPr="007D6878" w:rsidRDefault="007D6878" w:rsidP="007D6878">
      <w:pPr>
        <w:pStyle w:val="ConsPlusNonformat"/>
        <w:jc w:val="both"/>
        <w:rPr>
          <w:rFonts w:ascii="Times New Roman" w:hAnsi="Times New Roman" w:cs="Times New Roman"/>
          <w:sz w:val="26"/>
          <w:szCs w:val="26"/>
        </w:rPr>
      </w:pPr>
      <w:r w:rsidRPr="007D6878">
        <w:rPr>
          <w:rFonts w:ascii="Times New Roman" w:hAnsi="Times New Roman" w:cs="Times New Roman"/>
          <w:sz w:val="26"/>
          <w:szCs w:val="26"/>
        </w:rPr>
        <w:t xml:space="preserve">           (начальный остановочный пункт)    (конечный остановочный пункт)</w:t>
      </w:r>
    </w:p>
    <w:p w14:paraId="25E06BB0" w14:textId="77777777" w:rsidR="007D6878" w:rsidRPr="007D6878" w:rsidRDefault="007D6878" w:rsidP="007D6878">
      <w:pPr>
        <w:pStyle w:val="ConsPlusNonformat"/>
        <w:jc w:val="both"/>
        <w:rPr>
          <w:rFonts w:ascii="Times New Roman" w:hAnsi="Times New Roman" w:cs="Times New Roman"/>
          <w:sz w:val="26"/>
          <w:szCs w:val="26"/>
        </w:rPr>
      </w:pPr>
    </w:p>
    <w:p w14:paraId="34D4B265" w14:textId="77777777" w:rsidR="005C4B70" w:rsidRDefault="007D6878" w:rsidP="005C4B70">
      <w:pPr>
        <w:pStyle w:val="ConsPlusNonformat"/>
        <w:ind w:firstLine="709"/>
        <w:jc w:val="both"/>
        <w:rPr>
          <w:rFonts w:ascii="Times New Roman" w:hAnsi="Times New Roman" w:cs="Times New Roman"/>
          <w:sz w:val="26"/>
          <w:szCs w:val="26"/>
        </w:rPr>
      </w:pPr>
      <w:r w:rsidRPr="007D6878">
        <w:rPr>
          <w:rFonts w:ascii="Times New Roman" w:hAnsi="Times New Roman" w:cs="Times New Roman"/>
          <w:sz w:val="26"/>
          <w:szCs w:val="26"/>
        </w:rPr>
        <w:t>2. Протяженность маршрута:</w:t>
      </w:r>
    </w:p>
    <w:p w14:paraId="08396854" w14:textId="5ECCA7CD" w:rsidR="007D6878" w:rsidRPr="007D6878" w:rsidRDefault="007D6878" w:rsidP="005C4B70">
      <w:pPr>
        <w:pStyle w:val="ConsPlusNonformat"/>
        <w:ind w:firstLine="709"/>
        <w:jc w:val="both"/>
        <w:rPr>
          <w:rFonts w:ascii="Times New Roman" w:hAnsi="Times New Roman" w:cs="Times New Roman"/>
          <w:sz w:val="26"/>
          <w:szCs w:val="26"/>
        </w:rPr>
      </w:pPr>
      <w:r w:rsidRPr="007D6878">
        <w:rPr>
          <w:rFonts w:ascii="Times New Roman" w:hAnsi="Times New Roman" w:cs="Times New Roman"/>
          <w:sz w:val="26"/>
          <w:szCs w:val="26"/>
        </w:rPr>
        <w:t xml:space="preserve">в прямом направлении ________ </w:t>
      </w:r>
      <w:proofErr w:type="gramStart"/>
      <w:r w:rsidRPr="007D6878">
        <w:rPr>
          <w:rFonts w:ascii="Times New Roman" w:hAnsi="Times New Roman" w:cs="Times New Roman"/>
          <w:sz w:val="26"/>
          <w:szCs w:val="26"/>
        </w:rPr>
        <w:t>км</w:t>
      </w:r>
      <w:proofErr w:type="gramEnd"/>
      <w:r w:rsidRPr="007D6878">
        <w:rPr>
          <w:rFonts w:ascii="Times New Roman" w:hAnsi="Times New Roman" w:cs="Times New Roman"/>
          <w:sz w:val="26"/>
          <w:szCs w:val="26"/>
        </w:rPr>
        <w:t>;</w:t>
      </w:r>
    </w:p>
    <w:p w14:paraId="1D640BA0" w14:textId="68843719" w:rsidR="007D6878" w:rsidRPr="007D6878" w:rsidRDefault="007D6878" w:rsidP="005C4B70">
      <w:pPr>
        <w:pStyle w:val="ConsPlusNonformat"/>
        <w:ind w:firstLine="709"/>
        <w:jc w:val="both"/>
        <w:rPr>
          <w:rFonts w:ascii="Times New Roman" w:hAnsi="Times New Roman" w:cs="Times New Roman"/>
          <w:sz w:val="26"/>
          <w:szCs w:val="26"/>
        </w:rPr>
      </w:pPr>
      <w:r w:rsidRPr="007D6878">
        <w:rPr>
          <w:rFonts w:ascii="Times New Roman" w:hAnsi="Times New Roman" w:cs="Times New Roman"/>
          <w:sz w:val="26"/>
          <w:szCs w:val="26"/>
        </w:rPr>
        <w:t xml:space="preserve">в обратном направлении ________ </w:t>
      </w:r>
      <w:proofErr w:type="gramStart"/>
      <w:r w:rsidRPr="007D6878">
        <w:rPr>
          <w:rFonts w:ascii="Times New Roman" w:hAnsi="Times New Roman" w:cs="Times New Roman"/>
          <w:sz w:val="26"/>
          <w:szCs w:val="26"/>
        </w:rPr>
        <w:t>км</w:t>
      </w:r>
      <w:proofErr w:type="gramEnd"/>
      <w:r w:rsidRPr="007D6878">
        <w:rPr>
          <w:rFonts w:ascii="Times New Roman" w:hAnsi="Times New Roman" w:cs="Times New Roman"/>
          <w:sz w:val="26"/>
          <w:szCs w:val="26"/>
        </w:rPr>
        <w:t>.</w:t>
      </w:r>
    </w:p>
    <w:p w14:paraId="221EB9F1" w14:textId="77777777" w:rsidR="007D6878" w:rsidRPr="007D6878" w:rsidRDefault="007D6878" w:rsidP="007D6878">
      <w:pPr>
        <w:pStyle w:val="ConsPlusNonformat"/>
        <w:jc w:val="both"/>
        <w:rPr>
          <w:rFonts w:ascii="Times New Roman" w:hAnsi="Times New Roman" w:cs="Times New Roman"/>
          <w:sz w:val="26"/>
          <w:szCs w:val="26"/>
        </w:rPr>
      </w:pPr>
    </w:p>
    <w:p w14:paraId="0FD00A9A" w14:textId="4E3F759A" w:rsidR="007D6878" w:rsidRPr="007D6878" w:rsidRDefault="007D6878" w:rsidP="005C4B70">
      <w:pPr>
        <w:pStyle w:val="ConsPlusNonformat"/>
        <w:ind w:firstLine="709"/>
        <w:jc w:val="both"/>
        <w:rPr>
          <w:rFonts w:ascii="Times New Roman" w:hAnsi="Times New Roman" w:cs="Times New Roman"/>
          <w:sz w:val="26"/>
          <w:szCs w:val="26"/>
        </w:rPr>
      </w:pPr>
      <w:r w:rsidRPr="007D6878">
        <w:rPr>
          <w:rFonts w:ascii="Times New Roman" w:hAnsi="Times New Roman" w:cs="Times New Roman"/>
          <w:sz w:val="26"/>
          <w:szCs w:val="26"/>
        </w:rPr>
        <w:t>3. Сведения об остановочных пунктах:</w:t>
      </w:r>
    </w:p>
    <w:p w14:paraId="3B336454" w14:textId="77777777" w:rsidR="007D6878" w:rsidRPr="007D6878" w:rsidRDefault="007D6878" w:rsidP="007D6878">
      <w:pPr>
        <w:pStyle w:val="ConsPlusNormal"/>
        <w:jc w:val="both"/>
        <w:rPr>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3118"/>
        <w:gridCol w:w="1701"/>
        <w:gridCol w:w="3855"/>
      </w:tblGrid>
      <w:tr w:rsidR="007D6878" w:rsidRPr="007D6878" w14:paraId="5D19094A" w14:textId="77777777" w:rsidTr="00823753">
        <w:tc>
          <w:tcPr>
            <w:tcW w:w="629" w:type="dxa"/>
            <w:tcBorders>
              <w:top w:val="single" w:sz="4" w:space="0" w:color="auto"/>
              <w:bottom w:val="single" w:sz="4" w:space="0" w:color="auto"/>
              <w:right w:val="single" w:sz="4" w:space="0" w:color="auto"/>
            </w:tcBorders>
          </w:tcPr>
          <w:p w14:paraId="3D9CAEB3" w14:textId="4F415BE0" w:rsidR="007D6878" w:rsidRPr="007D6878" w:rsidRDefault="00823753" w:rsidP="007D6878">
            <w:pPr>
              <w:pStyle w:val="ConsPlusNormal"/>
              <w:jc w:val="center"/>
              <w:rPr>
                <w:sz w:val="26"/>
                <w:szCs w:val="26"/>
              </w:rPr>
            </w:pPr>
            <w:r>
              <w:rPr>
                <w:sz w:val="26"/>
                <w:szCs w:val="26"/>
              </w:rPr>
              <w:t>№</w:t>
            </w:r>
          </w:p>
          <w:p w14:paraId="3EE6EE1B" w14:textId="2816C120" w:rsidR="007D6878" w:rsidRPr="007D6878" w:rsidRDefault="007D6878" w:rsidP="007D6878">
            <w:pPr>
              <w:pStyle w:val="ConsPlusNormal"/>
              <w:jc w:val="center"/>
              <w:rPr>
                <w:sz w:val="26"/>
                <w:szCs w:val="26"/>
              </w:rPr>
            </w:pPr>
            <w:proofErr w:type="gramStart"/>
            <w:r w:rsidRPr="007D6878">
              <w:rPr>
                <w:sz w:val="26"/>
                <w:szCs w:val="26"/>
              </w:rPr>
              <w:t>п</w:t>
            </w:r>
            <w:proofErr w:type="gramEnd"/>
            <w:r w:rsidR="00823753">
              <w:rPr>
                <w:sz w:val="26"/>
                <w:szCs w:val="26"/>
              </w:rPr>
              <w:t>/</w:t>
            </w:r>
            <w:r w:rsidRPr="007D6878">
              <w:rPr>
                <w:sz w:val="26"/>
                <w:szCs w:val="26"/>
              </w:rPr>
              <w:t>п</w:t>
            </w:r>
          </w:p>
        </w:tc>
        <w:tc>
          <w:tcPr>
            <w:tcW w:w="3118" w:type="dxa"/>
            <w:tcBorders>
              <w:top w:val="single" w:sz="4" w:space="0" w:color="auto"/>
              <w:left w:val="single" w:sz="4" w:space="0" w:color="auto"/>
              <w:bottom w:val="single" w:sz="4" w:space="0" w:color="auto"/>
              <w:right w:val="single" w:sz="4" w:space="0" w:color="auto"/>
            </w:tcBorders>
          </w:tcPr>
          <w:p w14:paraId="3C495CEC" w14:textId="77777777" w:rsidR="007D6878" w:rsidRPr="007D6878" w:rsidRDefault="007D6878" w:rsidP="007D6878">
            <w:pPr>
              <w:pStyle w:val="ConsPlusNormal"/>
              <w:jc w:val="center"/>
              <w:rPr>
                <w:sz w:val="26"/>
                <w:szCs w:val="26"/>
              </w:rPr>
            </w:pPr>
            <w:r w:rsidRPr="007D6878">
              <w:rPr>
                <w:sz w:val="26"/>
                <w:szCs w:val="26"/>
              </w:rPr>
              <w:t>Наименование</w:t>
            </w:r>
          </w:p>
        </w:tc>
        <w:tc>
          <w:tcPr>
            <w:tcW w:w="1701" w:type="dxa"/>
            <w:tcBorders>
              <w:top w:val="single" w:sz="4" w:space="0" w:color="auto"/>
              <w:left w:val="single" w:sz="4" w:space="0" w:color="auto"/>
              <w:bottom w:val="single" w:sz="4" w:space="0" w:color="auto"/>
              <w:right w:val="single" w:sz="4" w:space="0" w:color="auto"/>
            </w:tcBorders>
          </w:tcPr>
          <w:p w14:paraId="657E9EC7" w14:textId="77777777" w:rsidR="007D6878" w:rsidRPr="007D6878" w:rsidRDefault="007D6878" w:rsidP="007D6878">
            <w:pPr>
              <w:pStyle w:val="ConsPlusNormal"/>
              <w:jc w:val="center"/>
              <w:rPr>
                <w:sz w:val="26"/>
                <w:szCs w:val="26"/>
              </w:rPr>
            </w:pPr>
            <w:r w:rsidRPr="007D6878">
              <w:rPr>
                <w:sz w:val="26"/>
                <w:szCs w:val="26"/>
              </w:rPr>
              <w:t>Номер в реестре остановочных пунктов</w:t>
            </w:r>
          </w:p>
        </w:tc>
        <w:tc>
          <w:tcPr>
            <w:tcW w:w="3855" w:type="dxa"/>
            <w:tcBorders>
              <w:top w:val="single" w:sz="4" w:space="0" w:color="auto"/>
              <w:left w:val="single" w:sz="4" w:space="0" w:color="auto"/>
              <w:bottom w:val="single" w:sz="4" w:space="0" w:color="auto"/>
            </w:tcBorders>
          </w:tcPr>
          <w:p w14:paraId="459E185A" w14:textId="77777777" w:rsidR="007D6878" w:rsidRPr="007D6878" w:rsidRDefault="007D6878" w:rsidP="007D6878">
            <w:pPr>
              <w:pStyle w:val="ConsPlusNormal"/>
              <w:jc w:val="center"/>
              <w:rPr>
                <w:sz w:val="26"/>
                <w:szCs w:val="26"/>
              </w:rPr>
            </w:pPr>
            <w:r w:rsidRPr="007D6878">
              <w:rPr>
                <w:sz w:val="26"/>
                <w:szCs w:val="26"/>
              </w:rPr>
              <w:t>Место нахождения</w:t>
            </w:r>
          </w:p>
        </w:tc>
      </w:tr>
      <w:tr w:rsidR="00823753" w:rsidRPr="007D6878" w14:paraId="5262BA63" w14:textId="77777777" w:rsidTr="007A46D5">
        <w:tc>
          <w:tcPr>
            <w:tcW w:w="9303" w:type="dxa"/>
            <w:gridSpan w:val="4"/>
            <w:tcBorders>
              <w:top w:val="single" w:sz="4" w:space="0" w:color="auto"/>
              <w:bottom w:val="single" w:sz="4" w:space="0" w:color="auto"/>
            </w:tcBorders>
          </w:tcPr>
          <w:p w14:paraId="544767B7" w14:textId="0CDE2A76" w:rsidR="00823753" w:rsidRPr="007D6878" w:rsidRDefault="00823753" w:rsidP="00823753">
            <w:pPr>
              <w:pStyle w:val="ConsPlusNormal"/>
              <w:jc w:val="center"/>
              <w:rPr>
                <w:sz w:val="26"/>
                <w:szCs w:val="26"/>
              </w:rPr>
            </w:pPr>
            <w:r w:rsidRPr="007D6878">
              <w:rPr>
                <w:sz w:val="26"/>
                <w:szCs w:val="26"/>
              </w:rPr>
              <w:t>В прямом направлении</w:t>
            </w:r>
          </w:p>
        </w:tc>
      </w:tr>
      <w:tr w:rsidR="007D6878" w:rsidRPr="007D6878" w14:paraId="2D03F599" w14:textId="77777777" w:rsidTr="00823753">
        <w:tc>
          <w:tcPr>
            <w:tcW w:w="629" w:type="dxa"/>
            <w:tcBorders>
              <w:top w:val="single" w:sz="4" w:space="0" w:color="auto"/>
              <w:bottom w:val="single" w:sz="4" w:space="0" w:color="auto"/>
              <w:right w:val="single" w:sz="4" w:space="0" w:color="auto"/>
            </w:tcBorders>
          </w:tcPr>
          <w:p w14:paraId="309538D0" w14:textId="77777777" w:rsidR="007D6878" w:rsidRPr="007D6878" w:rsidRDefault="007D6878" w:rsidP="007D6878">
            <w:pPr>
              <w:pStyle w:val="ConsPlusNormal"/>
              <w:rPr>
                <w:sz w:val="26"/>
                <w:szCs w:val="26"/>
              </w:rPr>
            </w:pPr>
          </w:p>
        </w:tc>
        <w:tc>
          <w:tcPr>
            <w:tcW w:w="3118" w:type="dxa"/>
            <w:tcBorders>
              <w:top w:val="single" w:sz="4" w:space="0" w:color="auto"/>
              <w:left w:val="single" w:sz="4" w:space="0" w:color="auto"/>
              <w:bottom w:val="single" w:sz="4" w:space="0" w:color="auto"/>
              <w:right w:val="single" w:sz="4" w:space="0" w:color="auto"/>
            </w:tcBorders>
          </w:tcPr>
          <w:p w14:paraId="67B15D06" w14:textId="77777777" w:rsidR="007D6878" w:rsidRPr="007D6878" w:rsidRDefault="007D6878" w:rsidP="007D6878">
            <w:pPr>
              <w:pStyle w:val="ConsPlusNormal"/>
              <w:rPr>
                <w:sz w:val="26"/>
                <w:szCs w:val="26"/>
              </w:rPr>
            </w:pPr>
          </w:p>
        </w:tc>
        <w:tc>
          <w:tcPr>
            <w:tcW w:w="1701" w:type="dxa"/>
            <w:tcBorders>
              <w:top w:val="single" w:sz="4" w:space="0" w:color="auto"/>
              <w:left w:val="single" w:sz="4" w:space="0" w:color="auto"/>
              <w:bottom w:val="single" w:sz="4" w:space="0" w:color="auto"/>
              <w:right w:val="single" w:sz="4" w:space="0" w:color="auto"/>
            </w:tcBorders>
          </w:tcPr>
          <w:p w14:paraId="1A4AAABD" w14:textId="77777777" w:rsidR="007D6878" w:rsidRPr="007D6878" w:rsidRDefault="007D6878" w:rsidP="007D6878">
            <w:pPr>
              <w:pStyle w:val="ConsPlusNormal"/>
              <w:rPr>
                <w:sz w:val="26"/>
                <w:szCs w:val="26"/>
              </w:rPr>
            </w:pPr>
          </w:p>
        </w:tc>
        <w:tc>
          <w:tcPr>
            <w:tcW w:w="3855" w:type="dxa"/>
            <w:tcBorders>
              <w:top w:val="single" w:sz="4" w:space="0" w:color="auto"/>
              <w:left w:val="single" w:sz="4" w:space="0" w:color="auto"/>
              <w:bottom w:val="single" w:sz="4" w:space="0" w:color="auto"/>
            </w:tcBorders>
          </w:tcPr>
          <w:p w14:paraId="3D84DC4B" w14:textId="77777777" w:rsidR="007D6878" w:rsidRPr="007D6878" w:rsidRDefault="007D6878" w:rsidP="007D6878">
            <w:pPr>
              <w:pStyle w:val="ConsPlusNormal"/>
              <w:rPr>
                <w:sz w:val="26"/>
                <w:szCs w:val="26"/>
              </w:rPr>
            </w:pPr>
          </w:p>
        </w:tc>
      </w:tr>
      <w:tr w:rsidR="00823753" w:rsidRPr="007D6878" w14:paraId="4363ED36" w14:textId="77777777" w:rsidTr="007A46D5">
        <w:tc>
          <w:tcPr>
            <w:tcW w:w="9303" w:type="dxa"/>
            <w:gridSpan w:val="4"/>
            <w:tcBorders>
              <w:top w:val="single" w:sz="4" w:space="0" w:color="auto"/>
              <w:bottom w:val="single" w:sz="4" w:space="0" w:color="auto"/>
            </w:tcBorders>
          </w:tcPr>
          <w:p w14:paraId="52813F3D" w14:textId="33C0960E" w:rsidR="00823753" w:rsidRPr="007D6878" w:rsidRDefault="00823753" w:rsidP="00823753">
            <w:pPr>
              <w:pStyle w:val="ConsPlusNormal"/>
              <w:jc w:val="center"/>
              <w:rPr>
                <w:sz w:val="26"/>
                <w:szCs w:val="26"/>
              </w:rPr>
            </w:pPr>
            <w:r>
              <w:rPr>
                <w:sz w:val="26"/>
                <w:szCs w:val="26"/>
              </w:rPr>
              <w:t>В обратном направлении</w:t>
            </w:r>
          </w:p>
        </w:tc>
      </w:tr>
      <w:tr w:rsidR="007D6878" w:rsidRPr="007D6878" w14:paraId="212BDBC2" w14:textId="77777777" w:rsidTr="00823753">
        <w:tc>
          <w:tcPr>
            <w:tcW w:w="629" w:type="dxa"/>
            <w:tcBorders>
              <w:top w:val="single" w:sz="4" w:space="0" w:color="auto"/>
              <w:bottom w:val="single" w:sz="4" w:space="0" w:color="auto"/>
              <w:right w:val="single" w:sz="4" w:space="0" w:color="auto"/>
            </w:tcBorders>
          </w:tcPr>
          <w:p w14:paraId="6B901997" w14:textId="77777777" w:rsidR="007D6878" w:rsidRPr="007D6878" w:rsidRDefault="007D6878" w:rsidP="007D6878">
            <w:pPr>
              <w:pStyle w:val="ConsPlusNormal"/>
              <w:rPr>
                <w:sz w:val="26"/>
                <w:szCs w:val="26"/>
              </w:rPr>
            </w:pPr>
          </w:p>
        </w:tc>
        <w:tc>
          <w:tcPr>
            <w:tcW w:w="3118" w:type="dxa"/>
            <w:tcBorders>
              <w:top w:val="single" w:sz="4" w:space="0" w:color="auto"/>
              <w:left w:val="single" w:sz="4" w:space="0" w:color="auto"/>
              <w:bottom w:val="single" w:sz="4" w:space="0" w:color="auto"/>
              <w:right w:val="single" w:sz="4" w:space="0" w:color="auto"/>
            </w:tcBorders>
          </w:tcPr>
          <w:p w14:paraId="1232A20E" w14:textId="77777777" w:rsidR="007D6878" w:rsidRPr="007D6878" w:rsidRDefault="007D6878" w:rsidP="007D6878">
            <w:pPr>
              <w:pStyle w:val="ConsPlusNormal"/>
              <w:rPr>
                <w:sz w:val="26"/>
                <w:szCs w:val="26"/>
              </w:rPr>
            </w:pPr>
          </w:p>
        </w:tc>
        <w:tc>
          <w:tcPr>
            <w:tcW w:w="1701" w:type="dxa"/>
            <w:tcBorders>
              <w:top w:val="single" w:sz="4" w:space="0" w:color="auto"/>
              <w:left w:val="single" w:sz="4" w:space="0" w:color="auto"/>
              <w:bottom w:val="single" w:sz="4" w:space="0" w:color="auto"/>
              <w:right w:val="single" w:sz="4" w:space="0" w:color="auto"/>
            </w:tcBorders>
          </w:tcPr>
          <w:p w14:paraId="3B7FB1A7" w14:textId="77777777" w:rsidR="007D6878" w:rsidRPr="007D6878" w:rsidRDefault="007D6878" w:rsidP="007D6878">
            <w:pPr>
              <w:pStyle w:val="ConsPlusNormal"/>
              <w:rPr>
                <w:sz w:val="26"/>
                <w:szCs w:val="26"/>
              </w:rPr>
            </w:pPr>
          </w:p>
        </w:tc>
        <w:tc>
          <w:tcPr>
            <w:tcW w:w="3855" w:type="dxa"/>
            <w:tcBorders>
              <w:top w:val="single" w:sz="4" w:space="0" w:color="auto"/>
              <w:left w:val="single" w:sz="4" w:space="0" w:color="auto"/>
              <w:bottom w:val="single" w:sz="4" w:space="0" w:color="auto"/>
            </w:tcBorders>
          </w:tcPr>
          <w:p w14:paraId="2CCF20D8" w14:textId="77777777" w:rsidR="007D6878" w:rsidRPr="007D6878" w:rsidRDefault="007D6878" w:rsidP="007D6878">
            <w:pPr>
              <w:pStyle w:val="ConsPlusNormal"/>
              <w:rPr>
                <w:sz w:val="26"/>
                <w:szCs w:val="26"/>
              </w:rPr>
            </w:pPr>
          </w:p>
        </w:tc>
      </w:tr>
    </w:tbl>
    <w:p w14:paraId="2A9A5A6C" w14:textId="77777777" w:rsidR="007D6878" w:rsidRPr="007D6878" w:rsidRDefault="007D6878" w:rsidP="007D6878">
      <w:pPr>
        <w:pStyle w:val="ConsPlusNormal"/>
        <w:jc w:val="both"/>
        <w:rPr>
          <w:sz w:val="26"/>
          <w:szCs w:val="26"/>
        </w:rPr>
      </w:pPr>
    </w:p>
    <w:p w14:paraId="7E8BBCDE" w14:textId="3C44F197" w:rsidR="007D6878" w:rsidRPr="007D6878" w:rsidRDefault="007D6878" w:rsidP="005C4B70">
      <w:pPr>
        <w:pStyle w:val="ConsPlusNonformat"/>
        <w:ind w:firstLine="709"/>
        <w:jc w:val="both"/>
        <w:rPr>
          <w:rFonts w:ascii="Times New Roman" w:hAnsi="Times New Roman" w:cs="Times New Roman"/>
          <w:sz w:val="26"/>
          <w:szCs w:val="26"/>
        </w:rPr>
      </w:pPr>
      <w:r w:rsidRPr="007D6878">
        <w:rPr>
          <w:rFonts w:ascii="Times New Roman" w:hAnsi="Times New Roman" w:cs="Times New Roman"/>
          <w:sz w:val="26"/>
          <w:szCs w:val="26"/>
        </w:rPr>
        <w:t>4.  Наименования  улиц и автомобильных дорог, по которым предполагается</w:t>
      </w:r>
    </w:p>
    <w:p w14:paraId="51D99678" w14:textId="77777777" w:rsidR="007D6878" w:rsidRPr="007D6878" w:rsidRDefault="007D6878" w:rsidP="007D6878">
      <w:pPr>
        <w:pStyle w:val="ConsPlusNonformat"/>
        <w:jc w:val="both"/>
        <w:rPr>
          <w:rFonts w:ascii="Times New Roman" w:hAnsi="Times New Roman" w:cs="Times New Roman"/>
          <w:sz w:val="26"/>
          <w:szCs w:val="26"/>
        </w:rPr>
      </w:pPr>
      <w:r w:rsidRPr="007D6878">
        <w:rPr>
          <w:rFonts w:ascii="Times New Roman" w:hAnsi="Times New Roman" w:cs="Times New Roman"/>
          <w:sz w:val="26"/>
          <w:szCs w:val="26"/>
        </w:rPr>
        <w:t>движение транспортных средств между остановочными пунктами:</w:t>
      </w:r>
    </w:p>
    <w:p w14:paraId="236E6352" w14:textId="77777777" w:rsidR="007D6878" w:rsidRPr="007D6878" w:rsidRDefault="007D6878" w:rsidP="007D6878">
      <w:pPr>
        <w:pStyle w:val="ConsPlusNormal"/>
        <w:jc w:val="both"/>
        <w:rPr>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3118"/>
        <w:gridCol w:w="2381"/>
        <w:gridCol w:w="3146"/>
      </w:tblGrid>
      <w:tr w:rsidR="007D6878" w:rsidRPr="007D6878" w14:paraId="7F405EC6" w14:textId="77777777" w:rsidTr="00823753">
        <w:tc>
          <w:tcPr>
            <w:tcW w:w="629" w:type="dxa"/>
            <w:tcBorders>
              <w:top w:val="single" w:sz="4" w:space="0" w:color="auto"/>
              <w:bottom w:val="single" w:sz="4" w:space="0" w:color="auto"/>
              <w:right w:val="single" w:sz="4" w:space="0" w:color="auto"/>
            </w:tcBorders>
          </w:tcPr>
          <w:p w14:paraId="5CE4FF94" w14:textId="17FC5297" w:rsidR="007D6878" w:rsidRPr="007D6878" w:rsidRDefault="00823753" w:rsidP="007D6878">
            <w:pPr>
              <w:pStyle w:val="ConsPlusNormal"/>
              <w:jc w:val="center"/>
              <w:rPr>
                <w:sz w:val="26"/>
                <w:szCs w:val="26"/>
              </w:rPr>
            </w:pPr>
            <w:r>
              <w:rPr>
                <w:sz w:val="26"/>
                <w:szCs w:val="26"/>
              </w:rPr>
              <w:t>№</w:t>
            </w:r>
          </w:p>
          <w:p w14:paraId="582DB2D8" w14:textId="196E792B" w:rsidR="007D6878" w:rsidRPr="007D6878" w:rsidRDefault="007D6878" w:rsidP="007D6878">
            <w:pPr>
              <w:pStyle w:val="ConsPlusNormal"/>
              <w:jc w:val="center"/>
              <w:rPr>
                <w:sz w:val="26"/>
                <w:szCs w:val="26"/>
              </w:rPr>
            </w:pPr>
            <w:proofErr w:type="gramStart"/>
            <w:r w:rsidRPr="007D6878">
              <w:rPr>
                <w:sz w:val="26"/>
                <w:szCs w:val="26"/>
              </w:rPr>
              <w:t>п</w:t>
            </w:r>
            <w:proofErr w:type="gramEnd"/>
            <w:r w:rsidR="00823753">
              <w:rPr>
                <w:sz w:val="26"/>
                <w:szCs w:val="26"/>
              </w:rPr>
              <w:t>/</w:t>
            </w:r>
            <w:r w:rsidRPr="007D6878">
              <w:rPr>
                <w:sz w:val="26"/>
                <w:szCs w:val="26"/>
              </w:rPr>
              <w:t>п</w:t>
            </w:r>
          </w:p>
        </w:tc>
        <w:tc>
          <w:tcPr>
            <w:tcW w:w="3118" w:type="dxa"/>
            <w:tcBorders>
              <w:top w:val="single" w:sz="4" w:space="0" w:color="auto"/>
              <w:left w:val="single" w:sz="4" w:space="0" w:color="auto"/>
              <w:bottom w:val="single" w:sz="4" w:space="0" w:color="auto"/>
              <w:right w:val="single" w:sz="4" w:space="0" w:color="auto"/>
            </w:tcBorders>
          </w:tcPr>
          <w:p w14:paraId="6C32FFC1" w14:textId="77777777" w:rsidR="007D6878" w:rsidRPr="007D6878" w:rsidRDefault="007D6878" w:rsidP="007D6878">
            <w:pPr>
              <w:pStyle w:val="ConsPlusNormal"/>
              <w:jc w:val="center"/>
              <w:rPr>
                <w:sz w:val="26"/>
                <w:szCs w:val="26"/>
              </w:rPr>
            </w:pPr>
            <w:r w:rsidRPr="007D6878">
              <w:rPr>
                <w:sz w:val="26"/>
                <w:szCs w:val="26"/>
              </w:rPr>
              <w:t>Наименование улиц/автомобильных дорог</w:t>
            </w:r>
          </w:p>
        </w:tc>
        <w:tc>
          <w:tcPr>
            <w:tcW w:w="2381" w:type="dxa"/>
            <w:tcBorders>
              <w:top w:val="single" w:sz="4" w:space="0" w:color="auto"/>
              <w:left w:val="single" w:sz="4" w:space="0" w:color="auto"/>
              <w:bottom w:val="single" w:sz="4" w:space="0" w:color="auto"/>
              <w:right w:val="single" w:sz="4" w:space="0" w:color="auto"/>
            </w:tcBorders>
          </w:tcPr>
          <w:p w14:paraId="7B8A6F8B" w14:textId="77777777" w:rsidR="007D6878" w:rsidRPr="007D6878" w:rsidRDefault="007D6878" w:rsidP="007D6878">
            <w:pPr>
              <w:pStyle w:val="ConsPlusNormal"/>
              <w:jc w:val="center"/>
              <w:rPr>
                <w:sz w:val="26"/>
                <w:szCs w:val="26"/>
              </w:rPr>
            </w:pPr>
            <w:r w:rsidRPr="007D6878">
              <w:rPr>
                <w:sz w:val="26"/>
                <w:szCs w:val="26"/>
              </w:rPr>
              <w:t>Наименование населенного пункта</w:t>
            </w:r>
          </w:p>
        </w:tc>
        <w:tc>
          <w:tcPr>
            <w:tcW w:w="3146" w:type="dxa"/>
            <w:tcBorders>
              <w:top w:val="single" w:sz="4" w:space="0" w:color="auto"/>
              <w:left w:val="single" w:sz="4" w:space="0" w:color="auto"/>
              <w:bottom w:val="single" w:sz="4" w:space="0" w:color="auto"/>
            </w:tcBorders>
          </w:tcPr>
          <w:p w14:paraId="08E61F03" w14:textId="77777777" w:rsidR="007D6878" w:rsidRPr="007D6878" w:rsidRDefault="007D6878" w:rsidP="007D6878">
            <w:pPr>
              <w:pStyle w:val="ConsPlusNormal"/>
              <w:jc w:val="center"/>
              <w:rPr>
                <w:sz w:val="26"/>
                <w:szCs w:val="26"/>
              </w:rPr>
            </w:pPr>
            <w:r w:rsidRPr="007D6878">
              <w:rPr>
                <w:sz w:val="26"/>
                <w:szCs w:val="26"/>
              </w:rPr>
              <w:t>Наименование муниципального образования</w:t>
            </w:r>
          </w:p>
        </w:tc>
      </w:tr>
      <w:tr w:rsidR="007D6878" w:rsidRPr="007D6878" w14:paraId="5DEAEC9D" w14:textId="77777777" w:rsidTr="00823753">
        <w:tc>
          <w:tcPr>
            <w:tcW w:w="9274" w:type="dxa"/>
            <w:gridSpan w:val="4"/>
            <w:tcBorders>
              <w:top w:val="single" w:sz="4" w:space="0" w:color="auto"/>
              <w:bottom w:val="single" w:sz="4" w:space="0" w:color="auto"/>
            </w:tcBorders>
          </w:tcPr>
          <w:p w14:paraId="6380C3F8" w14:textId="77777777" w:rsidR="007D6878" w:rsidRPr="007D6878" w:rsidRDefault="007D6878" w:rsidP="007D6878">
            <w:pPr>
              <w:pStyle w:val="ConsPlusNormal"/>
              <w:jc w:val="center"/>
              <w:rPr>
                <w:sz w:val="26"/>
                <w:szCs w:val="26"/>
              </w:rPr>
            </w:pPr>
            <w:r w:rsidRPr="007D6878">
              <w:rPr>
                <w:sz w:val="26"/>
                <w:szCs w:val="26"/>
              </w:rPr>
              <w:t>В прямом направлении</w:t>
            </w:r>
          </w:p>
        </w:tc>
      </w:tr>
      <w:tr w:rsidR="007D6878" w:rsidRPr="007D6878" w14:paraId="0447D631" w14:textId="77777777" w:rsidTr="00823753">
        <w:tc>
          <w:tcPr>
            <w:tcW w:w="629" w:type="dxa"/>
            <w:tcBorders>
              <w:top w:val="single" w:sz="4" w:space="0" w:color="auto"/>
              <w:bottom w:val="single" w:sz="4" w:space="0" w:color="auto"/>
              <w:right w:val="single" w:sz="4" w:space="0" w:color="auto"/>
            </w:tcBorders>
          </w:tcPr>
          <w:p w14:paraId="188435FA" w14:textId="77777777" w:rsidR="007D6878" w:rsidRPr="007D6878" w:rsidRDefault="007D6878" w:rsidP="007D6878">
            <w:pPr>
              <w:pStyle w:val="ConsPlusNormal"/>
              <w:rPr>
                <w:sz w:val="26"/>
                <w:szCs w:val="26"/>
              </w:rPr>
            </w:pPr>
          </w:p>
        </w:tc>
        <w:tc>
          <w:tcPr>
            <w:tcW w:w="3118" w:type="dxa"/>
            <w:tcBorders>
              <w:top w:val="single" w:sz="4" w:space="0" w:color="auto"/>
              <w:left w:val="single" w:sz="4" w:space="0" w:color="auto"/>
              <w:bottom w:val="single" w:sz="4" w:space="0" w:color="auto"/>
              <w:right w:val="single" w:sz="4" w:space="0" w:color="auto"/>
            </w:tcBorders>
          </w:tcPr>
          <w:p w14:paraId="231783BA" w14:textId="77777777" w:rsidR="007D6878" w:rsidRPr="007D6878" w:rsidRDefault="007D6878" w:rsidP="007D6878">
            <w:pPr>
              <w:pStyle w:val="ConsPlusNormal"/>
              <w:rPr>
                <w:sz w:val="26"/>
                <w:szCs w:val="26"/>
              </w:rPr>
            </w:pPr>
          </w:p>
        </w:tc>
        <w:tc>
          <w:tcPr>
            <w:tcW w:w="2381" w:type="dxa"/>
            <w:tcBorders>
              <w:top w:val="single" w:sz="4" w:space="0" w:color="auto"/>
              <w:left w:val="single" w:sz="4" w:space="0" w:color="auto"/>
              <w:bottom w:val="single" w:sz="4" w:space="0" w:color="auto"/>
              <w:right w:val="single" w:sz="4" w:space="0" w:color="auto"/>
            </w:tcBorders>
          </w:tcPr>
          <w:p w14:paraId="58252A1F" w14:textId="77777777" w:rsidR="007D6878" w:rsidRPr="007D6878" w:rsidRDefault="007D6878" w:rsidP="007D6878">
            <w:pPr>
              <w:pStyle w:val="ConsPlusNormal"/>
              <w:rPr>
                <w:sz w:val="26"/>
                <w:szCs w:val="26"/>
              </w:rPr>
            </w:pPr>
          </w:p>
        </w:tc>
        <w:tc>
          <w:tcPr>
            <w:tcW w:w="3146" w:type="dxa"/>
            <w:tcBorders>
              <w:top w:val="single" w:sz="4" w:space="0" w:color="auto"/>
              <w:left w:val="single" w:sz="4" w:space="0" w:color="auto"/>
              <w:bottom w:val="single" w:sz="4" w:space="0" w:color="auto"/>
            </w:tcBorders>
          </w:tcPr>
          <w:p w14:paraId="24CDBFE7" w14:textId="77777777" w:rsidR="007D6878" w:rsidRPr="007D6878" w:rsidRDefault="007D6878" w:rsidP="007D6878">
            <w:pPr>
              <w:pStyle w:val="ConsPlusNormal"/>
              <w:rPr>
                <w:sz w:val="26"/>
                <w:szCs w:val="26"/>
              </w:rPr>
            </w:pPr>
          </w:p>
        </w:tc>
      </w:tr>
      <w:tr w:rsidR="007D6878" w:rsidRPr="007D6878" w14:paraId="3DD7D006" w14:textId="77777777" w:rsidTr="00823753">
        <w:tc>
          <w:tcPr>
            <w:tcW w:w="9274" w:type="dxa"/>
            <w:gridSpan w:val="4"/>
            <w:tcBorders>
              <w:top w:val="single" w:sz="4" w:space="0" w:color="auto"/>
              <w:bottom w:val="single" w:sz="4" w:space="0" w:color="auto"/>
            </w:tcBorders>
          </w:tcPr>
          <w:p w14:paraId="74DC2DD9" w14:textId="77777777" w:rsidR="007D6878" w:rsidRPr="007D6878" w:rsidRDefault="007D6878" w:rsidP="007D6878">
            <w:pPr>
              <w:pStyle w:val="ConsPlusNormal"/>
              <w:jc w:val="center"/>
              <w:rPr>
                <w:sz w:val="26"/>
                <w:szCs w:val="26"/>
              </w:rPr>
            </w:pPr>
            <w:r w:rsidRPr="007D6878">
              <w:rPr>
                <w:sz w:val="26"/>
                <w:szCs w:val="26"/>
              </w:rPr>
              <w:t>В обратном направлении</w:t>
            </w:r>
          </w:p>
        </w:tc>
      </w:tr>
      <w:tr w:rsidR="007D6878" w:rsidRPr="007D6878" w14:paraId="75AE3FD4" w14:textId="77777777" w:rsidTr="00823753">
        <w:tc>
          <w:tcPr>
            <w:tcW w:w="629" w:type="dxa"/>
            <w:tcBorders>
              <w:top w:val="single" w:sz="4" w:space="0" w:color="auto"/>
              <w:bottom w:val="single" w:sz="4" w:space="0" w:color="auto"/>
              <w:right w:val="single" w:sz="4" w:space="0" w:color="auto"/>
            </w:tcBorders>
          </w:tcPr>
          <w:p w14:paraId="1B544921" w14:textId="77777777" w:rsidR="007D6878" w:rsidRPr="007D6878" w:rsidRDefault="007D6878" w:rsidP="007D6878">
            <w:pPr>
              <w:pStyle w:val="ConsPlusNormal"/>
              <w:rPr>
                <w:sz w:val="26"/>
                <w:szCs w:val="26"/>
              </w:rPr>
            </w:pPr>
          </w:p>
        </w:tc>
        <w:tc>
          <w:tcPr>
            <w:tcW w:w="3118" w:type="dxa"/>
            <w:tcBorders>
              <w:top w:val="single" w:sz="4" w:space="0" w:color="auto"/>
              <w:left w:val="single" w:sz="4" w:space="0" w:color="auto"/>
              <w:bottom w:val="single" w:sz="4" w:space="0" w:color="auto"/>
              <w:right w:val="single" w:sz="4" w:space="0" w:color="auto"/>
            </w:tcBorders>
          </w:tcPr>
          <w:p w14:paraId="0B862D64" w14:textId="77777777" w:rsidR="007D6878" w:rsidRPr="007D6878" w:rsidRDefault="007D6878" w:rsidP="007D6878">
            <w:pPr>
              <w:pStyle w:val="ConsPlusNormal"/>
              <w:rPr>
                <w:sz w:val="26"/>
                <w:szCs w:val="26"/>
              </w:rPr>
            </w:pPr>
          </w:p>
        </w:tc>
        <w:tc>
          <w:tcPr>
            <w:tcW w:w="2381" w:type="dxa"/>
            <w:tcBorders>
              <w:top w:val="single" w:sz="4" w:space="0" w:color="auto"/>
              <w:left w:val="single" w:sz="4" w:space="0" w:color="auto"/>
              <w:bottom w:val="single" w:sz="4" w:space="0" w:color="auto"/>
              <w:right w:val="single" w:sz="4" w:space="0" w:color="auto"/>
            </w:tcBorders>
          </w:tcPr>
          <w:p w14:paraId="358803DC" w14:textId="77777777" w:rsidR="007D6878" w:rsidRPr="007D6878" w:rsidRDefault="007D6878" w:rsidP="007D6878">
            <w:pPr>
              <w:pStyle w:val="ConsPlusNormal"/>
              <w:rPr>
                <w:sz w:val="26"/>
                <w:szCs w:val="26"/>
              </w:rPr>
            </w:pPr>
          </w:p>
        </w:tc>
        <w:tc>
          <w:tcPr>
            <w:tcW w:w="3146" w:type="dxa"/>
            <w:tcBorders>
              <w:top w:val="single" w:sz="4" w:space="0" w:color="auto"/>
              <w:left w:val="single" w:sz="4" w:space="0" w:color="auto"/>
              <w:bottom w:val="single" w:sz="4" w:space="0" w:color="auto"/>
            </w:tcBorders>
          </w:tcPr>
          <w:p w14:paraId="3E08E10B" w14:textId="77777777" w:rsidR="007D6878" w:rsidRPr="007D6878" w:rsidRDefault="007D6878" w:rsidP="007D6878">
            <w:pPr>
              <w:pStyle w:val="ConsPlusNormal"/>
              <w:rPr>
                <w:sz w:val="26"/>
                <w:szCs w:val="26"/>
              </w:rPr>
            </w:pPr>
          </w:p>
        </w:tc>
      </w:tr>
    </w:tbl>
    <w:p w14:paraId="4242DDBF" w14:textId="77777777" w:rsidR="005C4B70" w:rsidRDefault="005C4B70" w:rsidP="007D6878">
      <w:pPr>
        <w:pStyle w:val="ConsPlusNonformat"/>
        <w:jc w:val="both"/>
        <w:rPr>
          <w:rFonts w:ascii="Times New Roman" w:eastAsia="Times New Roman" w:hAnsi="Times New Roman" w:cs="Times New Roman"/>
          <w:sz w:val="26"/>
          <w:szCs w:val="26"/>
        </w:rPr>
      </w:pPr>
    </w:p>
    <w:p w14:paraId="5CCF7DF2" w14:textId="4AE80634" w:rsidR="007D6878" w:rsidRPr="007D6878" w:rsidRDefault="007D6878" w:rsidP="005C4B70">
      <w:pPr>
        <w:pStyle w:val="ConsPlusNonformat"/>
        <w:ind w:firstLine="709"/>
        <w:jc w:val="both"/>
        <w:rPr>
          <w:rFonts w:ascii="Times New Roman" w:hAnsi="Times New Roman" w:cs="Times New Roman"/>
          <w:sz w:val="26"/>
          <w:szCs w:val="26"/>
        </w:rPr>
      </w:pPr>
      <w:r w:rsidRPr="007D6878">
        <w:rPr>
          <w:rFonts w:ascii="Times New Roman" w:hAnsi="Times New Roman" w:cs="Times New Roman"/>
          <w:sz w:val="26"/>
          <w:szCs w:val="26"/>
        </w:rPr>
        <w:t>5. Предполагаемое расписание для каждого остановочного пункта:</w:t>
      </w:r>
    </w:p>
    <w:p w14:paraId="1F1F8E19" w14:textId="77777777" w:rsidR="007D6878" w:rsidRPr="007D6878" w:rsidRDefault="007D6878" w:rsidP="007D6878">
      <w:pPr>
        <w:pStyle w:val="ConsPlusNormal"/>
        <w:jc w:val="both"/>
        <w:rPr>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1474"/>
        <w:gridCol w:w="1431"/>
        <w:gridCol w:w="1431"/>
        <w:gridCol w:w="1429"/>
        <w:gridCol w:w="1431"/>
        <w:gridCol w:w="1426"/>
      </w:tblGrid>
      <w:tr w:rsidR="007D6878" w:rsidRPr="007D6878" w14:paraId="23D50E97" w14:textId="77777777" w:rsidTr="00823753">
        <w:tc>
          <w:tcPr>
            <w:tcW w:w="629" w:type="dxa"/>
            <w:vMerge w:val="restart"/>
            <w:tcBorders>
              <w:top w:val="single" w:sz="4" w:space="0" w:color="auto"/>
              <w:bottom w:val="single" w:sz="4" w:space="0" w:color="auto"/>
              <w:right w:val="single" w:sz="4" w:space="0" w:color="auto"/>
            </w:tcBorders>
          </w:tcPr>
          <w:p w14:paraId="189B1F1D" w14:textId="1D2DD53C" w:rsidR="007D6878" w:rsidRPr="007D6878" w:rsidRDefault="00823753" w:rsidP="007D6878">
            <w:pPr>
              <w:pStyle w:val="ConsPlusNormal"/>
              <w:jc w:val="center"/>
              <w:rPr>
                <w:sz w:val="26"/>
                <w:szCs w:val="26"/>
              </w:rPr>
            </w:pPr>
            <w:r>
              <w:rPr>
                <w:sz w:val="26"/>
                <w:szCs w:val="26"/>
              </w:rPr>
              <w:t>№</w:t>
            </w:r>
          </w:p>
          <w:p w14:paraId="120560B2" w14:textId="45F933D6" w:rsidR="007D6878" w:rsidRPr="007D6878" w:rsidRDefault="007D6878" w:rsidP="007D6878">
            <w:pPr>
              <w:pStyle w:val="ConsPlusNormal"/>
              <w:jc w:val="center"/>
              <w:rPr>
                <w:sz w:val="26"/>
                <w:szCs w:val="26"/>
              </w:rPr>
            </w:pPr>
            <w:proofErr w:type="gramStart"/>
            <w:r w:rsidRPr="007D6878">
              <w:rPr>
                <w:sz w:val="26"/>
                <w:szCs w:val="26"/>
              </w:rPr>
              <w:t>п</w:t>
            </w:r>
            <w:proofErr w:type="gramEnd"/>
            <w:r w:rsidR="00823753">
              <w:rPr>
                <w:sz w:val="26"/>
                <w:szCs w:val="26"/>
              </w:rPr>
              <w:t>/</w:t>
            </w:r>
            <w:r w:rsidRPr="007D6878">
              <w:rPr>
                <w:sz w:val="26"/>
                <w:szCs w:val="26"/>
              </w:rPr>
              <w:t>п</w:t>
            </w:r>
          </w:p>
        </w:tc>
        <w:tc>
          <w:tcPr>
            <w:tcW w:w="4336" w:type="dxa"/>
            <w:gridSpan w:val="3"/>
            <w:tcBorders>
              <w:top w:val="single" w:sz="4" w:space="0" w:color="auto"/>
              <w:left w:val="single" w:sz="4" w:space="0" w:color="auto"/>
              <w:bottom w:val="single" w:sz="4" w:space="0" w:color="auto"/>
              <w:right w:val="single" w:sz="4" w:space="0" w:color="auto"/>
            </w:tcBorders>
          </w:tcPr>
          <w:p w14:paraId="735B593D" w14:textId="77777777" w:rsidR="007D6878" w:rsidRPr="007D6878" w:rsidRDefault="007D6878" w:rsidP="007D6878">
            <w:pPr>
              <w:pStyle w:val="ConsPlusNormal"/>
              <w:jc w:val="center"/>
              <w:rPr>
                <w:sz w:val="26"/>
                <w:szCs w:val="26"/>
              </w:rPr>
            </w:pPr>
            <w:r w:rsidRPr="007D6878">
              <w:rPr>
                <w:sz w:val="26"/>
                <w:szCs w:val="26"/>
              </w:rPr>
              <w:t>Зимний период</w:t>
            </w:r>
          </w:p>
        </w:tc>
        <w:tc>
          <w:tcPr>
            <w:tcW w:w="4286" w:type="dxa"/>
            <w:gridSpan w:val="3"/>
            <w:tcBorders>
              <w:top w:val="single" w:sz="4" w:space="0" w:color="auto"/>
              <w:left w:val="single" w:sz="4" w:space="0" w:color="auto"/>
              <w:bottom w:val="single" w:sz="4" w:space="0" w:color="auto"/>
            </w:tcBorders>
          </w:tcPr>
          <w:p w14:paraId="127B6B6E" w14:textId="77777777" w:rsidR="007D6878" w:rsidRPr="007D6878" w:rsidRDefault="007D6878" w:rsidP="007D6878">
            <w:pPr>
              <w:pStyle w:val="ConsPlusNormal"/>
              <w:jc w:val="center"/>
              <w:rPr>
                <w:sz w:val="26"/>
                <w:szCs w:val="26"/>
              </w:rPr>
            </w:pPr>
            <w:r w:rsidRPr="007D6878">
              <w:rPr>
                <w:sz w:val="26"/>
                <w:szCs w:val="26"/>
              </w:rPr>
              <w:t>Летний период</w:t>
            </w:r>
          </w:p>
        </w:tc>
      </w:tr>
      <w:tr w:rsidR="007D6878" w:rsidRPr="007D6878" w14:paraId="00E1249D" w14:textId="77777777" w:rsidTr="00823753">
        <w:tc>
          <w:tcPr>
            <w:tcW w:w="629" w:type="dxa"/>
            <w:vMerge/>
            <w:tcBorders>
              <w:top w:val="single" w:sz="4" w:space="0" w:color="auto"/>
              <w:bottom w:val="single" w:sz="4" w:space="0" w:color="auto"/>
              <w:right w:val="single" w:sz="4" w:space="0" w:color="auto"/>
            </w:tcBorders>
          </w:tcPr>
          <w:p w14:paraId="3F9D701A" w14:textId="77777777" w:rsidR="007D6878" w:rsidRPr="007D6878" w:rsidRDefault="007D6878" w:rsidP="007D6878">
            <w:pPr>
              <w:pStyle w:val="ConsPlusNormal"/>
              <w:jc w:val="center"/>
              <w:rPr>
                <w:sz w:val="26"/>
                <w:szCs w:val="26"/>
              </w:rPr>
            </w:pPr>
          </w:p>
        </w:tc>
        <w:tc>
          <w:tcPr>
            <w:tcW w:w="1474" w:type="dxa"/>
            <w:tcBorders>
              <w:top w:val="single" w:sz="4" w:space="0" w:color="auto"/>
              <w:left w:val="single" w:sz="4" w:space="0" w:color="auto"/>
              <w:bottom w:val="single" w:sz="4" w:space="0" w:color="auto"/>
              <w:right w:val="single" w:sz="4" w:space="0" w:color="auto"/>
            </w:tcBorders>
          </w:tcPr>
          <w:p w14:paraId="15E26698" w14:textId="025A2575" w:rsidR="007D6878" w:rsidRPr="007D6878" w:rsidRDefault="007D6878" w:rsidP="007D6878">
            <w:pPr>
              <w:pStyle w:val="ConsPlusNormal"/>
              <w:jc w:val="center"/>
              <w:rPr>
                <w:sz w:val="26"/>
                <w:szCs w:val="26"/>
              </w:rPr>
            </w:pPr>
            <w:r w:rsidRPr="007D6878">
              <w:rPr>
                <w:sz w:val="26"/>
                <w:szCs w:val="26"/>
              </w:rPr>
              <w:t xml:space="preserve">дни </w:t>
            </w:r>
            <w:proofErr w:type="spellStart"/>
            <w:r w:rsidRPr="007D6878">
              <w:rPr>
                <w:sz w:val="26"/>
                <w:szCs w:val="26"/>
              </w:rPr>
              <w:t>отправл</w:t>
            </w:r>
            <w:proofErr w:type="gramStart"/>
            <w:r w:rsidRPr="007D6878">
              <w:rPr>
                <w:sz w:val="26"/>
                <w:szCs w:val="26"/>
              </w:rPr>
              <w:t>е</w:t>
            </w:r>
            <w:proofErr w:type="spellEnd"/>
            <w:r w:rsidR="00823753">
              <w:rPr>
                <w:sz w:val="26"/>
                <w:szCs w:val="26"/>
              </w:rPr>
              <w:t>-</w:t>
            </w:r>
            <w:proofErr w:type="gramEnd"/>
            <w:r w:rsidR="00823753">
              <w:rPr>
                <w:sz w:val="26"/>
                <w:szCs w:val="26"/>
              </w:rPr>
              <w:t xml:space="preserve"> </w:t>
            </w:r>
            <w:proofErr w:type="spellStart"/>
            <w:r w:rsidRPr="007D6878">
              <w:rPr>
                <w:sz w:val="26"/>
                <w:szCs w:val="26"/>
              </w:rPr>
              <w:t>ния</w:t>
            </w:r>
            <w:proofErr w:type="spellEnd"/>
          </w:p>
        </w:tc>
        <w:tc>
          <w:tcPr>
            <w:tcW w:w="1431" w:type="dxa"/>
            <w:tcBorders>
              <w:top w:val="single" w:sz="4" w:space="0" w:color="auto"/>
              <w:left w:val="single" w:sz="4" w:space="0" w:color="auto"/>
              <w:bottom w:val="single" w:sz="4" w:space="0" w:color="auto"/>
              <w:right w:val="single" w:sz="4" w:space="0" w:color="auto"/>
            </w:tcBorders>
          </w:tcPr>
          <w:p w14:paraId="2986A432" w14:textId="74AE77D8" w:rsidR="007D6878" w:rsidRPr="007D6878" w:rsidRDefault="007D6878" w:rsidP="007D6878">
            <w:pPr>
              <w:pStyle w:val="ConsPlusNormal"/>
              <w:jc w:val="center"/>
              <w:rPr>
                <w:sz w:val="26"/>
                <w:szCs w:val="26"/>
              </w:rPr>
            </w:pPr>
            <w:r w:rsidRPr="007D6878">
              <w:rPr>
                <w:sz w:val="26"/>
                <w:szCs w:val="26"/>
              </w:rPr>
              <w:t xml:space="preserve">время </w:t>
            </w:r>
            <w:proofErr w:type="spellStart"/>
            <w:r w:rsidRPr="007D6878">
              <w:rPr>
                <w:sz w:val="26"/>
                <w:szCs w:val="26"/>
              </w:rPr>
              <w:t>отправл</w:t>
            </w:r>
            <w:proofErr w:type="gramStart"/>
            <w:r w:rsidRPr="007D6878">
              <w:rPr>
                <w:sz w:val="26"/>
                <w:szCs w:val="26"/>
              </w:rPr>
              <w:t>е</w:t>
            </w:r>
            <w:proofErr w:type="spellEnd"/>
            <w:r w:rsidR="00823753">
              <w:rPr>
                <w:sz w:val="26"/>
                <w:szCs w:val="26"/>
              </w:rPr>
              <w:t>-</w:t>
            </w:r>
            <w:proofErr w:type="gramEnd"/>
            <w:r w:rsidR="00823753">
              <w:rPr>
                <w:sz w:val="26"/>
                <w:szCs w:val="26"/>
              </w:rPr>
              <w:t xml:space="preserve"> </w:t>
            </w:r>
            <w:proofErr w:type="spellStart"/>
            <w:r w:rsidRPr="007D6878">
              <w:rPr>
                <w:sz w:val="26"/>
                <w:szCs w:val="26"/>
              </w:rPr>
              <w:t>ния</w:t>
            </w:r>
            <w:proofErr w:type="spellEnd"/>
            <w:r w:rsidRPr="007D6878">
              <w:rPr>
                <w:sz w:val="26"/>
                <w:szCs w:val="26"/>
              </w:rPr>
              <w:t xml:space="preserve"> в прямом </w:t>
            </w:r>
            <w:proofErr w:type="spellStart"/>
            <w:r w:rsidRPr="007D6878">
              <w:rPr>
                <w:sz w:val="26"/>
                <w:szCs w:val="26"/>
              </w:rPr>
              <w:t>направле</w:t>
            </w:r>
            <w:proofErr w:type="spellEnd"/>
            <w:r w:rsidR="00823753">
              <w:rPr>
                <w:sz w:val="26"/>
                <w:szCs w:val="26"/>
              </w:rPr>
              <w:t xml:space="preserve">- </w:t>
            </w:r>
            <w:proofErr w:type="spellStart"/>
            <w:r w:rsidRPr="007D6878">
              <w:rPr>
                <w:sz w:val="26"/>
                <w:szCs w:val="26"/>
              </w:rPr>
              <w:t>нии</w:t>
            </w:r>
            <w:proofErr w:type="spellEnd"/>
            <w:r w:rsidRPr="007D6878">
              <w:rPr>
                <w:sz w:val="26"/>
                <w:szCs w:val="26"/>
              </w:rPr>
              <w:t>, ч:мин</w:t>
            </w:r>
          </w:p>
        </w:tc>
        <w:tc>
          <w:tcPr>
            <w:tcW w:w="1431" w:type="dxa"/>
            <w:tcBorders>
              <w:top w:val="single" w:sz="4" w:space="0" w:color="auto"/>
              <w:left w:val="single" w:sz="4" w:space="0" w:color="auto"/>
              <w:bottom w:val="single" w:sz="4" w:space="0" w:color="auto"/>
              <w:right w:val="single" w:sz="4" w:space="0" w:color="auto"/>
            </w:tcBorders>
          </w:tcPr>
          <w:p w14:paraId="2D55D6E0" w14:textId="69413AAE" w:rsidR="007D6878" w:rsidRPr="007D6878" w:rsidRDefault="007D6878" w:rsidP="007D6878">
            <w:pPr>
              <w:pStyle w:val="ConsPlusNormal"/>
              <w:jc w:val="center"/>
              <w:rPr>
                <w:sz w:val="26"/>
                <w:szCs w:val="26"/>
              </w:rPr>
            </w:pPr>
            <w:r w:rsidRPr="007D6878">
              <w:rPr>
                <w:sz w:val="26"/>
                <w:szCs w:val="26"/>
              </w:rPr>
              <w:t xml:space="preserve">время </w:t>
            </w:r>
            <w:proofErr w:type="spellStart"/>
            <w:r w:rsidRPr="007D6878">
              <w:rPr>
                <w:sz w:val="26"/>
                <w:szCs w:val="26"/>
              </w:rPr>
              <w:t>отправл</w:t>
            </w:r>
            <w:proofErr w:type="gramStart"/>
            <w:r w:rsidRPr="007D6878">
              <w:rPr>
                <w:sz w:val="26"/>
                <w:szCs w:val="26"/>
              </w:rPr>
              <w:t>е</w:t>
            </w:r>
            <w:proofErr w:type="spellEnd"/>
            <w:r w:rsidR="00823753">
              <w:rPr>
                <w:sz w:val="26"/>
                <w:szCs w:val="26"/>
              </w:rPr>
              <w:t>-</w:t>
            </w:r>
            <w:proofErr w:type="gramEnd"/>
            <w:r w:rsidR="00823753">
              <w:rPr>
                <w:sz w:val="26"/>
                <w:szCs w:val="26"/>
              </w:rPr>
              <w:t xml:space="preserve"> </w:t>
            </w:r>
            <w:proofErr w:type="spellStart"/>
            <w:r w:rsidRPr="007D6878">
              <w:rPr>
                <w:sz w:val="26"/>
                <w:szCs w:val="26"/>
              </w:rPr>
              <w:t>ния</w:t>
            </w:r>
            <w:proofErr w:type="spellEnd"/>
            <w:r w:rsidRPr="007D6878">
              <w:rPr>
                <w:sz w:val="26"/>
                <w:szCs w:val="26"/>
              </w:rPr>
              <w:t xml:space="preserve"> в обратном </w:t>
            </w:r>
            <w:proofErr w:type="spellStart"/>
            <w:r w:rsidRPr="007D6878">
              <w:rPr>
                <w:sz w:val="26"/>
                <w:szCs w:val="26"/>
              </w:rPr>
              <w:t>направле</w:t>
            </w:r>
            <w:proofErr w:type="spellEnd"/>
            <w:r w:rsidR="00823753">
              <w:rPr>
                <w:sz w:val="26"/>
                <w:szCs w:val="26"/>
              </w:rPr>
              <w:t xml:space="preserve">- </w:t>
            </w:r>
            <w:proofErr w:type="spellStart"/>
            <w:r w:rsidRPr="007D6878">
              <w:rPr>
                <w:sz w:val="26"/>
                <w:szCs w:val="26"/>
              </w:rPr>
              <w:t>нии</w:t>
            </w:r>
            <w:proofErr w:type="spellEnd"/>
            <w:r w:rsidRPr="007D6878">
              <w:rPr>
                <w:sz w:val="26"/>
                <w:szCs w:val="26"/>
              </w:rPr>
              <w:t>, ч:мин</w:t>
            </w:r>
          </w:p>
        </w:tc>
        <w:tc>
          <w:tcPr>
            <w:tcW w:w="1429" w:type="dxa"/>
            <w:tcBorders>
              <w:top w:val="single" w:sz="4" w:space="0" w:color="auto"/>
              <w:left w:val="single" w:sz="4" w:space="0" w:color="auto"/>
              <w:bottom w:val="single" w:sz="4" w:space="0" w:color="auto"/>
              <w:right w:val="single" w:sz="4" w:space="0" w:color="auto"/>
            </w:tcBorders>
          </w:tcPr>
          <w:p w14:paraId="51211881" w14:textId="06750C2B" w:rsidR="007D6878" w:rsidRPr="007D6878" w:rsidRDefault="007D6878" w:rsidP="007D6878">
            <w:pPr>
              <w:pStyle w:val="ConsPlusNormal"/>
              <w:jc w:val="center"/>
              <w:rPr>
                <w:sz w:val="26"/>
                <w:szCs w:val="26"/>
              </w:rPr>
            </w:pPr>
            <w:r w:rsidRPr="007D6878">
              <w:rPr>
                <w:sz w:val="26"/>
                <w:szCs w:val="26"/>
              </w:rPr>
              <w:t xml:space="preserve">дни </w:t>
            </w:r>
            <w:proofErr w:type="spellStart"/>
            <w:r w:rsidRPr="007D6878">
              <w:rPr>
                <w:sz w:val="26"/>
                <w:szCs w:val="26"/>
              </w:rPr>
              <w:t>отправл</w:t>
            </w:r>
            <w:proofErr w:type="gramStart"/>
            <w:r w:rsidRPr="007D6878">
              <w:rPr>
                <w:sz w:val="26"/>
                <w:szCs w:val="26"/>
              </w:rPr>
              <w:t>е</w:t>
            </w:r>
            <w:proofErr w:type="spellEnd"/>
            <w:r w:rsidR="00823753">
              <w:rPr>
                <w:sz w:val="26"/>
                <w:szCs w:val="26"/>
              </w:rPr>
              <w:t>-</w:t>
            </w:r>
            <w:proofErr w:type="gramEnd"/>
            <w:r w:rsidR="00823753">
              <w:rPr>
                <w:sz w:val="26"/>
                <w:szCs w:val="26"/>
              </w:rPr>
              <w:t xml:space="preserve"> </w:t>
            </w:r>
            <w:proofErr w:type="spellStart"/>
            <w:r w:rsidRPr="007D6878">
              <w:rPr>
                <w:sz w:val="26"/>
                <w:szCs w:val="26"/>
              </w:rPr>
              <w:t>ния</w:t>
            </w:r>
            <w:proofErr w:type="spellEnd"/>
          </w:p>
        </w:tc>
        <w:tc>
          <w:tcPr>
            <w:tcW w:w="1431" w:type="dxa"/>
            <w:tcBorders>
              <w:top w:val="single" w:sz="4" w:space="0" w:color="auto"/>
              <w:left w:val="single" w:sz="4" w:space="0" w:color="auto"/>
              <w:bottom w:val="single" w:sz="4" w:space="0" w:color="auto"/>
              <w:right w:val="single" w:sz="4" w:space="0" w:color="auto"/>
            </w:tcBorders>
          </w:tcPr>
          <w:p w14:paraId="7DB5F17D" w14:textId="35D2C9F3" w:rsidR="007D6878" w:rsidRPr="007D6878" w:rsidRDefault="007D6878" w:rsidP="007D6878">
            <w:pPr>
              <w:pStyle w:val="ConsPlusNormal"/>
              <w:jc w:val="center"/>
              <w:rPr>
                <w:sz w:val="26"/>
                <w:szCs w:val="26"/>
              </w:rPr>
            </w:pPr>
            <w:r w:rsidRPr="007D6878">
              <w:rPr>
                <w:sz w:val="26"/>
                <w:szCs w:val="26"/>
              </w:rPr>
              <w:t xml:space="preserve">время </w:t>
            </w:r>
            <w:proofErr w:type="spellStart"/>
            <w:r w:rsidRPr="007D6878">
              <w:rPr>
                <w:sz w:val="26"/>
                <w:szCs w:val="26"/>
              </w:rPr>
              <w:t>отправл</w:t>
            </w:r>
            <w:proofErr w:type="gramStart"/>
            <w:r w:rsidRPr="007D6878">
              <w:rPr>
                <w:sz w:val="26"/>
                <w:szCs w:val="26"/>
              </w:rPr>
              <w:t>е</w:t>
            </w:r>
            <w:proofErr w:type="spellEnd"/>
            <w:r w:rsidR="00823753">
              <w:rPr>
                <w:sz w:val="26"/>
                <w:szCs w:val="26"/>
              </w:rPr>
              <w:t>-</w:t>
            </w:r>
            <w:proofErr w:type="gramEnd"/>
            <w:r w:rsidR="00823753">
              <w:rPr>
                <w:sz w:val="26"/>
                <w:szCs w:val="26"/>
              </w:rPr>
              <w:t xml:space="preserve"> </w:t>
            </w:r>
            <w:proofErr w:type="spellStart"/>
            <w:r w:rsidRPr="007D6878">
              <w:rPr>
                <w:sz w:val="26"/>
                <w:szCs w:val="26"/>
              </w:rPr>
              <w:t>ния</w:t>
            </w:r>
            <w:proofErr w:type="spellEnd"/>
            <w:r w:rsidRPr="007D6878">
              <w:rPr>
                <w:sz w:val="26"/>
                <w:szCs w:val="26"/>
              </w:rPr>
              <w:t xml:space="preserve"> в прямом </w:t>
            </w:r>
            <w:proofErr w:type="spellStart"/>
            <w:r w:rsidRPr="007D6878">
              <w:rPr>
                <w:sz w:val="26"/>
                <w:szCs w:val="26"/>
              </w:rPr>
              <w:t>направле</w:t>
            </w:r>
            <w:proofErr w:type="spellEnd"/>
            <w:r w:rsidR="00823753">
              <w:rPr>
                <w:sz w:val="26"/>
                <w:szCs w:val="26"/>
              </w:rPr>
              <w:t xml:space="preserve">- </w:t>
            </w:r>
            <w:proofErr w:type="spellStart"/>
            <w:r w:rsidRPr="007D6878">
              <w:rPr>
                <w:sz w:val="26"/>
                <w:szCs w:val="26"/>
              </w:rPr>
              <w:t>нии</w:t>
            </w:r>
            <w:proofErr w:type="spellEnd"/>
            <w:r w:rsidRPr="007D6878">
              <w:rPr>
                <w:sz w:val="26"/>
                <w:szCs w:val="26"/>
              </w:rPr>
              <w:t>, ч:мин</w:t>
            </w:r>
          </w:p>
        </w:tc>
        <w:tc>
          <w:tcPr>
            <w:tcW w:w="1426" w:type="dxa"/>
            <w:tcBorders>
              <w:top w:val="single" w:sz="4" w:space="0" w:color="auto"/>
              <w:left w:val="single" w:sz="4" w:space="0" w:color="auto"/>
              <w:bottom w:val="single" w:sz="4" w:space="0" w:color="auto"/>
            </w:tcBorders>
          </w:tcPr>
          <w:p w14:paraId="47FE4670" w14:textId="2089FCE3" w:rsidR="007D6878" w:rsidRPr="007D6878" w:rsidRDefault="007D6878" w:rsidP="007D6878">
            <w:pPr>
              <w:pStyle w:val="ConsPlusNormal"/>
              <w:jc w:val="center"/>
              <w:rPr>
                <w:sz w:val="26"/>
                <w:szCs w:val="26"/>
              </w:rPr>
            </w:pPr>
            <w:r w:rsidRPr="007D6878">
              <w:rPr>
                <w:sz w:val="26"/>
                <w:szCs w:val="26"/>
              </w:rPr>
              <w:t xml:space="preserve">время </w:t>
            </w:r>
            <w:proofErr w:type="spellStart"/>
            <w:r w:rsidRPr="007D6878">
              <w:rPr>
                <w:sz w:val="26"/>
                <w:szCs w:val="26"/>
              </w:rPr>
              <w:t>отправл</w:t>
            </w:r>
            <w:proofErr w:type="gramStart"/>
            <w:r w:rsidRPr="007D6878">
              <w:rPr>
                <w:sz w:val="26"/>
                <w:szCs w:val="26"/>
              </w:rPr>
              <w:t>е</w:t>
            </w:r>
            <w:proofErr w:type="spellEnd"/>
            <w:r w:rsidR="00823753">
              <w:rPr>
                <w:sz w:val="26"/>
                <w:szCs w:val="26"/>
              </w:rPr>
              <w:t>-</w:t>
            </w:r>
            <w:proofErr w:type="gramEnd"/>
            <w:r w:rsidR="00823753">
              <w:rPr>
                <w:sz w:val="26"/>
                <w:szCs w:val="26"/>
              </w:rPr>
              <w:t xml:space="preserve"> </w:t>
            </w:r>
            <w:proofErr w:type="spellStart"/>
            <w:r w:rsidRPr="007D6878">
              <w:rPr>
                <w:sz w:val="26"/>
                <w:szCs w:val="26"/>
              </w:rPr>
              <w:t>ния</w:t>
            </w:r>
            <w:proofErr w:type="spellEnd"/>
            <w:r w:rsidRPr="007D6878">
              <w:rPr>
                <w:sz w:val="26"/>
                <w:szCs w:val="26"/>
              </w:rPr>
              <w:t xml:space="preserve"> в обратном </w:t>
            </w:r>
            <w:proofErr w:type="spellStart"/>
            <w:r w:rsidRPr="007D6878">
              <w:rPr>
                <w:sz w:val="26"/>
                <w:szCs w:val="26"/>
              </w:rPr>
              <w:t>направле</w:t>
            </w:r>
            <w:proofErr w:type="spellEnd"/>
            <w:r w:rsidR="00823753">
              <w:rPr>
                <w:sz w:val="26"/>
                <w:szCs w:val="26"/>
              </w:rPr>
              <w:t xml:space="preserve">- </w:t>
            </w:r>
            <w:proofErr w:type="spellStart"/>
            <w:r w:rsidRPr="007D6878">
              <w:rPr>
                <w:sz w:val="26"/>
                <w:szCs w:val="26"/>
              </w:rPr>
              <w:t>нии</w:t>
            </w:r>
            <w:proofErr w:type="spellEnd"/>
            <w:r w:rsidRPr="007D6878">
              <w:rPr>
                <w:sz w:val="26"/>
                <w:szCs w:val="26"/>
              </w:rPr>
              <w:t>, ч:мин</w:t>
            </w:r>
          </w:p>
        </w:tc>
      </w:tr>
      <w:tr w:rsidR="007D6878" w:rsidRPr="007D6878" w14:paraId="3FD59FD5" w14:textId="77777777" w:rsidTr="00823753">
        <w:tc>
          <w:tcPr>
            <w:tcW w:w="629" w:type="dxa"/>
            <w:tcBorders>
              <w:top w:val="single" w:sz="4" w:space="0" w:color="auto"/>
              <w:bottom w:val="single" w:sz="4" w:space="0" w:color="auto"/>
              <w:right w:val="single" w:sz="4" w:space="0" w:color="auto"/>
            </w:tcBorders>
          </w:tcPr>
          <w:p w14:paraId="58463A0E" w14:textId="77777777" w:rsidR="007D6878" w:rsidRPr="007D6878" w:rsidRDefault="007D6878" w:rsidP="007D6878">
            <w:pPr>
              <w:pStyle w:val="ConsPlusNormal"/>
              <w:rPr>
                <w:sz w:val="26"/>
                <w:szCs w:val="26"/>
              </w:rPr>
            </w:pPr>
          </w:p>
        </w:tc>
        <w:tc>
          <w:tcPr>
            <w:tcW w:w="1474" w:type="dxa"/>
            <w:tcBorders>
              <w:top w:val="single" w:sz="4" w:space="0" w:color="auto"/>
              <w:left w:val="single" w:sz="4" w:space="0" w:color="auto"/>
              <w:bottom w:val="single" w:sz="4" w:space="0" w:color="auto"/>
              <w:right w:val="single" w:sz="4" w:space="0" w:color="auto"/>
            </w:tcBorders>
          </w:tcPr>
          <w:p w14:paraId="192E0C92" w14:textId="77777777" w:rsidR="007D6878" w:rsidRPr="007D6878" w:rsidRDefault="007D6878" w:rsidP="007D6878">
            <w:pPr>
              <w:pStyle w:val="ConsPlusNormal"/>
              <w:rPr>
                <w:sz w:val="26"/>
                <w:szCs w:val="26"/>
              </w:rPr>
            </w:pPr>
          </w:p>
        </w:tc>
        <w:tc>
          <w:tcPr>
            <w:tcW w:w="1431" w:type="dxa"/>
            <w:tcBorders>
              <w:top w:val="single" w:sz="4" w:space="0" w:color="auto"/>
              <w:left w:val="single" w:sz="4" w:space="0" w:color="auto"/>
              <w:bottom w:val="single" w:sz="4" w:space="0" w:color="auto"/>
              <w:right w:val="single" w:sz="4" w:space="0" w:color="auto"/>
            </w:tcBorders>
          </w:tcPr>
          <w:p w14:paraId="16A5080C" w14:textId="77777777" w:rsidR="007D6878" w:rsidRPr="007D6878" w:rsidRDefault="007D6878" w:rsidP="007D6878">
            <w:pPr>
              <w:pStyle w:val="ConsPlusNormal"/>
              <w:rPr>
                <w:sz w:val="26"/>
                <w:szCs w:val="26"/>
              </w:rPr>
            </w:pPr>
          </w:p>
        </w:tc>
        <w:tc>
          <w:tcPr>
            <w:tcW w:w="1431" w:type="dxa"/>
            <w:tcBorders>
              <w:top w:val="single" w:sz="4" w:space="0" w:color="auto"/>
              <w:left w:val="single" w:sz="4" w:space="0" w:color="auto"/>
              <w:bottom w:val="single" w:sz="4" w:space="0" w:color="auto"/>
              <w:right w:val="single" w:sz="4" w:space="0" w:color="auto"/>
            </w:tcBorders>
          </w:tcPr>
          <w:p w14:paraId="54326104" w14:textId="77777777" w:rsidR="007D6878" w:rsidRPr="007D6878" w:rsidRDefault="007D6878" w:rsidP="007D6878">
            <w:pPr>
              <w:pStyle w:val="ConsPlusNormal"/>
              <w:rPr>
                <w:sz w:val="26"/>
                <w:szCs w:val="26"/>
              </w:rPr>
            </w:pPr>
          </w:p>
        </w:tc>
        <w:tc>
          <w:tcPr>
            <w:tcW w:w="1429" w:type="dxa"/>
            <w:tcBorders>
              <w:top w:val="single" w:sz="4" w:space="0" w:color="auto"/>
              <w:left w:val="single" w:sz="4" w:space="0" w:color="auto"/>
              <w:bottom w:val="single" w:sz="4" w:space="0" w:color="auto"/>
              <w:right w:val="single" w:sz="4" w:space="0" w:color="auto"/>
            </w:tcBorders>
          </w:tcPr>
          <w:p w14:paraId="2BC0BA2F" w14:textId="77777777" w:rsidR="007D6878" w:rsidRPr="007D6878" w:rsidRDefault="007D6878" w:rsidP="007D6878">
            <w:pPr>
              <w:pStyle w:val="ConsPlusNormal"/>
              <w:rPr>
                <w:sz w:val="26"/>
                <w:szCs w:val="26"/>
              </w:rPr>
            </w:pPr>
          </w:p>
        </w:tc>
        <w:tc>
          <w:tcPr>
            <w:tcW w:w="1431" w:type="dxa"/>
            <w:tcBorders>
              <w:top w:val="single" w:sz="4" w:space="0" w:color="auto"/>
              <w:left w:val="single" w:sz="4" w:space="0" w:color="auto"/>
              <w:bottom w:val="single" w:sz="4" w:space="0" w:color="auto"/>
              <w:right w:val="single" w:sz="4" w:space="0" w:color="auto"/>
            </w:tcBorders>
          </w:tcPr>
          <w:p w14:paraId="1BB36DD9" w14:textId="77777777" w:rsidR="007D6878" w:rsidRPr="007D6878" w:rsidRDefault="007D6878" w:rsidP="007D6878">
            <w:pPr>
              <w:pStyle w:val="ConsPlusNormal"/>
              <w:rPr>
                <w:sz w:val="26"/>
                <w:szCs w:val="26"/>
              </w:rPr>
            </w:pPr>
          </w:p>
        </w:tc>
        <w:tc>
          <w:tcPr>
            <w:tcW w:w="1426" w:type="dxa"/>
            <w:tcBorders>
              <w:top w:val="single" w:sz="4" w:space="0" w:color="auto"/>
              <w:left w:val="single" w:sz="4" w:space="0" w:color="auto"/>
              <w:bottom w:val="single" w:sz="4" w:space="0" w:color="auto"/>
            </w:tcBorders>
          </w:tcPr>
          <w:p w14:paraId="4D89F054" w14:textId="77777777" w:rsidR="007D6878" w:rsidRPr="007D6878" w:rsidRDefault="007D6878" w:rsidP="007D6878">
            <w:pPr>
              <w:pStyle w:val="ConsPlusNormal"/>
              <w:rPr>
                <w:sz w:val="26"/>
                <w:szCs w:val="26"/>
              </w:rPr>
            </w:pPr>
          </w:p>
        </w:tc>
      </w:tr>
    </w:tbl>
    <w:p w14:paraId="46B1082F" w14:textId="77777777" w:rsidR="007D6878" w:rsidRPr="007D6878" w:rsidRDefault="007D6878" w:rsidP="007D6878">
      <w:pPr>
        <w:pStyle w:val="ConsPlusNormal"/>
        <w:jc w:val="both"/>
        <w:rPr>
          <w:sz w:val="26"/>
          <w:szCs w:val="26"/>
        </w:rPr>
      </w:pPr>
    </w:p>
    <w:p w14:paraId="786AE421" w14:textId="60E2F29F" w:rsidR="007D6878" w:rsidRPr="007D6878" w:rsidRDefault="007D6878" w:rsidP="005C4B70">
      <w:pPr>
        <w:pStyle w:val="ConsPlusNonformat"/>
        <w:ind w:firstLine="709"/>
        <w:jc w:val="both"/>
        <w:rPr>
          <w:rFonts w:ascii="Times New Roman" w:hAnsi="Times New Roman" w:cs="Times New Roman"/>
          <w:sz w:val="26"/>
          <w:szCs w:val="26"/>
        </w:rPr>
      </w:pPr>
      <w:r w:rsidRPr="007D6878">
        <w:rPr>
          <w:rFonts w:ascii="Times New Roman" w:hAnsi="Times New Roman" w:cs="Times New Roman"/>
          <w:sz w:val="26"/>
          <w:szCs w:val="26"/>
        </w:rPr>
        <w:t xml:space="preserve">6.  </w:t>
      </w:r>
      <w:proofErr w:type="gramStart"/>
      <w:r w:rsidRPr="007D6878">
        <w:rPr>
          <w:rFonts w:ascii="Times New Roman" w:hAnsi="Times New Roman" w:cs="Times New Roman"/>
          <w:sz w:val="26"/>
          <w:szCs w:val="26"/>
        </w:rPr>
        <w:t>Предлагаемый  вид регулярных перевозок (по регулируемым тарифам или</w:t>
      </w:r>
      <w:proofErr w:type="gramEnd"/>
    </w:p>
    <w:p w14:paraId="37BEBED9" w14:textId="77777777" w:rsidR="007D6878" w:rsidRPr="007D6878" w:rsidRDefault="007D6878" w:rsidP="007D6878">
      <w:pPr>
        <w:pStyle w:val="ConsPlusNonformat"/>
        <w:jc w:val="both"/>
        <w:rPr>
          <w:rFonts w:ascii="Times New Roman" w:hAnsi="Times New Roman" w:cs="Times New Roman"/>
          <w:sz w:val="26"/>
          <w:szCs w:val="26"/>
        </w:rPr>
      </w:pPr>
      <w:r w:rsidRPr="007D6878">
        <w:rPr>
          <w:rFonts w:ascii="Times New Roman" w:hAnsi="Times New Roman" w:cs="Times New Roman"/>
          <w:sz w:val="26"/>
          <w:szCs w:val="26"/>
        </w:rPr>
        <w:t>нерегулируемым тарифам)</w:t>
      </w:r>
    </w:p>
    <w:p w14:paraId="2BAC6439" w14:textId="77777777" w:rsidR="007D6878" w:rsidRPr="007D6878" w:rsidRDefault="007D6878" w:rsidP="007D6878">
      <w:pPr>
        <w:pStyle w:val="ConsPlusNonformat"/>
        <w:jc w:val="both"/>
        <w:rPr>
          <w:rFonts w:ascii="Times New Roman" w:hAnsi="Times New Roman" w:cs="Times New Roman"/>
          <w:sz w:val="26"/>
          <w:szCs w:val="26"/>
        </w:rPr>
      </w:pPr>
      <w:r w:rsidRPr="007D6878">
        <w:rPr>
          <w:rFonts w:ascii="Times New Roman" w:hAnsi="Times New Roman" w:cs="Times New Roman"/>
          <w:sz w:val="26"/>
          <w:szCs w:val="26"/>
        </w:rPr>
        <w:t>__________________________________________________________________________.</w:t>
      </w:r>
    </w:p>
    <w:p w14:paraId="0F8DACEF" w14:textId="77777777" w:rsidR="007D6878" w:rsidRPr="007D6878" w:rsidRDefault="007D6878" w:rsidP="007D6878">
      <w:pPr>
        <w:pStyle w:val="ConsPlusNonformat"/>
        <w:jc w:val="both"/>
        <w:rPr>
          <w:rFonts w:ascii="Times New Roman" w:hAnsi="Times New Roman" w:cs="Times New Roman"/>
          <w:sz w:val="26"/>
          <w:szCs w:val="26"/>
        </w:rPr>
      </w:pPr>
    </w:p>
    <w:p w14:paraId="49301894" w14:textId="77777777" w:rsidR="007D6878" w:rsidRPr="007D6878" w:rsidRDefault="007D6878" w:rsidP="007D6878">
      <w:pPr>
        <w:pStyle w:val="ConsPlusNonformat"/>
        <w:jc w:val="both"/>
        <w:rPr>
          <w:rFonts w:ascii="Times New Roman" w:hAnsi="Times New Roman" w:cs="Times New Roman"/>
          <w:sz w:val="26"/>
          <w:szCs w:val="26"/>
        </w:rPr>
      </w:pPr>
      <w:r w:rsidRPr="007D6878">
        <w:rPr>
          <w:rFonts w:ascii="Times New Roman" w:hAnsi="Times New Roman" w:cs="Times New Roman"/>
          <w:sz w:val="26"/>
          <w:szCs w:val="26"/>
        </w:rPr>
        <w:t>____________/_________________/_____________________________     /М.П.</w:t>
      </w:r>
    </w:p>
    <w:p w14:paraId="552BB1BE" w14:textId="77777777" w:rsidR="007D6878" w:rsidRPr="007D6878" w:rsidRDefault="007D6878" w:rsidP="007D6878">
      <w:pPr>
        <w:pStyle w:val="ConsPlusNonformat"/>
        <w:jc w:val="both"/>
        <w:rPr>
          <w:rFonts w:ascii="Times New Roman" w:hAnsi="Times New Roman" w:cs="Times New Roman"/>
          <w:sz w:val="26"/>
          <w:szCs w:val="26"/>
        </w:rPr>
      </w:pPr>
      <w:r w:rsidRPr="007D6878">
        <w:rPr>
          <w:rFonts w:ascii="Times New Roman" w:hAnsi="Times New Roman" w:cs="Times New Roman"/>
          <w:sz w:val="26"/>
          <w:szCs w:val="26"/>
        </w:rPr>
        <w:t xml:space="preserve">   (дата)        (подпись)         (расшифровка подписи)     (при наличии)</w:t>
      </w:r>
    </w:p>
    <w:p w14:paraId="084EA6E9" w14:textId="77777777" w:rsidR="007D6878" w:rsidRPr="007D6878" w:rsidRDefault="007D6878" w:rsidP="007D6878">
      <w:pPr>
        <w:pStyle w:val="ConsPlusNormal"/>
        <w:jc w:val="both"/>
        <w:rPr>
          <w:sz w:val="26"/>
          <w:szCs w:val="26"/>
        </w:rPr>
      </w:pPr>
    </w:p>
    <w:p w14:paraId="4C65E6CD" w14:textId="77777777" w:rsidR="007D6878" w:rsidRPr="007D6878" w:rsidRDefault="007D6878" w:rsidP="007D6878">
      <w:pPr>
        <w:pStyle w:val="ConsPlusNormal"/>
        <w:ind w:firstLine="540"/>
        <w:jc w:val="both"/>
        <w:rPr>
          <w:sz w:val="26"/>
          <w:szCs w:val="26"/>
        </w:rPr>
      </w:pPr>
      <w:r w:rsidRPr="007D6878">
        <w:rPr>
          <w:sz w:val="26"/>
          <w:szCs w:val="26"/>
        </w:rPr>
        <w:t>--------------------------------</w:t>
      </w:r>
    </w:p>
    <w:p w14:paraId="7C541C1D" w14:textId="3278E88E" w:rsidR="007D6878" w:rsidRPr="007D6878" w:rsidRDefault="007D6878" w:rsidP="005C4B70">
      <w:pPr>
        <w:pStyle w:val="ConsPlusNormal"/>
        <w:spacing w:before="240"/>
        <w:ind w:firstLine="709"/>
        <w:jc w:val="both"/>
        <w:rPr>
          <w:sz w:val="26"/>
          <w:szCs w:val="26"/>
        </w:rPr>
      </w:pPr>
      <w:bookmarkStart w:id="2" w:name="Par294"/>
      <w:bookmarkEnd w:id="2"/>
      <w:r w:rsidRPr="007D6878">
        <w:rPr>
          <w:sz w:val="26"/>
          <w:szCs w:val="26"/>
        </w:rPr>
        <w:t>&lt;*&gt; В случае если заявление об установлении маршрута представлено уполномоченным участником договора простого товарищества, наименование, место нахождения (для юридического лица), фамилия, имя, отчество (последнее - при наличии), место жительства (для индивидуального предпринимателя) указываются в отношении каждого участника договора простого товарищества, прилагается копия договора простого товарищества.</w:t>
      </w:r>
    </w:p>
    <w:p w14:paraId="41C775FA" w14:textId="77777777" w:rsidR="007D6878" w:rsidRPr="007D6878" w:rsidRDefault="007D6878" w:rsidP="007D6878">
      <w:pPr>
        <w:pStyle w:val="ConsPlusNormal"/>
        <w:jc w:val="both"/>
        <w:rPr>
          <w:sz w:val="26"/>
          <w:szCs w:val="26"/>
        </w:rPr>
      </w:pPr>
    </w:p>
    <w:p w14:paraId="1C05D1F6" w14:textId="77777777" w:rsidR="007D6878" w:rsidRPr="007D6878" w:rsidRDefault="007D6878" w:rsidP="007D6878">
      <w:pPr>
        <w:pStyle w:val="ConsPlusNormal"/>
        <w:jc w:val="both"/>
        <w:rPr>
          <w:sz w:val="26"/>
          <w:szCs w:val="26"/>
        </w:rPr>
      </w:pPr>
    </w:p>
    <w:p w14:paraId="3FACDCEF" w14:textId="425BD927" w:rsidR="009B7F8E" w:rsidRDefault="009B7F8E" w:rsidP="009B7F8E">
      <w:pPr>
        <w:pStyle w:val="ConsPlusNormal"/>
        <w:jc w:val="right"/>
        <w:rPr>
          <w:sz w:val="26"/>
          <w:szCs w:val="26"/>
        </w:rPr>
      </w:pPr>
      <w:r>
        <w:rPr>
          <w:sz w:val="26"/>
          <w:szCs w:val="26"/>
        </w:rPr>
        <w:t>Приложение № 2</w:t>
      </w:r>
    </w:p>
    <w:p w14:paraId="65A4A114" w14:textId="77777777" w:rsidR="009B7F8E" w:rsidRDefault="009B7F8E" w:rsidP="009B7F8E">
      <w:pPr>
        <w:pStyle w:val="ConsPlusNormal"/>
        <w:ind w:left="4678"/>
        <w:jc w:val="right"/>
        <w:rPr>
          <w:sz w:val="26"/>
          <w:szCs w:val="26"/>
        </w:rPr>
      </w:pPr>
      <w:r>
        <w:rPr>
          <w:sz w:val="26"/>
          <w:szCs w:val="26"/>
        </w:rPr>
        <w:t xml:space="preserve">к </w:t>
      </w:r>
      <w:r w:rsidRPr="007D6878">
        <w:rPr>
          <w:sz w:val="26"/>
          <w:szCs w:val="26"/>
        </w:rPr>
        <w:t>Правила</w:t>
      </w:r>
      <w:r>
        <w:rPr>
          <w:sz w:val="26"/>
          <w:szCs w:val="26"/>
        </w:rPr>
        <w:t>м</w:t>
      </w:r>
      <w:r w:rsidRPr="007D6878">
        <w:rPr>
          <w:sz w:val="26"/>
          <w:szCs w:val="26"/>
        </w:rPr>
        <w:t xml:space="preserve"> организации регулярных перевозок пассажиров и багажа по межмуниципальным маршрутам регулярных перевозок и по муниципальным маршрутам регулярных перевозок в границах отдельных муниципальных образований Чувашской Республики</w:t>
      </w:r>
    </w:p>
    <w:p w14:paraId="32CECEE7" w14:textId="4088157B" w:rsidR="007D6878" w:rsidRPr="007D6878" w:rsidRDefault="007D6878" w:rsidP="007D6878">
      <w:pPr>
        <w:pStyle w:val="ConsPlusNormal"/>
        <w:jc w:val="right"/>
        <w:rPr>
          <w:sz w:val="26"/>
          <w:szCs w:val="26"/>
        </w:rPr>
      </w:pPr>
    </w:p>
    <w:p w14:paraId="42E43E19" w14:textId="77777777" w:rsidR="007D6878" w:rsidRPr="007D6878" w:rsidRDefault="007D6878" w:rsidP="007D6878">
      <w:pPr>
        <w:pStyle w:val="ConsPlusNormal"/>
        <w:jc w:val="both"/>
        <w:rPr>
          <w:sz w:val="26"/>
          <w:szCs w:val="26"/>
        </w:rPr>
      </w:pPr>
    </w:p>
    <w:p w14:paraId="492F182D" w14:textId="77777777" w:rsidR="007D6878" w:rsidRPr="007D6878" w:rsidRDefault="007D6878" w:rsidP="007D6878">
      <w:pPr>
        <w:pStyle w:val="ConsPlusNormal"/>
        <w:jc w:val="right"/>
        <w:rPr>
          <w:sz w:val="26"/>
          <w:szCs w:val="26"/>
        </w:rPr>
      </w:pPr>
      <w:r w:rsidRPr="007D6878">
        <w:rPr>
          <w:sz w:val="26"/>
          <w:szCs w:val="26"/>
        </w:rPr>
        <w:t>Форма</w:t>
      </w:r>
    </w:p>
    <w:p w14:paraId="2EBF610C" w14:textId="77777777" w:rsidR="007D6878" w:rsidRPr="007D6878" w:rsidRDefault="007D6878" w:rsidP="007D6878">
      <w:pPr>
        <w:pStyle w:val="ConsPlusNormal"/>
        <w:jc w:val="both"/>
        <w:rPr>
          <w:sz w:val="26"/>
          <w:szCs w:val="26"/>
        </w:rPr>
      </w:pPr>
    </w:p>
    <w:p w14:paraId="0510CFE6" w14:textId="1FD402ED" w:rsidR="009B7F8E" w:rsidRDefault="007D6878" w:rsidP="009B7F8E">
      <w:pPr>
        <w:pStyle w:val="ConsPlusNonformat"/>
        <w:ind w:left="4395"/>
        <w:jc w:val="center"/>
        <w:rPr>
          <w:rFonts w:ascii="Times New Roman" w:hAnsi="Times New Roman" w:cs="Times New Roman"/>
          <w:sz w:val="26"/>
          <w:szCs w:val="26"/>
        </w:rPr>
      </w:pPr>
      <w:r w:rsidRPr="007D6878">
        <w:rPr>
          <w:rFonts w:ascii="Times New Roman" w:hAnsi="Times New Roman" w:cs="Times New Roman"/>
          <w:sz w:val="26"/>
          <w:szCs w:val="26"/>
        </w:rPr>
        <w:t xml:space="preserve">Министерство </w:t>
      </w:r>
      <w:r w:rsidR="009B7F8E">
        <w:rPr>
          <w:rFonts w:ascii="Times New Roman" w:hAnsi="Times New Roman" w:cs="Times New Roman"/>
          <w:sz w:val="26"/>
          <w:szCs w:val="26"/>
        </w:rPr>
        <w:t>транспорта и дорожного хозяйства</w:t>
      </w:r>
    </w:p>
    <w:p w14:paraId="77F103F5" w14:textId="71046AC4" w:rsidR="007D6878" w:rsidRPr="007D6878" w:rsidRDefault="007D6878" w:rsidP="009B7F8E">
      <w:pPr>
        <w:pStyle w:val="ConsPlusNonformat"/>
        <w:ind w:left="4395"/>
        <w:jc w:val="center"/>
        <w:rPr>
          <w:rFonts w:ascii="Times New Roman" w:hAnsi="Times New Roman" w:cs="Times New Roman"/>
          <w:sz w:val="26"/>
          <w:szCs w:val="26"/>
        </w:rPr>
      </w:pPr>
      <w:r w:rsidRPr="007D6878">
        <w:rPr>
          <w:rFonts w:ascii="Times New Roman" w:hAnsi="Times New Roman" w:cs="Times New Roman"/>
          <w:sz w:val="26"/>
          <w:szCs w:val="26"/>
        </w:rPr>
        <w:t>Чувашской Республики</w:t>
      </w:r>
    </w:p>
    <w:p w14:paraId="0464825E" w14:textId="77777777" w:rsidR="004242BC" w:rsidRDefault="004242BC" w:rsidP="007D6878">
      <w:pPr>
        <w:pStyle w:val="ConsPlusNonformat"/>
        <w:jc w:val="both"/>
        <w:rPr>
          <w:rFonts w:ascii="Times New Roman" w:hAnsi="Times New Roman" w:cs="Times New Roman"/>
          <w:sz w:val="26"/>
          <w:szCs w:val="26"/>
        </w:rPr>
      </w:pPr>
    </w:p>
    <w:p w14:paraId="352B1FBA" w14:textId="34498AF4" w:rsidR="007D6878" w:rsidRPr="007D6878" w:rsidRDefault="007D6878" w:rsidP="004242BC">
      <w:pPr>
        <w:pStyle w:val="ConsPlusNonformat"/>
        <w:jc w:val="center"/>
        <w:rPr>
          <w:rFonts w:ascii="Times New Roman" w:hAnsi="Times New Roman" w:cs="Times New Roman"/>
          <w:sz w:val="26"/>
          <w:szCs w:val="26"/>
        </w:rPr>
      </w:pPr>
      <w:r w:rsidRPr="007D6878">
        <w:rPr>
          <w:rFonts w:ascii="Times New Roman" w:hAnsi="Times New Roman" w:cs="Times New Roman"/>
          <w:b/>
          <w:bCs/>
          <w:sz w:val="26"/>
          <w:szCs w:val="26"/>
        </w:rPr>
        <w:t>ЗАЯВЛЕНИЕ</w:t>
      </w:r>
    </w:p>
    <w:p w14:paraId="38B7A9DB" w14:textId="70253E5C" w:rsidR="007D6878" w:rsidRPr="007D6878" w:rsidRDefault="007D6878" w:rsidP="004242BC">
      <w:pPr>
        <w:pStyle w:val="ConsPlusNonformat"/>
        <w:jc w:val="center"/>
        <w:rPr>
          <w:rFonts w:ascii="Times New Roman" w:hAnsi="Times New Roman" w:cs="Times New Roman"/>
          <w:sz w:val="26"/>
          <w:szCs w:val="26"/>
        </w:rPr>
      </w:pPr>
      <w:r w:rsidRPr="007D6878">
        <w:rPr>
          <w:rFonts w:ascii="Times New Roman" w:hAnsi="Times New Roman" w:cs="Times New Roman"/>
          <w:b/>
          <w:bCs/>
          <w:sz w:val="26"/>
          <w:szCs w:val="26"/>
        </w:rPr>
        <w:t>об изменении маршрута</w:t>
      </w:r>
      <w:r w:rsidR="009B7F8E">
        <w:rPr>
          <w:rFonts w:ascii="Times New Roman" w:hAnsi="Times New Roman" w:cs="Times New Roman"/>
          <w:b/>
          <w:bCs/>
          <w:sz w:val="26"/>
          <w:szCs w:val="26"/>
        </w:rPr>
        <w:t xml:space="preserve"> </w:t>
      </w:r>
      <w:r w:rsidRPr="007D6878">
        <w:rPr>
          <w:rFonts w:ascii="Times New Roman" w:hAnsi="Times New Roman" w:cs="Times New Roman"/>
          <w:b/>
          <w:bCs/>
          <w:sz w:val="26"/>
          <w:szCs w:val="26"/>
        </w:rPr>
        <w:t>регулярных перевозок</w:t>
      </w:r>
    </w:p>
    <w:p w14:paraId="78FBF5DF" w14:textId="77777777" w:rsidR="007D6878" w:rsidRPr="007D6878" w:rsidRDefault="007D6878" w:rsidP="007D6878">
      <w:pPr>
        <w:pStyle w:val="ConsPlusNonformat"/>
        <w:jc w:val="both"/>
        <w:rPr>
          <w:rFonts w:ascii="Times New Roman" w:hAnsi="Times New Roman" w:cs="Times New Roman"/>
          <w:sz w:val="26"/>
          <w:szCs w:val="26"/>
        </w:rPr>
      </w:pPr>
    </w:p>
    <w:p w14:paraId="75145881" w14:textId="46BC1ABB" w:rsidR="007D6878" w:rsidRPr="007D6878" w:rsidRDefault="007D6878" w:rsidP="005C4B70">
      <w:pPr>
        <w:pStyle w:val="ConsPlusNonformat"/>
        <w:ind w:firstLine="709"/>
        <w:jc w:val="both"/>
        <w:rPr>
          <w:rFonts w:ascii="Times New Roman" w:hAnsi="Times New Roman" w:cs="Times New Roman"/>
          <w:sz w:val="26"/>
          <w:szCs w:val="26"/>
        </w:rPr>
      </w:pPr>
      <w:r w:rsidRPr="007D6878">
        <w:rPr>
          <w:rFonts w:ascii="Times New Roman" w:hAnsi="Times New Roman" w:cs="Times New Roman"/>
          <w:sz w:val="26"/>
          <w:szCs w:val="26"/>
        </w:rPr>
        <w:t xml:space="preserve">1. Заявители </w:t>
      </w:r>
      <w:r w:rsidRPr="009B7F8E">
        <w:rPr>
          <w:rFonts w:ascii="Times New Roman" w:hAnsi="Times New Roman" w:cs="Times New Roman"/>
          <w:sz w:val="26"/>
          <w:szCs w:val="26"/>
        </w:rPr>
        <w:t>&lt;1&gt;:</w:t>
      </w:r>
    </w:p>
    <w:p w14:paraId="28944DAB" w14:textId="77777777" w:rsidR="007D6878" w:rsidRPr="007D6878" w:rsidRDefault="007D6878" w:rsidP="007D6878">
      <w:pPr>
        <w:pStyle w:val="ConsPlusNormal"/>
        <w:jc w:val="both"/>
        <w:rPr>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8"/>
        <w:gridCol w:w="3118"/>
        <w:gridCol w:w="2381"/>
        <w:gridCol w:w="3146"/>
      </w:tblGrid>
      <w:tr w:rsidR="007D6878" w:rsidRPr="007D6878" w14:paraId="46140CF0" w14:textId="77777777" w:rsidTr="009B7F8E">
        <w:tc>
          <w:tcPr>
            <w:tcW w:w="488" w:type="dxa"/>
            <w:tcBorders>
              <w:top w:val="single" w:sz="4" w:space="0" w:color="auto"/>
              <w:bottom w:val="single" w:sz="4" w:space="0" w:color="auto"/>
              <w:right w:val="single" w:sz="4" w:space="0" w:color="auto"/>
            </w:tcBorders>
          </w:tcPr>
          <w:p w14:paraId="5C7455E3" w14:textId="6D17EC65" w:rsidR="007D6878" w:rsidRPr="007D6878" w:rsidRDefault="009B7F8E" w:rsidP="007D6878">
            <w:pPr>
              <w:pStyle w:val="ConsPlusNormal"/>
              <w:jc w:val="center"/>
              <w:rPr>
                <w:sz w:val="26"/>
                <w:szCs w:val="26"/>
              </w:rPr>
            </w:pPr>
            <w:r>
              <w:rPr>
                <w:sz w:val="26"/>
                <w:szCs w:val="26"/>
              </w:rPr>
              <w:t>№</w:t>
            </w:r>
          </w:p>
          <w:p w14:paraId="760FCB37" w14:textId="49D4C2B8" w:rsidR="007D6878" w:rsidRPr="007D6878" w:rsidRDefault="007D6878" w:rsidP="007D6878">
            <w:pPr>
              <w:pStyle w:val="ConsPlusNormal"/>
              <w:jc w:val="center"/>
              <w:rPr>
                <w:sz w:val="26"/>
                <w:szCs w:val="26"/>
              </w:rPr>
            </w:pPr>
            <w:proofErr w:type="gramStart"/>
            <w:r w:rsidRPr="007D6878">
              <w:rPr>
                <w:sz w:val="26"/>
                <w:szCs w:val="26"/>
              </w:rPr>
              <w:t>п</w:t>
            </w:r>
            <w:proofErr w:type="gramEnd"/>
            <w:r w:rsidR="009B7F8E">
              <w:rPr>
                <w:sz w:val="26"/>
                <w:szCs w:val="26"/>
              </w:rPr>
              <w:t>/</w:t>
            </w:r>
            <w:r w:rsidRPr="007D6878">
              <w:rPr>
                <w:sz w:val="26"/>
                <w:szCs w:val="26"/>
              </w:rPr>
              <w:t>п</w:t>
            </w:r>
          </w:p>
        </w:tc>
        <w:tc>
          <w:tcPr>
            <w:tcW w:w="3118" w:type="dxa"/>
            <w:tcBorders>
              <w:top w:val="single" w:sz="4" w:space="0" w:color="auto"/>
              <w:left w:val="single" w:sz="4" w:space="0" w:color="auto"/>
              <w:bottom w:val="single" w:sz="4" w:space="0" w:color="auto"/>
              <w:right w:val="single" w:sz="4" w:space="0" w:color="auto"/>
            </w:tcBorders>
          </w:tcPr>
          <w:p w14:paraId="56F3F072" w14:textId="77777777" w:rsidR="007D6878" w:rsidRPr="007D6878" w:rsidRDefault="007D6878" w:rsidP="007D6878">
            <w:pPr>
              <w:pStyle w:val="ConsPlusNormal"/>
              <w:jc w:val="center"/>
              <w:rPr>
                <w:sz w:val="26"/>
                <w:szCs w:val="26"/>
              </w:rPr>
            </w:pPr>
            <w:proofErr w:type="gramStart"/>
            <w:r w:rsidRPr="007D6878">
              <w:rPr>
                <w:sz w:val="26"/>
                <w:szCs w:val="26"/>
              </w:rPr>
              <w:t>Наименование юридического лица (фамилия, имя, отчество (последнее - при наличии) индивидуального предпринимателя)</w:t>
            </w:r>
            <w:proofErr w:type="gramEnd"/>
          </w:p>
        </w:tc>
        <w:tc>
          <w:tcPr>
            <w:tcW w:w="2381" w:type="dxa"/>
            <w:tcBorders>
              <w:top w:val="single" w:sz="4" w:space="0" w:color="auto"/>
              <w:left w:val="single" w:sz="4" w:space="0" w:color="auto"/>
              <w:bottom w:val="single" w:sz="4" w:space="0" w:color="auto"/>
              <w:right w:val="single" w:sz="4" w:space="0" w:color="auto"/>
            </w:tcBorders>
          </w:tcPr>
          <w:p w14:paraId="675C1BCE" w14:textId="77777777" w:rsidR="007D6878" w:rsidRPr="007D6878" w:rsidRDefault="007D6878" w:rsidP="007D6878">
            <w:pPr>
              <w:pStyle w:val="ConsPlusNormal"/>
              <w:jc w:val="center"/>
              <w:rPr>
                <w:sz w:val="26"/>
                <w:szCs w:val="26"/>
              </w:rPr>
            </w:pPr>
            <w:r w:rsidRPr="007D6878">
              <w:rPr>
                <w:sz w:val="26"/>
                <w:szCs w:val="26"/>
              </w:rPr>
              <w:t>Место нахождения (место жительства)</w:t>
            </w:r>
          </w:p>
        </w:tc>
        <w:tc>
          <w:tcPr>
            <w:tcW w:w="3146" w:type="dxa"/>
            <w:tcBorders>
              <w:top w:val="single" w:sz="4" w:space="0" w:color="auto"/>
              <w:left w:val="single" w:sz="4" w:space="0" w:color="auto"/>
              <w:bottom w:val="single" w:sz="4" w:space="0" w:color="auto"/>
            </w:tcBorders>
          </w:tcPr>
          <w:p w14:paraId="53A3983C" w14:textId="77777777" w:rsidR="007D6878" w:rsidRPr="007D6878" w:rsidRDefault="007D6878" w:rsidP="007D6878">
            <w:pPr>
              <w:pStyle w:val="ConsPlusNormal"/>
              <w:jc w:val="center"/>
              <w:rPr>
                <w:sz w:val="26"/>
                <w:szCs w:val="26"/>
              </w:rPr>
            </w:pPr>
            <w:r w:rsidRPr="007D6878">
              <w:rPr>
                <w:sz w:val="26"/>
                <w:szCs w:val="26"/>
              </w:rPr>
              <w:t>Контактные телефоны</w:t>
            </w:r>
          </w:p>
        </w:tc>
      </w:tr>
      <w:tr w:rsidR="007D6878" w:rsidRPr="007D6878" w14:paraId="4ED2D147" w14:textId="77777777" w:rsidTr="009B7F8E">
        <w:tc>
          <w:tcPr>
            <w:tcW w:w="488" w:type="dxa"/>
            <w:tcBorders>
              <w:top w:val="single" w:sz="4" w:space="0" w:color="auto"/>
              <w:bottom w:val="single" w:sz="4" w:space="0" w:color="auto"/>
              <w:right w:val="single" w:sz="4" w:space="0" w:color="auto"/>
            </w:tcBorders>
          </w:tcPr>
          <w:p w14:paraId="0A41368C" w14:textId="77777777" w:rsidR="007D6878" w:rsidRPr="007D6878" w:rsidRDefault="007D6878" w:rsidP="007D6878">
            <w:pPr>
              <w:pStyle w:val="ConsPlusNormal"/>
              <w:rPr>
                <w:sz w:val="26"/>
                <w:szCs w:val="26"/>
              </w:rPr>
            </w:pPr>
          </w:p>
        </w:tc>
        <w:tc>
          <w:tcPr>
            <w:tcW w:w="3118" w:type="dxa"/>
            <w:tcBorders>
              <w:top w:val="single" w:sz="4" w:space="0" w:color="auto"/>
              <w:left w:val="single" w:sz="4" w:space="0" w:color="auto"/>
              <w:bottom w:val="single" w:sz="4" w:space="0" w:color="auto"/>
              <w:right w:val="single" w:sz="4" w:space="0" w:color="auto"/>
            </w:tcBorders>
          </w:tcPr>
          <w:p w14:paraId="02D646CB" w14:textId="77777777" w:rsidR="007D6878" w:rsidRPr="007D6878" w:rsidRDefault="007D6878" w:rsidP="007D6878">
            <w:pPr>
              <w:pStyle w:val="ConsPlusNormal"/>
              <w:rPr>
                <w:sz w:val="26"/>
                <w:szCs w:val="26"/>
              </w:rPr>
            </w:pPr>
          </w:p>
        </w:tc>
        <w:tc>
          <w:tcPr>
            <w:tcW w:w="2381" w:type="dxa"/>
            <w:tcBorders>
              <w:top w:val="single" w:sz="4" w:space="0" w:color="auto"/>
              <w:left w:val="single" w:sz="4" w:space="0" w:color="auto"/>
              <w:bottom w:val="single" w:sz="4" w:space="0" w:color="auto"/>
              <w:right w:val="single" w:sz="4" w:space="0" w:color="auto"/>
            </w:tcBorders>
          </w:tcPr>
          <w:p w14:paraId="71669A7B" w14:textId="77777777" w:rsidR="007D6878" w:rsidRPr="007D6878" w:rsidRDefault="007D6878" w:rsidP="007D6878">
            <w:pPr>
              <w:pStyle w:val="ConsPlusNormal"/>
              <w:rPr>
                <w:sz w:val="26"/>
                <w:szCs w:val="26"/>
              </w:rPr>
            </w:pPr>
          </w:p>
        </w:tc>
        <w:tc>
          <w:tcPr>
            <w:tcW w:w="3146" w:type="dxa"/>
            <w:tcBorders>
              <w:top w:val="single" w:sz="4" w:space="0" w:color="auto"/>
              <w:left w:val="single" w:sz="4" w:space="0" w:color="auto"/>
              <w:bottom w:val="single" w:sz="4" w:space="0" w:color="auto"/>
            </w:tcBorders>
          </w:tcPr>
          <w:p w14:paraId="08415E7F" w14:textId="77777777" w:rsidR="007D6878" w:rsidRPr="007D6878" w:rsidRDefault="007D6878" w:rsidP="007D6878">
            <w:pPr>
              <w:pStyle w:val="ConsPlusNormal"/>
              <w:rPr>
                <w:sz w:val="26"/>
                <w:szCs w:val="26"/>
              </w:rPr>
            </w:pPr>
          </w:p>
        </w:tc>
      </w:tr>
    </w:tbl>
    <w:p w14:paraId="786B0D51" w14:textId="77777777" w:rsidR="007D6878" w:rsidRPr="007D6878" w:rsidRDefault="007D6878" w:rsidP="007D6878">
      <w:pPr>
        <w:pStyle w:val="ConsPlusNormal"/>
        <w:jc w:val="both"/>
        <w:rPr>
          <w:sz w:val="26"/>
          <w:szCs w:val="26"/>
        </w:rPr>
      </w:pPr>
    </w:p>
    <w:p w14:paraId="73C61956" w14:textId="1BDC4A20" w:rsidR="007D6878" w:rsidRPr="007D6878" w:rsidRDefault="007D6878" w:rsidP="005C4B70">
      <w:pPr>
        <w:pStyle w:val="ConsPlusNonformat"/>
        <w:ind w:firstLine="709"/>
        <w:jc w:val="both"/>
        <w:rPr>
          <w:rFonts w:ascii="Times New Roman" w:hAnsi="Times New Roman" w:cs="Times New Roman"/>
          <w:sz w:val="26"/>
          <w:szCs w:val="26"/>
        </w:rPr>
      </w:pPr>
      <w:r w:rsidRPr="007D6878">
        <w:rPr>
          <w:rFonts w:ascii="Times New Roman" w:hAnsi="Times New Roman" w:cs="Times New Roman"/>
          <w:sz w:val="26"/>
          <w:szCs w:val="26"/>
        </w:rPr>
        <w:t xml:space="preserve"> Прошу  рассмотреть  возможность  изменения  маршрута</w:t>
      </w:r>
      <w:r w:rsidR="009B7F8E">
        <w:rPr>
          <w:rFonts w:ascii="Times New Roman" w:hAnsi="Times New Roman" w:cs="Times New Roman"/>
          <w:sz w:val="26"/>
          <w:szCs w:val="26"/>
        </w:rPr>
        <w:t xml:space="preserve"> </w:t>
      </w:r>
      <w:r w:rsidRPr="007D6878">
        <w:rPr>
          <w:rFonts w:ascii="Times New Roman" w:hAnsi="Times New Roman" w:cs="Times New Roman"/>
          <w:sz w:val="26"/>
          <w:szCs w:val="26"/>
        </w:rPr>
        <w:t>регулярных перевозок _____________________________</w:t>
      </w:r>
      <w:r w:rsidR="009B7F8E">
        <w:rPr>
          <w:rFonts w:ascii="Times New Roman" w:hAnsi="Times New Roman" w:cs="Times New Roman"/>
          <w:sz w:val="26"/>
          <w:szCs w:val="26"/>
        </w:rPr>
        <w:t>___________________________________________</w:t>
      </w:r>
      <w:r w:rsidRPr="007D6878">
        <w:rPr>
          <w:rFonts w:ascii="Times New Roman" w:hAnsi="Times New Roman" w:cs="Times New Roman"/>
          <w:sz w:val="26"/>
          <w:szCs w:val="26"/>
        </w:rPr>
        <w:t>_____</w:t>
      </w:r>
    </w:p>
    <w:p w14:paraId="01C456CA" w14:textId="24C237CC" w:rsidR="009B7F8E" w:rsidRPr="007D6878" w:rsidRDefault="009B7F8E" w:rsidP="009B7F8E">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r w:rsidR="007D6878" w:rsidRPr="007D6878">
        <w:rPr>
          <w:rFonts w:ascii="Times New Roman" w:hAnsi="Times New Roman" w:cs="Times New Roman"/>
          <w:sz w:val="26"/>
          <w:szCs w:val="26"/>
        </w:rPr>
        <w:t xml:space="preserve">(указать вид транспорта </w:t>
      </w:r>
      <w:r>
        <w:rPr>
          <w:rFonts w:ascii="Times New Roman" w:hAnsi="Times New Roman" w:cs="Times New Roman"/>
          <w:sz w:val="26"/>
          <w:szCs w:val="26"/>
        </w:rPr>
        <w:t>–</w:t>
      </w:r>
      <w:r w:rsidRPr="009B7F8E">
        <w:rPr>
          <w:rFonts w:ascii="Times New Roman" w:hAnsi="Times New Roman" w:cs="Times New Roman"/>
          <w:sz w:val="26"/>
          <w:szCs w:val="26"/>
        </w:rPr>
        <w:t xml:space="preserve"> </w:t>
      </w:r>
      <w:r w:rsidRPr="007D6878">
        <w:rPr>
          <w:rFonts w:ascii="Times New Roman" w:hAnsi="Times New Roman" w:cs="Times New Roman"/>
          <w:sz w:val="26"/>
          <w:szCs w:val="26"/>
        </w:rPr>
        <w:t>автомобильный, городской</w:t>
      </w:r>
      <w:r>
        <w:rPr>
          <w:rFonts w:ascii="Times New Roman" w:hAnsi="Times New Roman" w:cs="Times New Roman"/>
          <w:sz w:val="26"/>
          <w:szCs w:val="26"/>
        </w:rPr>
        <w:t xml:space="preserve"> </w:t>
      </w:r>
      <w:r w:rsidRPr="007D6878">
        <w:rPr>
          <w:rFonts w:ascii="Times New Roman" w:hAnsi="Times New Roman" w:cs="Times New Roman"/>
          <w:sz w:val="26"/>
          <w:szCs w:val="26"/>
        </w:rPr>
        <w:t>наземный электрический)</w:t>
      </w:r>
    </w:p>
    <w:p w14:paraId="64A0FA76" w14:textId="5071FADF" w:rsidR="009B7F8E" w:rsidRDefault="009B7F8E" w:rsidP="007D6878">
      <w:pPr>
        <w:pStyle w:val="ConsPlusNonformat"/>
        <w:jc w:val="both"/>
        <w:rPr>
          <w:rFonts w:ascii="Times New Roman" w:hAnsi="Times New Roman" w:cs="Times New Roman"/>
          <w:sz w:val="26"/>
          <w:szCs w:val="26"/>
        </w:rPr>
      </w:pPr>
    </w:p>
    <w:p w14:paraId="684D3C60" w14:textId="77777777" w:rsidR="005C4B70" w:rsidRDefault="007D6878" w:rsidP="007D6878">
      <w:pPr>
        <w:pStyle w:val="ConsPlusNonformat"/>
        <w:jc w:val="both"/>
        <w:rPr>
          <w:rFonts w:ascii="Times New Roman" w:hAnsi="Times New Roman" w:cs="Times New Roman"/>
          <w:sz w:val="26"/>
          <w:szCs w:val="26"/>
        </w:rPr>
      </w:pPr>
      <w:r w:rsidRPr="007D6878">
        <w:rPr>
          <w:rFonts w:ascii="Times New Roman" w:hAnsi="Times New Roman" w:cs="Times New Roman"/>
          <w:sz w:val="26"/>
          <w:szCs w:val="26"/>
        </w:rPr>
        <w:t xml:space="preserve">транспортом (далее - маршрут): </w:t>
      </w:r>
    </w:p>
    <w:p w14:paraId="121EA9E9" w14:textId="2D919E65" w:rsidR="007D6878" w:rsidRPr="007D6878" w:rsidRDefault="005C4B70" w:rsidP="007D6878">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r w:rsidR="007D6878" w:rsidRPr="007D6878">
        <w:rPr>
          <w:rFonts w:ascii="Times New Roman" w:hAnsi="Times New Roman" w:cs="Times New Roman"/>
          <w:sz w:val="26"/>
          <w:szCs w:val="26"/>
        </w:rPr>
        <w:t>_______________________________ - ______________________________.</w:t>
      </w:r>
    </w:p>
    <w:p w14:paraId="3D68F7BB" w14:textId="77777777" w:rsidR="007D6878" w:rsidRPr="007D6878" w:rsidRDefault="007D6878" w:rsidP="007D6878">
      <w:pPr>
        <w:pStyle w:val="ConsPlusNonformat"/>
        <w:jc w:val="both"/>
        <w:rPr>
          <w:rFonts w:ascii="Times New Roman" w:hAnsi="Times New Roman" w:cs="Times New Roman"/>
          <w:sz w:val="26"/>
          <w:szCs w:val="26"/>
        </w:rPr>
      </w:pPr>
      <w:r w:rsidRPr="007D6878">
        <w:rPr>
          <w:rFonts w:ascii="Times New Roman" w:hAnsi="Times New Roman" w:cs="Times New Roman"/>
          <w:sz w:val="26"/>
          <w:szCs w:val="26"/>
        </w:rPr>
        <w:t xml:space="preserve">           (начальный остановочный пункт)    (конечный остановочный пункт)</w:t>
      </w:r>
    </w:p>
    <w:p w14:paraId="46765126" w14:textId="77777777" w:rsidR="005C4B70" w:rsidRDefault="007D6878" w:rsidP="007D6878">
      <w:pPr>
        <w:pStyle w:val="ConsPlusNonformat"/>
        <w:jc w:val="both"/>
        <w:rPr>
          <w:rFonts w:ascii="Times New Roman" w:hAnsi="Times New Roman" w:cs="Times New Roman"/>
          <w:sz w:val="26"/>
          <w:szCs w:val="26"/>
        </w:rPr>
      </w:pPr>
      <w:r w:rsidRPr="007D6878">
        <w:rPr>
          <w:rFonts w:ascii="Times New Roman" w:hAnsi="Times New Roman" w:cs="Times New Roman"/>
          <w:sz w:val="26"/>
          <w:szCs w:val="26"/>
        </w:rPr>
        <w:t xml:space="preserve">    </w:t>
      </w:r>
    </w:p>
    <w:p w14:paraId="70D93F14" w14:textId="159ABDCD" w:rsidR="005C4B70" w:rsidRDefault="007D6878" w:rsidP="005C4B70">
      <w:pPr>
        <w:pStyle w:val="ConsPlusNonformat"/>
        <w:ind w:firstLine="709"/>
        <w:jc w:val="both"/>
        <w:rPr>
          <w:rFonts w:ascii="Times New Roman" w:hAnsi="Times New Roman" w:cs="Times New Roman"/>
          <w:sz w:val="26"/>
          <w:szCs w:val="26"/>
        </w:rPr>
      </w:pPr>
      <w:r w:rsidRPr="007D6878">
        <w:rPr>
          <w:rFonts w:ascii="Times New Roman" w:hAnsi="Times New Roman" w:cs="Times New Roman"/>
          <w:sz w:val="26"/>
          <w:szCs w:val="26"/>
        </w:rPr>
        <w:t>Предполагаемое  изменение  (</w:t>
      </w:r>
      <w:r w:rsidR="005C4B70">
        <w:rPr>
          <w:rFonts w:ascii="Times New Roman" w:hAnsi="Times New Roman" w:cs="Times New Roman"/>
          <w:sz w:val="26"/>
          <w:szCs w:val="26"/>
        </w:rPr>
        <w:t xml:space="preserve">пункт 2.5 Правил </w:t>
      </w:r>
      <w:r w:rsidR="005C4B70" w:rsidRPr="005C4B70">
        <w:rPr>
          <w:rFonts w:ascii="Times New Roman" w:hAnsi="Times New Roman" w:cs="Times New Roman"/>
          <w:sz w:val="26"/>
          <w:szCs w:val="26"/>
        </w:rPr>
        <w:t>организации регулярных перевозок пассажиров и багажа по межмуниципальным маршрутам регулярных перевозок и по муниципальным маршрутам регулярных перевозок в границах отдельных муниципальных образований Чувашской Республики</w:t>
      </w:r>
      <w:r w:rsidRPr="007D6878">
        <w:rPr>
          <w:rFonts w:ascii="Times New Roman" w:hAnsi="Times New Roman" w:cs="Times New Roman"/>
          <w:sz w:val="26"/>
          <w:szCs w:val="26"/>
        </w:rPr>
        <w:t>)</w:t>
      </w:r>
      <w:r w:rsidR="005C4B70">
        <w:rPr>
          <w:rFonts w:ascii="Times New Roman" w:hAnsi="Times New Roman" w:cs="Times New Roman"/>
          <w:sz w:val="26"/>
          <w:szCs w:val="26"/>
        </w:rPr>
        <w:t>:</w:t>
      </w:r>
    </w:p>
    <w:p w14:paraId="6F3453CA" w14:textId="7CCDB62E" w:rsidR="007D6878" w:rsidRPr="007D6878" w:rsidRDefault="005C4B70" w:rsidP="007D6878">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w:t>
      </w:r>
      <w:r w:rsidR="007D6878" w:rsidRPr="007D6878">
        <w:rPr>
          <w:rFonts w:ascii="Times New Roman" w:hAnsi="Times New Roman" w:cs="Times New Roman"/>
          <w:sz w:val="26"/>
          <w:szCs w:val="26"/>
        </w:rPr>
        <w:t>___________________________________</w:t>
      </w:r>
      <w:r>
        <w:rPr>
          <w:rFonts w:ascii="Times New Roman" w:hAnsi="Times New Roman" w:cs="Times New Roman"/>
          <w:sz w:val="26"/>
          <w:szCs w:val="26"/>
        </w:rPr>
        <w:t>__________________</w:t>
      </w:r>
      <w:r w:rsidR="007D6878" w:rsidRPr="007D6878">
        <w:rPr>
          <w:rFonts w:ascii="Times New Roman" w:hAnsi="Times New Roman" w:cs="Times New Roman"/>
          <w:sz w:val="26"/>
          <w:szCs w:val="26"/>
        </w:rPr>
        <w:t>.</w:t>
      </w:r>
    </w:p>
    <w:p w14:paraId="457F4CD1" w14:textId="77777777" w:rsidR="007D6878" w:rsidRPr="007D6878" w:rsidRDefault="007D6878" w:rsidP="007D6878">
      <w:pPr>
        <w:pStyle w:val="ConsPlusNonformat"/>
        <w:jc w:val="both"/>
        <w:rPr>
          <w:rFonts w:ascii="Times New Roman" w:hAnsi="Times New Roman" w:cs="Times New Roman"/>
          <w:sz w:val="26"/>
          <w:szCs w:val="26"/>
        </w:rPr>
      </w:pPr>
    </w:p>
    <w:p w14:paraId="3FB2BF13" w14:textId="14FA3DF0" w:rsidR="007D6878" w:rsidRPr="007D6878" w:rsidRDefault="005C4B70" w:rsidP="005C4B70">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2</w:t>
      </w:r>
      <w:r w:rsidR="007D6878" w:rsidRPr="007D6878">
        <w:rPr>
          <w:rFonts w:ascii="Times New Roman" w:hAnsi="Times New Roman" w:cs="Times New Roman"/>
          <w:sz w:val="26"/>
          <w:szCs w:val="26"/>
        </w:rPr>
        <w:t>. Протяженность маршрута:</w:t>
      </w:r>
    </w:p>
    <w:p w14:paraId="47590AE0" w14:textId="3C732DB8" w:rsidR="007D6878" w:rsidRPr="007D6878" w:rsidRDefault="007D6878" w:rsidP="005C4B70">
      <w:pPr>
        <w:pStyle w:val="ConsPlusNonformat"/>
        <w:ind w:firstLine="709"/>
        <w:jc w:val="both"/>
        <w:rPr>
          <w:rFonts w:ascii="Times New Roman" w:hAnsi="Times New Roman" w:cs="Times New Roman"/>
          <w:sz w:val="26"/>
          <w:szCs w:val="26"/>
        </w:rPr>
      </w:pPr>
      <w:r w:rsidRPr="007D6878">
        <w:rPr>
          <w:rFonts w:ascii="Times New Roman" w:hAnsi="Times New Roman" w:cs="Times New Roman"/>
          <w:sz w:val="26"/>
          <w:szCs w:val="26"/>
        </w:rPr>
        <w:t xml:space="preserve">в прямом направлении до изменения ________ </w:t>
      </w:r>
      <w:proofErr w:type="gramStart"/>
      <w:r w:rsidRPr="007D6878">
        <w:rPr>
          <w:rFonts w:ascii="Times New Roman" w:hAnsi="Times New Roman" w:cs="Times New Roman"/>
          <w:sz w:val="26"/>
          <w:szCs w:val="26"/>
        </w:rPr>
        <w:t>км</w:t>
      </w:r>
      <w:proofErr w:type="gramEnd"/>
      <w:r w:rsidRPr="007D6878">
        <w:rPr>
          <w:rFonts w:ascii="Times New Roman" w:hAnsi="Times New Roman" w:cs="Times New Roman"/>
          <w:sz w:val="26"/>
          <w:szCs w:val="26"/>
        </w:rPr>
        <w:t>;</w:t>
      </w:r>
    </w:p>
    <w:p w14:paraId="3E031E73" w14:textId="101F1661" w:rsidR="007D6878" w:rsidRPr="007D6878" w:rsidRDefault="007D6878" w:rsidP="005C4B70">
      <w:pPr>
        <w:pStyle w:val="ConsPlusNonformat"/>
        <w:ind w:firstLine="709"/>
        <w:jc w:val="both"/>
        <w:rPr>
          <w:rFonts w:ascii="Times New Roman" w:hAnsi="Times New Roman" w:cs="Times New Roman"/>
          <w:sz w:val="26"/>
          <w:szCs w:val="26"/>
        </w:rPr>
      </w:pPr>
      <w:r w:rsidRPr="007D6878">
        <w:rPr>
          <w:rFonts w:ascii="Times New Roman" w:hAnsi="Times New Roman" w:cs="Times New Roman"/>
          <w:sz w:val="26"/>
          <w:szCs w:val="26"/>
        </w:rPr>
        <w:t xml:space="preserve">в прямом направлении после изменения ________ </w:t>
      </w:r>
      <w:proofErr w:type="gramStart"/>
      <w:r w:rsidRPr="007D6878">
        <w:rPr>
          <w:rFonts w:ascii="Times New Roman" w:hAnsi="Times New Roman" w:cs="Times New Roman"/>
          <w:sz w:val="26"/>
          <w:szCs w:val="26"/>
        </w:rPr>
        <w:t>км</w:t>
      </w:r>
      <w:proofErr w:type="gramEnd"/>
      <w:r w:rsidRPr="007D6878">
        <w:rPr>
          <w:rFonts w:ascii="Times New Roman" w:hAnsi="Times New Roman" w:cs="Times New Roman"/>
          <w:sz w:val="26"/>
          <w:szCs w:val="26"/>
        </w:rPr>
        <w:t>;</w:t>
      </w:r>
    </w:p>
    <w:p w14:paraId="18B3EAE9" w14:textId="5464A348" w:rsidR="007D6878" w:rsidRPr="007D6878" w:rsidRDefault="007D6878" w:rsidP="005C4B70">
      <w:pPr>
        <w:pStyle w:val="ConsPlusNonformat"/>
        <w:ind w:firstLine="709"/>
        <w:jc w:val="both"/>
        <w:rPr>
          <w:rFonts w:ascii="Times New Roman" w:hAnsi="Times New Roman" w:cs="Times New Roman"/>
          <w:sz w:val="26"/>
          <w:szCs w:val="26"/>
        </w:rPr>
      </w:pPr>
      <w:r w:rsidRPr="007D6878">
        <w:rPr>
          <w:rFonts w:ascii="Times New Roman" w:hAnsi="Times New Roman" w:cs="Times New Roman"/>
          <w:sz w:val="26"/>
          <w:szCs w:val="26"/>
        </w:rPr>
        <w:t xml:space="preserve">в обратном направлении до изменения ________ </w:t>
      </w:r>
      <w:proofErr w:type="gramStart"/>
      <w:r w:rsidRPr="007D6878">
        <w:rPr>
          <w:rFonts w:ascii="Times New Roman" w:hAnsi="Times New Roman" w:cs="Times New Roman"/>
          <w:sz w:val="26"/>
          <w:szCs w:val="26"/>
        </w:rPr>
        <w:t>км</w:t>
      </w:r>
      <w:proofErr w:type="gramEnd"/>
      <w:r w:rsidRPr="007D6878">
        <w:rPr>
          <w:rFonts w:ascii="Times New Roman" w:hAnsi="Times New Roman" w:cs="Times New Roman"/>
          <w:sz w:val="26"/>
          <w:szCs w:val="26"/>
        </w:rPr>
        <w:t>;</w:t>
      </w:r>
    </w:p>
    <w:p w14:paraId="4947AAE9" w14:textId="7BE3725E" w:rsidR="007D6878" w:rsidRPr="007D6878" w:rsidRDefault="007D6878" w:rsidP="005C4B70">
      <w:pPr>
        <w:pStyle w:val="ConsPlusNonformat"/>
        <w:ind w:firstLine="709"/>
        <w:jc w:val="both"/>
        <w:rPr>
          <w:rFonts w:ascii="Times New Roman" w:hAnsi="Times New Roman" w:cs="Times New Roman"/>
          <w:sz w:val="26"/>
          <w:szCs w:val="26"/>
        </w:rPr>
      </w:pPr>
      <w:r w:rsidRPr="007D6878">
        <w:rPr>
          <w:rFonts w:ascii="Times New Roman" w:hAnsi="Times New Roman" w:cs="Times New Roman"/>
          <w:sz w:val="26"/>
          <w:szCs w:val="26"/>
        </w:rPr>
        <w:t xml:space="preserve">в обратном направлении после изменения ________ </w:t>
      </w:r>
      <w:proofErr w:type="gramStart"/>
      <w:r w:rsidRPr="007D6878">
        <w:rPr>
          <w:rFonts w:ascii="Times New Roman" w:hAnsi="Times New Roman" w:cs="Times New Roman"/>
          <w:sz w:val="26"/>
          <w:szCs w:val="26"/>
        </w:rPr>
        <w:t>км</w:t>
      </w:r>
      <w:proofErr w:type="gramEnd"/>
      <w:r w:rsidRPr="007D6878">
        <w:rPr>
          <w:rFonts w:ascii="Times New Roman" w:hAnsi="Times New Roman" w:cs="Times New Roman"/>
          <w:sz w:val="26"/>
          <w:szCs w:val="26"/>
        </w:rPr>
        <w:t>.</w:t>
      </w:r>
    </w:p>
    <w:p w14:paraId="5D74844F" w14:textId="77777777" w:rsidR="007D6878" w:rsidRPr="007D6878" w:rsidRDefault="007D6878" w:rsidP="007D6878">
      <w:pPr>
        <w:pStyle w:val="ConsPlusNonformat"/>
        <w:jc w:val="both"/>
        <w:rPr>
          <w:rFonts w:ascii="Times New Roman" w:hAnsi="Times New Roman" w:cs="Times New Roman"/>
          <w:sz w:val="26"/>
          <w:szCs w:val="26"/>
        </w:rPr>
      </w:pPr>
    </w:p>
    <w:p w14:paraId="5A04B878" w14:textId="26DCB2AF" w:rsidR="007D6878" w:rsidRPr="007D6878" w:rsidRDefault="007D6878" w:rsidP="005C4B70">
      <w:pPr>
        <w:pStyle w:val="ConsPlusNonformat"/>
        <w:ind w:firstLine="709"/>
        <w:jc w:val="both"/>
        <w:rPr>
          <w:rFonts w:ascii="Times New Roman" w:hAnsi="Times New Roman" w:cs="Times New Roman"/>
          <w:sz w:val="26"/>
          <w:szCs w:val="26"/>
        </w:rPr>
      </w:pPr>
      <w:r w:rsidRPr="007D6878">
        <w:rPr>
          <w:rFonts w:ascii="Times New Roman" w:hAnsi="Times New Roman" w:cs="Times New Roman"/>
          <w:sz w:val="26"/>
          <w:szCs w:val="26"/>
        </w:rPr>
        <w:t>3. Сведения об остановочных пунктах:</w:t>
      </w:r>
    </w:p>
    <w:p w14:paraId="0225B168" w14:textId="77777777" w:rsidR="007D6878" w:rsidRPr="007D6878" w:rsidRDefault="007D6878" w:rsidP="007D6878">
      <w:pPr>
        <w:pStyle w:val="ConsPlusNormal"/>
        <w:jc w:val="both"/>
        <w:rPr>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8"/>
        <w:gridCol w:w="3118"/>
        <w:gridCol w:w="1701"/>
        <w:gridCol w:w="3855"/>
      </w:tblGrid>
      <w:tr w:rsidR="007D6878" w:rsidRPr="007D6878" w14:paraId="00326EBA" w14:textId="77777777" w:rsidTr="005C4B70">
        <w:tc>
          <w:tcPr>
            <w:tcW w:w="488" w:type="dxa"/>
            <w:tcBorders>
              <w:top w:val="single" w:sz="4" w:space="0" w:color="auto"/>
              <w:bottom w:val="single" w:sz="4" w:space="0" w:color="auto"/>
              <w:right w:val="single" w:sz="4" w:space="0" w:color="auto"/>
            </w:tcBorders>
          </w:tcPr>
          <w:p w14:paraId="7B13A623" w14:textId="043FEF4A" w:rsidR="007D6878" w:rsidRPr="007D6878" w:rsidRDefault="005C4B70" w:rsidP="007D6878">
            <w:pPr>
              <w:pStyle w:val="ConsPlusNormal"/>
              <w:jc w:val="center"/>
              <w:rPr>
                <w:sz w:val="26"/>
                <w:szCs w:val="26"/>
              </w:rPr>
            </w:pPr>
            <w:r>
              <w:rPr>
                <w:sz w:val="26"/>
                <w:szCs w:val="26"/>
              </w:rPr>
              <w:t>№</w:t>
            </w:r>
          </w:p>
          <w:p w14:paraId="3BD9983C" w14:textId="23CB9E8F" w:rsidR="007D6878" w:rsidRPr="007D6878" w:rsidRDefault="007D6878" w:rsidP="007D6878">
            <w:pPr>
              <w:pStyle w:val="ConsPlusNormal"/>
              <w:jc w:val="center"/>
              <w:rPr>
                <w:sz w:val="26"/>
                <w:szCs w:val="26"/>
              </w:rPr>
            </w:pPr>
            <w:proofErr w:type="gramStart"/>
            <w:r w:rsidRPr="007D6878">
              <w:rPr>
                <w:sz w:val="26"/>
                <w:szCs w:val="26"/>
              </w:rPr>
              <w:t>п</w:t>
            </w:r>
            <w:proofErr w:type="gramEnd"/>
            <w:r w:rsidR="005C4B70">
              <w:rPr>
                <w:sz w:val="26"/>
                <w:szCs w:val="26"/>
              </w:rPr>
              <w:t>/</w:t>
            </w:r>
            <w:r w:rsidRPr="007D6878">
              <w:rPr>
                <w:sz w:val="26"/>
                <w:szCs w:val="26"/>
              </w:rPr>
              <w:t>п</w:t>
            </w:r>
          </w:p>
        </w:tc>
        <w:tc>
          <w:tcPr>
            <w:tcW w:w="3118" w:type="dxa"/>
            <w:tcBorders>
              <w:top w:val="single" w:sz="4" w:space="0" w:color="auto"/>
              <w:left w:val="single" w:sz="4" w:space="0" w:color="auto"/>
              <w:bottom w:val="single" w:sz="4" w:space="0" w:color="auto"/>
              <w:right w:val="single" w:sz="4" w:space="0" w:color="auto"/>
            </w:tcBorders>
          </w:tcPr>
          <w:p w14:paraId="25B20898" w14:textId="77777777" w:rsidR="007D6878" w:rsidRPr="007D6878" w:rsidRDefault="007D6878" w:rsidP="007D6878">
            <w:pPr>
              <w:pStyle w:val="ConsPlusNormal"/>
              <w:jc w:val="center"/>
              <w:rPr>
                <w:sz w:val="26"/>
                <w:szCs w:val="26"/>
              </w:rPr>
            </w:pPr>
            <w:r w:rsidRPr="007D6878">
              <w:rPr>
                <w:sz w:val="26"/>
                <w:szCs w:val="26"/>
              </w:rPr>
              <w:t>Наименование остановочных пунктов</w:t>
            </w:r>
          </w:p>
        </w:tc>
        <w:tc>
          <w:tcPr>
            <w:tcW w:w="1701" w:type="dxa"/>
            <w:tcBorders>
              <w:top w:val="single" w:sz="4" w:space="0" w:color="auto"/>
              <w:left w:val="single" w:sz="4" w:space="0" w:color="auto"/>
              <w:bottom w:val="single" w:sz="4" w:space="0" w:color="auto"/>
              <w:right w:val="single" w:sz="4" w:space="0" w:color="auto"/>
            </w:tcBorders>
          </w:tcPr>
          <w:p w14:paraId="3A007E0B" w14:textId="77777777" w:rsidR="007D6878" w:rsidRPr="007D6878" w:rsidRDefault="007D6878" w:rsidP="007D6878">
            <w:pPr>
              <w:pStyle w:val="ConsPlusNormal"/>
              <w:jc w:val="center"/>
              <w:rPr>
                <w:sz w:val="26"/>
                <w:szCs w:val="26"/>
              </w:rPr>
            </w:pPr>
            <w:r w:rsidRPr="007D6878">
              <w:rPr>
                <w:sz w:val="26"/>
                <w:szCs w:val="26"/>
              </w:rPr>
              <w:t xml:space="preserve">Номер в реестре остановочных пунктов </w:t>
            </w:r>
            <w:hyperlink w:anchor="Par558" w:tooltip="&lt;2&gt; Графа заполняется только в случае, если предложение содержит изменение межмуниципального маршрута, предусматривающее включение в его состав остановочного пункта, уже внесенного в реестр остановочных пунктов." w:history="1">
              <w:r w:rsidRPr="007D6878">
                <w:rPr>
                  <w:color w:val="0000FF"/>
                  <w:sz w:val="26"/>
                  <w:szCs w:val="26"/>
                </w:rPr>
                <w:t>&lt;2&gt;</w:t>
              </w:r>
            </w:hyperlink>
          </w:p>
        </w:tc>
        <w:tc>
          <w:tcPr>
            <w:tcW w:w="3855" w:type="dxa"/>
            <w:tcBorders>
              <w:top w:val="single" w:sz="4" w:space="0" w:color="auto"/>
              <w:left w:val="single" w:sz="4" w:space="0" w:color="auto"/>
              <w:bottom w:val="single" w:sz="4" w:space="0" w:color="auto"/>
            </w:tcBorders>
          </w:tcPr>
          <w:p w14:paraId="3FF04922" w14:textId="77777777" w:rsidR="007D6878" w:rsidRPr="007D6878" w:rsidRDefault="007D6878" w:rsidP="007D6878">
            <w:pPr>
              <w:pStyle w:val="ConsPlusNormal"/>
              <w:jc w:val="center"/>
              <w:rPr>
                <w:sz w:val="26"/>
                <w:szCs w:val="26"/>
              </w:rPr>
            </w:pPr>
            <w:r w:rsidRPr="007D6878">
              <w:rPr>
                <w:sz w:val="26"/>
                <w:szCs w:val="26"/>
              </w:rPr>
              <w:t>Место нахождения</w:t>
            </w:r>
          </w:p>
        </w:tc>
      </w:tr>
      <w:tr w:rsidR="007D6878" w:rsidRPr="007D6878" w14:paraId="74ED91B3" w14:textId="77777777" w:rsidTr="005C4B70">
        <w:tc>
          <w:tcPr>
            <w:tcW w:w="9162" w:type="dxa"/>
            <w:gridSpan w:val="4"/>
            <w:tcBorders>
              <w:top w:val="single" w:sz="4" w:space="0" w:color="auto"/>
              <w:bottom w:val="single" w:sz="4" w:space="0" w:color="auto"/>
            </w:tcBorders>
          </w:tcPr>
          <w:p w14:paraId="29CE9317" w14:textId="12E4C16D" w:rsidR="007D6878" w:rsidRPr="007D6878" w:rsidRDefault="005C4B70" w:rsidP="005C4B70">
            <w:pPr>
              <w:pStyle w:val="ConsPlusNormal"/>
              <w:jc w:val="center"/>
              <w:rPr>
                <w:sz w:val="26"/>
                <w:szCs w:val="26"/>
              </w:rPr>
            </w:pPr>
            <w:r>
              <w:rPr>
                <w:sz w:val="26"/>
                <w:szCs w:val="26"/>
              </w:rPr>
              <w:t>До изменения</w:t>
            </w:r>
          </w:p>
        </w:tc>
      </w:tr>
      <w:tr w:rsidR="005C4B70" w:rsidRPr="007D6878" w14:paraId="3C5E962A" w14:textId="77777777" w:rsidTr="007A46D5">
        <w:tc>
          <w:tcPr>
            <w:tcW w:w="9162" w:type="dxa"/>
            <w:gridSpan w:val="4"/>
            <w:tcBorders>
              <w:top w:val="single" w:sz="4" w:space="0" w:color="auto"/>
              <w:bottom w:val="single" w:sz="4" w:space="0" w:color="auto"/>
            </w:tcBorders>
          </w:tcPr>
          <w:p w14:paraId="3D673B66" w14:textId="1CD30802" w:rsidR="005C4B70" w:rsidRPr="007D6878" w:rsidRDefault="005C4B70" w:rsidP="005C4B70">
            <w:pPr>
              <w:pStyle w:val="ConsPlusNormal"/>
              <w:jc w:val="center"/>
              <w:rPr>
                <w:sz w:val="26"/>
                <w:szCs w:val="26"/>
              </w:rPr>
            </w:pPr>
            <w:r w:rsidRPr="007D6878">
              <w:rPr>
                <w:sz w:val="26"/>
                <w:szCs w:val="26"/>
              </w:rPr>
              <w:t>В прямом направлении</w:t>
            </w:r>
          </w:p>
        </w:tc>
      </w:tr>
      <w:tr w:rsidR="005C4B70" w:rsidRPr="007D6878" w14:paraId="6E91BAB9" w14:textId="77777777" w:rsidTr="005C4B70">
        <w:tc>
          <w:tcPr>
            <w:tcW w:w="488" w:type="dxa"/>
            <w:tcBorders>
              <w:top w:val="single" w:sz="4" w:space="0" w:color="auto"/>
              <w:bottom w:val="single" w:sz="4" w:space="0" w:color="auto"/>
              <w:right w:val="single" w:sz="4" w:space="0" w:color="auto"/>
            </w:tcBorders>
          </w:tcPr>
          <w:p w14:paraId="3A2E48B9" w14:textId="77777777" w:rsidR="005C4B70" w:rsidRPr="007D6878" w:rsidRDefault="005C4B70" w:rsidP="007D6878">
            <w:pPr>
              <w:pStyle w:val="ConsPlusNormal"/>
              <w:rPr>
                <w:sz w:val="26"/>
                <w:szCs w:val="26"/>
              </w:rPr>
            </w:pPr>
          </w:p>
        </w:tc>
        <w:tc>
          <w:tcPr>
            <w:tcW w:w="3118" w:type="dxa"/>
            <w:tcBorders>
              <w:top w:val="single" w:sz="4" w:space="0" w:color="auto"/>
              <w:left w:val="single" w:sz="4" w:space="0" w:color="auto"/>
              <w:bottom w:val="single" w:sz="4" w:space="0" w:color="auto"/>
              <w:right w:val="single" w:sz="4" w:space="0" w:color="auto"/>
            </w:tcBorders>
          </w:tcPr>
          <w:p w14:paraId="1CA8B80D" w14:textId="77777777" w:rsidR="005C4B70" w:rsidRPr="007D6878" w:rsidRDefault="005C4B70" w:rsidP="007D6878">
            <w:pPr>
              <w:pStyle w:val="ConsPlusNormal"/>
              <w:rPr>
                <w:sz w:val="26"/>
                <w:szCs w:val="26"/>
              </w:rPr>
            </w:pPr>
          </w:p>
        </w:tc>
        <w:tc>
          <w:tcPr>
            <w:tcW w:w="1701" w:type="dxa"/>
            <w:tcBorders>
              <w:top w:val="single" w:sz="4" w:space="0" w:color="auto"/>
              <w:left w:val="single" w:sz="4" w:space="0" w:color="auto"/>
              <w:bottom w:val="single" w:sz="4" w:space="0" w:color="auto"/>
              <w:right w:val="single" w:sz="4" w:space="0" w:color="auto"/>
            </w:tcBorders>
          </w:tcPr>
          <w:p w14:paraId="0FA99235" w14:textId="77777777" w:rsidR="005C4B70" w:rsidRPr="007D6878" w:rsidRDefault="005C4B70" w:rsidP="007D6878">
            <w:pPr>
              <w:pStyle w:val="ConsPlusNormal"/>
              <w:rPr>
                <w:sz w:val="26"/>
                <w:szCs w:val="26"/>
              </w:rPr>
            </w:pPr>
          </w:p>
        </w:tc>
        <w:tc>
          <w:tcPr>
            <w:tcW w:w="3855" w:type="dxa"/>
            <w:tcBorders>
              <w:top w:val="single" w:sz="4" w:space="0" w:color="auto"/>
              <w:left w:val="single" w:sz="4" w:space="0" w:color="auto"/>
              <w:bottom w:val="single" w:sz="4" w:space="0" w:color="auto"/>
            </w:tcBorders>
          </w:tcPr>
          <w:p w14:paraId="775AB9AB" w14:textId="77777777" w:rsidR="005C4B70" w:rsidRPr="007D6878" w:rsidRDefault="005C4B70" w:rsidP="007D6878">
            <w:pPr>
              <w:pStyle w:val="ConsPlusNormal"/>
              <w:rPr>
                <w:sz w:val="26"/>
                <w:szCs w:val="26"/>
              </w:rPr>
            </w:pPr>
          </w:p>
        </w:tc>
      </w:tr>
      <w:tr w:rsidR="005C4B70" w:rsidRPr="007D6878" w14:paraId="5A12B233" w14:textId="77777777" w:rsidTr="007A46D5">
        <w:tc>
          <w:tcPr>
            <w:tcW w:w="9162" w:type="dxa"/>
            <w:gridSpan w:val="4"/>
            <w:tcBorders>
              <w:top w:val="single" w:sz="4" w:space="0" w:color="auto"/>
              <w:bottom w:val="single" w:sz="4" w:space="0" w:color="auto"/>
            </w:tcBorders>
          </w:tcPr>
          <w:p w14:paraId="01BA105F" w14:textId="2BAF95D8" w:rsidR="005C4B70" w:rsidRPr="007D6878" w:rsidRDefault="005C4B70" w:rsidP="005C4B70">
            <w:pPr>
              <w:pStyle w:val="ConsPlusNormal"/>
              <w:jc w:val="center"/>
              <w:rPr>
                <w:sz w:val="26"/>
                <w:szCs w:val="26"/>
              </w:rPr>
            </w:pPr>
            <w:r>
              <w:rPr>
                <w:sz w:val="26"/>
                <w:szCs w:val="26"/>
              </w:rPr>
              <w:t>В обратном направлении</w:t>
            </w:r>
          </w:p>
        </w:tc>
      </w:tr>
      <w:tr w:rsidR="005C4B70" w:rsidRPr="007D6878" w14:paraId="5637F89A" w14:textId="77777777" w:rsidTr="005C4B70">
        <w:tc>
          <w:tcPr>
            <w:tcW w:w="488" w:type="dxa"/>
            <w:tcBorders>
              <w:top w:val="single" w:sz="4" w:space="0" w:color="auto"/>
              <w:bottom w:val="single" w:sz="4" w:space="0" w:color="auto"/>
              <w:right w:val="single" w:sz="4" w:space="0" w:color="auto"/>
            </w:tcBorders>
          </w:tcPr>
          <w:p w14:paraId="4F473E7B" w14:textId="77777777" w:rsidR="005C4B70" w:rsidRPr="007D6878" w:rsidRDefault="005C4B70" w:rsidP="007D6878">
            <w:pPr>
              <w:pStyle w:val="ConsPlusNormal"/>
              <w:rPr>
                <w:sz w:val="26"/>
                <w:szCs w:val="26"/>
              </w:rPr>
            </w:pPr>
          </w:p>
        </w:tc>
        <w:tc>
          <w:tcPr>
            <w:tcW w:w="3118" w:type="dxa"/>
            <w:tcBorders>
              <w:top w:val="single" w:sz="4" w:space="0" w:color="auto"/>
              <w:left w:val="single" w:sz="4" w:space="0" w:color="auto"/>
              <w:bottom w:val="single" w:sz="4" w:space="0" w:color="auto"/>
              <w:right w:val="single" w:sz="4" w:space="0" w:color="auto"/>
            </w:tcBorders>
          </w:tcPr>
          <w:p w14:paraId="7B34E1ED" w14:textId="77777777" w:rsidR="005C4B70" w:rsidRPr="007D6878" w:rsidRDefault="005C4B70" w:rsidP="007D6878">
            <w:pPr>
              <w:pStyle w:val="ConsPlusNormal"/>
              <w:rPr>
                <w:sz w:val="26"/>
                <w:szCs w:val="26"/>
              </w:rPr>
            </w:pPr>
          </w:p>
        </w:tc>
        <w:tc>
          <w:tcPr>
            <w:tcW w:w="1701" w:type="dxa"/>
            <w:tcBorders>
              <w:top w:val="single" w:sz="4" w:space="0" w:color="auto"/>
              <w:left w:val="single" w:sz="4" w:space="0" w:color="auto"/>
              <w:bottom w:val="single" w:sz="4" w:space="0" w:color="auto"/>
              <w:right w:val="single" w:sz="4" w:space="0" w:color="auto"/>
            </w:tcBorders>
          </w:tcPr>
          <w:p w14:paraId="36CC3ADB" w14:textId="77777777" w:rsidR="005C4B70" w:rsidRPr="007D6878" w:rsidRDefault="005C4B70" w:rsidP="007D6878">
            <w:pPr>
              <w:pStyle w:val="ConsPlusNormal"/>
              <w:rPr>
                <w:sz w:val="26"/>
                <w:szCs w:val="26"/>
              </w:rPr>
            </w:pPr>
          </w:p>
        </w:tc>
        <w:tc>
          <w:tcPr>
            <w:tcW w:w="3855" w:type="dxa"/>
            <w:tcBorders>
              <w:top w:val="single" w:sz="4" w:space="0" w:color="auto"/>
              <w:left w:val="single" w:sz="4" w:space="0" w:color="auto"/>
              <w:bottom w:val="single" w:sz="4" w:space="0" w:color="auto"/>
            </w:tcBorders>
          </w:tcPr>
          <w:p w14:paraId="53FAC3D7" w14:textId="77777777" w:rsidR="005C4B70" w:rsidRPr="007D6878" w:rsidRDefault="005C4B70" w:rsidP="007D6878">
            <w:pPr>
              <w:pStyle w:val="ConsPlusNormal"/>
              <w:rPr>
                <w:sz w:val="26"/>
                <w:szCs w:val="26"/>
              </w:rPr>
            </w:pPr>
          </w:p>
        </w:tc>
      </w:tr>
      <w:tr w:rsidR="007D6878" w:rsidRPr="007D6878" w14:paraId="076A75C2" w14:textId="77777777" w:rsidTr="005C4B70">
        <w:tc>
          <w:tcPr>
            <w:tcW w:w="9162" w:type="dxa"/>
            <w:gridSpan w:val="4"/>
            <w:tcBorders>
              <w:top w:val="single" w:sz="4" w:space="0" w:color="auto"/>
              <w:bottom w:val="single" w:sz="4" w:space="0" w:color="auto"/>
            </w:tcBorders>
          </w:tcPr>
          <w:p w14:paraId="7C7AA074" w14:textId="5BEAA45C" w:rsidR="007D6878" w:rsidRPr="007D6878" w:rsidRDefault="007D6878" w:rsidP="005C4B70">
            <w:pPr>
              <w:pStyle w:val="ConsPlusNormal"/>
              <w:jc w:val="center"/>
              <w:rPr>
                <w:sz w:val="26"/>
                <w:szCs w:val="26"/>
              </w:rPr>
            </w:pPr>
            <w:r w:rsidRPr="007D6878">
              <w:rPr>
                <w:sz w:val="26"/>
                <w:szCs w:val="26"/>
              </w:rPr>
              <w:t>После изменения маршрута</w:t>
            </w:r>
          </w:p>
        </w:tc>
      </w:tr>
      <w:tr w:rsidR="005C4B70" w:rsidRPr="007D6878" w14:paraId="66042F8F" w14:textId="77777777" w:rsidTr="007A46D5">
        <w:tc>
          <w:tcPr>
            <w:tcW w:w="9162" w:type="dxa"/>
            <w:gridSpan w:val="4"/>
            <w:tcBorders>
              <w:top w:val="single" w:sz="4" w:space="0" w:color="auto"/>
              <w:bottom w:val="single" w:sz="4" w:space="0" w:color="auto"/>
            </w:tcBorders>
          </w:tcPr>
          <w:p w14:paraId="69791AC0" w14:textId="2568AEF3" w:rsidR="005C4B70" w:rsidRPr="007D6878" w:rsidRDefault="005C4B70" w:rsidP="005C4B70">
            <w:pPr>
              <w:pStyle w:val="ConsPlusNormal"/>
              <w:jc w:val="center"/>
              <w:rPr>
                <w:sz w:val="26"/>
                <w:szCs w:val="26"/>
              </w:rPr>
            </w:pPr>
            <w:r w:rsidRPr="007D6878">
              <w:rPr>
                <w:sz w:val="26"/>
                <w:szCs w:val="26"/>
              </w:rPr>
              <w:t>В прямом направлении</w:t>
            </w:r>
          </w:p>
        </w:tc>
      </w:tr>
      <w:tr w:rsidR="005C4B70" w:rsidRPr="007D6878" w14:paraId="62A00932" w14:textId="77777777" w:rsidTr="005C4B70">
        <w:tc>
          <w:tcPr>
            <w:tcW w:w="488" w:type="dxa"/>
            <w:tcBorders>
              <w:top w:val="single" w:sz="4" w:space="0" w:color="auto"/>
              <w:bottom w:val="single" w:sz="4" w:space="0" w:color="auto"/>
              <w:right w:val="single" w:sz="4" w:space="0" w:color="auto"/>
            </w:tcBorders>
          </w:tcPr>
          <w:p w14:paraId="0F15513A" w14:textId="77777777" w:rsidR="005C4B70" w:rsidRPr="007D6878" w:rsidRDefault="005C4B70" w:rsidP="007D6878">
            <w:pPr>
              <w:pStyle w:val="ConsPlusNormal"/>
              <w:rPr>
                <w:sz w:val="26"/>
                <w:szCs w:val="26"/>
              </w:rPr>
            </w:pPr>
          </w:p>
        </w:tc>
        <w:tc>
          <w:tcPr>
            <w:tcW w:w="3118" w:type="dxa"/>
            <w:tcBorders>
              <w:top w:val="single" w:sz="4" w:space="0" w:color="auto"/>
              <w:left w:val="single" w:sz="4" w:space="0" w:color="auto"/>
              <w:bottom w:val="single" w:sz="4" w:space="0" w:color="auto"/>
              <w:right w:val="single" w:sz="4" w:space="0" w:color="auto"/>
            </w:tcBorders>
          </w:tcPr>
          <w:p w14:paraId="3FD9CDCD" w14:textId="77777777" w:rsidR="005C4B70" w:rsidRPr="007D6878" w:rsidRDefault="005C4B70" w:rsidP="007D6878">
            <w:pPr>
              <w:pStyle w:val="ConsPlusNormal"/>
              <w:rPr>
                <w:sz w:val="26"/>
                <w:szCs w:val="26"/>
              </w:rPr>
            </w:pPr>
          </w:p>
        </w:tc>
        <w:tc>
          <w:tcPr>
            <w:tcW w:w="1701" w:type="dxa"/>
            <w:tcBorders>
              <w:top w:val="single" w:sz="4" w:space="0" w:color="auto"/>
              <w:left w:val="single" w:sz="4" w:space="0" w:color="auto"/>
              <w:bottom w:val="single" w:sz="4" w:space="0" w:color="auto"/>
              <w:right w:val="single" w:sz="4" w:space="0" w:color="auto"/>
            </w:tcBorders>
          </w:tcPr>
          <w:p w14:paraId="21B90000" w14:textId="77777777" w:rsidR="005C4B70" w:rsidRPr="007D6878" w:rsidRDefault="005C4B70" w:rsidP="007D6878">
            <w:pPr>
              <w:pStyle w:val="ConsPlusNormal"/>
              <w:rPr>
                <w:sz w:val="26"/>
                <w:szCs w:val="26"/>
              </w:rPr>
            </w:pPr>
          </w:p>
        </w:tc>
        <w:tc>
          <w:tcPr>
            <w:tcW w:w="3855" w:type="dxa"/>
            <w:tcBorders>
              <w:top w:val="single" w:sz="4" w:space="0" w:color="auto"/>
              <w:left w:val="single" w:sz="4" w:space="0" w:color="auto"/>
              <w:bottom w:val="single" w:sz="4" w:space="0" w:color="auto"/>
            </w:tcBorders>
          </w:tcPr>
          <w:p w14:paraId="5141C143" w14:textId="77777777" w:rsidR="005C4B70" w:rsidRPr="007D6878" w:rsidRDefault="005C4B70" w:rsidP="007D6878">
            <w:pPr>
              <w:pStyle w:val="ConsPlusNormal"/>
              <w:rPr>
                <w:sz w:val="26"/>
                <w:szCs w:val="26"/>
              </w:rPr>
            </w:pPr>
          </w:p>
        </w:tc>
      </w:tr>
      <w:tr w:rsidR="005C4B70" w:rsidRPr="007D6878" w14:paraId="014AAF03" w14:textId="77777777" w:rsidTr="007A46D5">
        <w:tc>
          <w:tcPr>
            <w:tcW w:w="9162" w:type="dxa"/>
            <w:gridSpan w:val="4"/>
            <w:tcBorders>
              <w:top w:val="single" w:sz="4" w:space="0" w:color="auto"/>
              <w:bottom w:val="single" w:sz="4" w:space="0" w:color="auto"/>
            </w:tcBorders>
          </w:tcPr>
          <w:p w14:paraId="1F7C5EB9" w14:textId="7A0E303E" w:rsidR="005C4B70" w:rsidRPr="007D6878" w:rsidRDefault="005C4B70" w:rsidP="005C4B70">
            <w:pPr>
              <w:pStyle w:val="ConsPlusNormal"/>
              <w:jc w:val="center"/>
              <w:rPr>
                <w:sz w:val="26"/>
                <w:szCs w:val="26"/>
              </w:rPr>
            </w:pPr>
            <w:r>
              <w:rPr>
                <w:sz w:val="26"/>
                <w:szCs w:val="26"/>
              </w:rPr>
              <w:t>В обратном направлении</w:t>
            </w:r>
          </w:p>
        </w:tc>
      </w:tr>
      <w:tr w:rsidR="005C4B70" w:rsidRPr="007D6878" w14:paraId="0DA49176" w14:textId="77777777" w:rsidTr="005C4B70">
        <w:tc>
          <w:tcPr>
            <w:tcW w:w="488" w:type="dxa"/>
            <w:tcBorders>
              <w:top w:val="single" w:sz="4" w:space="0" w:color="auto"/>
              <w:bottom w:val="single" w:sz="4" w:space="0" w:color="auto"/>
              <w:right w:val="single" w:sz="4" w:space="0" w:color="auto"/>
            </w:tcBorders>
          </w:tcPr>
          <w:p w14:paraId="227A84DB" w14:textId="77777777" w:rsidR="005C4B70" w:rsidRPr="007D6878" w:rsidRDefault="005C4B70" w:rsidP="007D6878">
            <w:pPr>
              <w:pStyle w:val="ConsPlusNormal"/>
              <w:rPr>
                <w:sz w:val="26"/>
                <w:szCs w:val="26"/>
              </w:rPr>
            </w:pPr>
          </w:p>
        </w:tc>
        <w:tc>
          <w:tcPr>
            <w:tcW w:w="3118" w:type="dxa"/>
            <w:tcBorders>
              <w:top w:val="single" w:sz="4" w:space="0" w:color="auto"/>
              <w:left w:val="single" w:sz="4" w:space="0" w:color="auto"/>
              <w:bottom w:val="single" w:sz="4" w:space="0" w:color="auto"/>
              <w:right w:val="single" w:sz="4" w:space="0" w:color="auto"/>
            </w:tcBorders>
          </w:tcPr>
          <w:p w14:paraId="514790F0" w14:textId="77777777" w:rsidR="005C4B70" w:rsidRPr="007D6878" w:rsidRDefault="005C4B70" w:rsidP="007D6878">
            <w:pPr>
              <w:pStyle w:val="ConsPlusNormal"/>
              <w:rPr>
                <w:sz w:val="26"/>
                <w:szCs w:val="26"/>
              </w:rPr>
            </w:pPr>
          </w:p>
        </w:tc>
        <w:tc>
          <w:tcPr>
            <w:tcW w:w="1701" w:type="dxa"/>
            <w:tcBorders>
              <w:top w:val="single" w:sz="4" w:space="0" w:color="auto"/>
              <w:left w:val="single" w:sz="4" w:space="0" w:color="auto"/>
              <w:bottom w:val="single" w:sz="4" w:space="0" w:color="auto"/>
              <w:right w:val="single" w:sz="4" w:space="0" w:color="auto"/>
            </w:tcBorders>
          </w:tcPr>
          <w:p w14:paraId="419016B0" w14:textId="77777777" w:rsidR="005C4B70" w:rsidRPr="007D6878" w:rsidRDefault="005C4B70" w:rsidP="007D6878">
            <w:pPr>
              <w:pStyle w:val="ConsPlusNormal"/>
              <w:rPr>
                <w:sz w:val="26"/>
                <w:szCs w:val="26"/>
              </w:rPr>
            </w:pPr>
          </w:p>
        </w:tc>
        <w:tc>
          <w:tcPr>
            <w:tcW w:w="3855" w:type="dxa"/>
            <w:tcBorders>
              <w:top w:val="single" w:sz="4" w:space="0" w:color="auto"/>
              <w:left w:val="single" w:sz="4" w:space="0" w:color="auto"/>
              <w:bottom w:val="single" w:sz="4" w:space="0" w:color="auto"/>
            </w:tcBorders>
          </w:tcPr>
          <w:p w14:paraId="4FC32D10" w14:textId="77777777" w:rsidR="005C4B70" w:rsidRPr="007D6878" w:rsidRDefault="005C4B70" w:rsidP="007D6878">
            <w:pPr>
              <w:pStyle w:val="ConsPlusNormal"/>
              <w:rPr>
                <w:sz w:val="26"/>
                <w:szCs w:val="26"/>
              </w:rPr>
            </w:pPr>
          </w:p>
        </w:tc>
      </w:tr>
    </w:tbl>
    <w:p w14:paraId="497CF1D3" w14:textId="77777777" w:rsidR="007D6878" w:rsidRPr="007D6878" w:rsidRDefault="007D6878" w:rsidP="007D6878">
      <w:pPr>
        <w:pStyle w:val="ConsPlusNormal"/>
        <w:jc w:val="both"/>
        <w:rPr>
          <w:sz w:val="26"/>
          <w:szCs w:val="26"/>
        </w:rPr>
      </w:pPr>
    </w:p>
    <w:p w14:paraId="59561659" w14:textId="77777777" w:rsidR="007D6878" w:rsidRPr="007D6878" w:rsidRDefault="007D6878" w:rsidP="007D6878">
      <w:pPr>
        <w:pStyle w:val="ConsPlusNonformat"/>
        <w:jc w:val="both"/>
        <w:rPr>
          <w:rFonts w:ascii="Times New Roman" w:hAnsi="Times New Roman" w:cs="Times New Roman"/>
          <w:sz w:val="26"/>
          <w:szCs w:val="26"/>
        </w:rPr>
      </w:pPr>
      <w:r w:rsidRPr="007D6878">
        <w:rPr>
          <w:rFonts w:ascii="Times New Roman" w:hAnsi="Times New Roman" w:cs="Times New Roman"/>
          <w:sz w:val="26"/>
          <w:szCs w:val="26"/>
        </w:rPr>
        <w:t xml:space="preserve">    4.  Наименования  улиц и автомобильных дорог, по которым предполагается</w:t>
      </w:r>
    </w:p>
    <w:p w14:paraId="56A44759" w14:textId="77777777" w:rsidR="007D6878" w:rsidRPr="007D6878" w:rsidRDefault="007D6878" w:rsidP="007D6878">
      <w:pPr>
        <w:pStyle w:val="ConsPlusNonformat"/>
        <w:jc w:val="both"/>
        <w:rPr>
          <w:rFonts w:ascii="Times New Roman" w:hAnsi="Times New Roman" w:cs="Times New Roman"/>
          <w:sz w:val="26"/>
          <w:szCs w:val="26"/>
        </w:rPr>
      </w:pPr>
      <w:r w:rsidRPr="007D6878">
        <w:rPr>
          <w:rFonts w:ascii="Times New Roman" w:hAnsi="Times New Roman" w:cs="Times New Roman"/>
          <w:sz w:val="26"/>
          <w:szCs w:val="26"/>
        </w:rPr>
        <w:t>движение транспортных средств между остановочными пунктами:</w:t>
      </w:r>
    </w:p>
    <w:p w14:paraId="7751F433" w14:textId="77777777" w:rsidR="007D6878" w:rsidRPr="007D6878" w:rsidRDefault="007D6878" w:rsidP="007D6878">
      <w:pPr>
        <w:pStyle w:val="ConsPlusNormal"/>
        <w:jc w:val="both"/>
        <w:rPr>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4"/>
        <w:gridCol w:w="3118"/>
        <w:gridCol w:w="2381"/>
        <w:gridCol w:w="3146"/>
      </w:tblGrid>
      <w:tr w:rsidR="007D6878" w:rsidRPr="007D6878" w14:paraId="4CDB588C" w14:textId="77777777" w:rsidTr="007D6878">
        <w:tc>
          <w:tcPr>
            <w:tcW w:w="394" w:type="dxa"/>
            <w:tcBorders>
              <w:top w:val="single" w:sz="4" w:space="0" w:color="auto"/>
              <w:bottom w:val="single" w:sz="4" w:space="0" w:color="auto"/>
              <w:right w:val="single" w:sz="4" w:space="0" w:color="auto"/>
            </w:tcBorders>
          </w:tcPr>
          <w:p w14:paraId="1E1244B0" w14:textId="77777777" w:rsidR="007D6878" w:rsidRPr="007D6878" w:rsidRDefault="007D6878" w:rsidP="007D6878">
            <w:pPr>
              <w:pStyle w:val="ConsPlusNormal"/>
              <w:jc w:val="center"/>
              <w:rPr>
                <w:sz w:val="26"/>
                <w:szCs w:val="26"/>
              </w:rPr>
            </w:pPr>
            <w:r w:rsidRPr="007D6878">
              <w:rPr>
                <w:sz w:val="26"/>
                <w:szCs w:val="26"/>
              </w:rPr>
              <w:t>N</w:t>
            </w:r>
          </w:p>
          <w:p w14:paraId="3DE1C6AA" w14:textId="77777777" w:rsidR="007D6878" w:rsidRPr="007D6878" w:rsidRDefault="007D6878" w:rsidP="007D6878">
            <w:pPr>
              <w:pStyle w:val="ConsPlusNormal"/>
              <w:jc w:val="center"/>
              <w:rPr>
                <w:sz w:val="26"/>
                <w:szCs w:val="26"/>
              </w:rPr>
            </w:pPr>
            <w:proofErr w:type="spellStart"/>
            <w:r w:rsidRPr="007D6878">
              <w:rPr>
                <w:sz w:val="26"/>
                <w:szCs w:val="26"/>
              </w:rPr>
              <w:t>пп</w:t>
            </w:r>
            <w:proofErr w:type="spellEnd"/>
          </w:p>
        </w:tc>
        <w:tc>
          <w:tcPr>
            <w:tcW w:w="3118" w:type="dxa"/>
            <w:tcBorders>
              <w:top w:val="single" w:sz="4" w:space="0" w:color="auto"/>
              <w:left w:val="single" w:sz="4" w:space="0" w:color="auto"/>
              <w:bottom w:val="single" w:sz="4" w:space="0" w:color="auto"/>
              <w:right w:val="single" w:sz="4" w:space="0" w:color="auto"/>
            </w:tcBorders>
          </w:tcPr>
          <w:p w14:paraId="198F407A" w14:textId="77777777" w:rsidR="007D6878" w:rsidRPr="007D6878" w:rsidRDefault="007D6878" w:rsidP="007D6878">
            <w:pPr>
              <w:pStyle w:val="ConsPlusNormal"/>
              <w:jc w:val="center"/>
              <w:rPr>
                <w:sz w:val="26"/>
                <w:szCs w:val="26"/>
              </w:rPr>
            </w:pPr>
            <w:r w:rsidRPr="007D6878">
              <w:rPr>
                <w:sz w:val="26"/>
                <w:szCs w:val="26"/>
              </w:rPr>
              <w:t>Наименование улиц/автомобильных дорог</w:t>
            </w:r>
          </w:p>
        </w:tc>
        <w:tc>
          <w:tcPr>
            <w:tcW w:w="2381" w:type="dxa"/>
            <w:tcBorders>
              <w:top w:val="single" w:sz="4" w:space="0" w:color="auto"/>
              <w:left w:val="single" w:sz="4" w:space="0" w:color="auto"/>
              <w:bottom w:val="single" w:sz="4" w:space="0" w:color="auto"/>
              <w:right w:val="single" w:sz="4" w:space="0" w:color="auto"/>
            </w:tcBorders>
          </w:tcPr>
          <w:p w14:paraId="27A93E32" w14:textId="77777777" w:rsidR="007D6878" w:rsidRPr="007D6878" w:rsidRDefault="007D6878" w:rsidP="007D6878">
            <w:pPr>
              <w:pStyle w:val="ConsPlusNormal"/>
              <w:jc w:val="center"/>
              <w:rPr>
                <w:sz w:val="26"/>
                <w:szCs w:val="26"/>
              </w:rPr>
            </w:pPr>
            <w:r w:rsidRPr="007D6878">
              <w:rPr>
                <w:sz w:val="26"/>
                <w:szCs w:val="26"/>
              </w:rPr>
              <w:t>Наименование населенного пункта</w:t>
            </w:r>
          </w:p>
        </w:tc>
        <w:tc>
          <w:tcPr>
            <w:tcW w:w="3146" w:type="dxa"/>
            <w:tcBorders>
              <w:top w:val="single" w:sz="4" w:space="0" w:color="auto"/>
              <w:left w:val="single" w:sz="4" w:space="0" w:color="auto"/>
              <w:bottom w:val="single" w:sz="4" w:space="0" w:color="auto"/>
            </w:tcBorders>
          </w:tcPr>
          <w:p w14:paraId="22C3CEA5" w14:textId="77777777" w:rsidR="007D6878" w:rsidRPr="007D6878" w:rsidRDefault="007D6878" w:rsidP="007D6878">
            <w:pPr>
              <w:pStyle w:val="ConsPlusNormal"/>
              <w:jc w:val="center"/>
              <w:rPr>
                <w:sz w:val="26"/>
                <w:szCs w:val="26"/>
              </w:rPr>
            </w:pPr>
            <w:r w:rsidRPr="007D6878">
              <w:rPr>
                <w:sz w:val="26"/>
                <w:szCs w:val="26"/>
              </w:rPr>
              <w:t>Наименование муниципального образования</w:t>
            </w:r>
          </w:p>
        </w:tc>
      </w:tr>
      <w:tr w:rsidR="007D6878" w:rsidRPr="007D6878" w14:paraId="6C28200D" w14:textId="77777777" w:rsidTr="007D6878">
        <w:tc>
          <w:tcPr>
            <w:tcW w:w="9039" w:type="dxa"/>
            <w:gridSpan w:val="4"/>
            <w:tcBorders>
              <w:top w:val="single" w:sz="4" w:space="0" w:color="auto"/>
              <w:bottom w:val="single" w:sz="4" w:space="0" w:color="auto"/>
            </w:tcBorders>
          </w:tcPr>
          <w:p w14:paraId="15E0CD13" w14:textId="77777777" w:rsidR="007D6878" w:rsidRPr="007D6878" w:rsidRDefault="007D6878" w:rsidP="007D6878">
            <w:pPr>
              <w:pStyle w:val="ConsPlusNormal"/>
              <w:jc w:val="center"/>
              <w:rPr>
                <w:sz w:val="26"/>
                <w:szCs w:val="26"/>
              </w:rPr>
            </w:pPr>
            <w:r w:rsidRPr="007D6878">
              <w:rPr>
                <w:sz w:val="26"/>
                <w:szCs w:val="26"/>
              </w:rPr>
              <w:t>До изменения</w:t>
            </w:r>
          </w:p>
        </w:tc>
      </w:tr>
      <w:tr w:rsidR="007D6878" w:rsidRPr="007D6878" w14:paraId="0F83A443" w14:textId="77777777" w:rsidTr="007D6878">
        <w:tc>
          <w:tcPr>
            <w:tcW w:w="9039" w:type="dxa"/>
            <w:gridSpan w:val="4"/>
            <w:tcBorders>
              <w:top w:val="single" w:sz="4" w:space="0" w:color="auto"/>
              <w:bottom w:val="single" w:sz="4" w:space="0" w:color="auto"/>
            </w:tcBorders>
          </w:tcPr>
          <w:p w14:paraId="5A627DDE" w14:textId="77777777" w:rsidR="007D6878" w:rsidRPr="007D6878" w:rsidRDefault="007D6878" w:rsidP="007D6878">
            <w:pPr>
              <w:pStyle w:val="ConsPlusNormal"/>
              <w:jc w:val="center"/>
              <w:rPr>
                <w:sz w:val="26"/>
                <w:szCs w:val="26"/>
              </w:rPr>
            </w:pPr>
            <w:r w:rsidRPr="007D6878">
              <w:rPr>
                <w:sz w:val="26"/>
                <w:szCs w:val="26"/>
              </w:rPr>
              <w:t>В прямом направлении</w:t>
            </w:r>
          </w:p>
        </w:tc>
      </w:tr>
      <w:tr w:rsidR="007D6878" w:rsidRPr="007D6878" w14:paraId="3EFA8BCD" w14:textId="77777777" w:rsidTr="007D6878">
        <w:tc>
          <w:tcPr>
            <w:tcW w:w="394" w:type="dxa"/>
            <w:tcBorders>
              <w:top w:val="single" w:sz="4" w:space="0" w:color="auto"/>
              <w:bottom w:val="single" w:sz="4" w:space="0" w:color="auto"/>
              <w:right w:val="single" w:sz="4" w:space="0" w:color="auto"/>
            </w:tcBorders>
          </w:tcPr>
          <w:p w14:paraId="4841666C" w14:textId="77777777" w:rsidR="007D6878" w:rsidRPr="007D6878" w:rsidRDefault="007D6878" w:rsidP="007D6878">
            <w:pPr>
              <w:pStyle w:val="ConsPlusNormal"/>
              <w:rPr>
                <w:sz w:val="26"/>
                <w:szCs w:val="26"/>
              </w:rPr>
            </w:pPr>
          </w:p>
        </w:tc>
        <w:tc>
          <w:tcPr>
            <w:tcW w:w="3118" w:type="dxa"/>
            <w:tcBorders>
              <w:top w:val="single" w:sz="4" w:space="0" w:color="auto"/>
              <w:left w:val="single" w:sz="4" w:space="0" w:color="auto"/>
              <w:bottom w:val="single" w:sz="4" w:space="0" w:color="auto"/>
              <w:right w:val="single" w:sz="4" w:space="0" w:color="auto"/>
            </w:tcBorders>
          </w:tcPr>
          <w:p w14:paraId="10030D09" w14:textId="77777777" w:rsidR="007D6878" w:rsidRPr="007D6878" w:rsidRDefault="007D6878" w:rsidP="007D6878">
            <w:pPr>
              <w:pStyle w:val="ConsPlusNormal"/>
              <w:rPr>
                <w:sz w:val="26"/>
                <w:szCs w:val="26"/>
              </w:rPr>
            </w:pPr>
          </w:p>
        </w:tc>
        <w:tc>
          <w:tcPr>
            <w:tcW w:w="2381" w:type="dxa"/>
            <w:tcBorders>
              <w:top w:val="single" w:sz="4" w:space="0" w:color="auto"/>
              <w:left w:val="single" w:sz="4" w:space="0" w:color="auto"/>
              <w:bottom w:val="single" w:sz="4" w:space="0" w:color="auto"/>
              <w:right w:val="single" w:sz="4" w:space="0" w:color="auto"/>
            </w:tcBorders>
          </w:tcPr>
          <w:p w14:paraId="6017D6E7" w14:textId="77777777" w:rsidR="007D6878" w:rsidRPr="007D6878" w:rsidRDefault="007D6878" w:rsidP="007D6878">
            <w:pPr>
              <w:pStyle w:val="ConsPlusNormal"/>
              <w:rPr>
                <w:sz w:val="26"/>
                <w:szCs w:val="26"/>
              </w:rPr>
            </w:pPr>
          </w:p>
        </w:tc>
        <w:tc>
          <w:tcPr>
            <w:tcW w:w="3146" w:type="dxa"/>
            <w:tcBorders>
              <w:top w:val="single" w:sz="4" w:space="0" w:color="auto"/>
              <w:left w:val="single" w:sz="4" w:space="0" w:color="auto"/>
              <w:bottom w:val="single" w:sz="4" w:space="0" w:color="auto"/>
            </w:tcBorders>
          </w:tcPr>
          <w:p w14:paraId="0D9C4472" w14:textId="77777777" w:rsidR="007D6878" w:rsidRPr="007D6878" w:rsidRDefault="007D6878" w:rsidP="007D6878">
            <w:pPr>
              <w:pStyle w:val="ConsPlusNormal"/>
              <w:rPr>
                <w:sz w:val="26"/>
                <w:szCs w:val="26"/>
              </w:rPr>
            </w:pPr>
          </w:p>
        </w:tc>
      </w:tr>
      <w:tr w:rsidR="00D951CF" w:rsidRPr="007D6878" w14:paraId="2D6F069E" w14:textId="77777777" w:rsidTr="007A46D5">
        <w:tc>
          <w:tcPr>
            <w:tcW w:w="9039" w:type="dxa"/>
            <w:gridSpan w:val="4"/>
            <w:tcBorders>
              <w:top w:val="single" w:sz="4" w:space="0" w:color="auto"/>
              <w:bottom w:val="single" w:sz="4" w:space="0" w:color="auto"/>
            </w:tcBorders>
          </w:tcPr>
          <w:p w14:paraId="689B6B44" w14:textId="77C670BB" w:rsidR="00D951CF" w:rsidRPr="007D6878" w:rsidRDefault="00D951CF" w:rsidP="00D951CF">
            <w:pPr>
              <w:pStyle w:val="ConsPlusNormal"/>
              <w:jc w:val="center"/>
              <w:rPr>
                <w:sz w:val="26"/>
                <w:szCs w:val="26"/>
              </w:rPr>
            </w:pPr>
            <w:r>
              <w:rPr>
                <w:sz w:val="26"/>
                <w:szCs w:val="26"/>
              </w:rPr>
              <w:t>В обратном направлении</w:t>
            </w:r>
          </w:p>
        </w:tc>
      </w:tr>
      <w:tr w:rsidR="007D6878" w:rsidRPr="007D6878" w14:paraId="2303A664" w14:textId="77777777" w:rsidTr="007D6878">
        <w:tc>
          <w:tcPr>
            <w:tcW w:w="394" w:type="dxa"/>
            <w:tcBorders>
              <w:top w:val="single" w:sz="4" w:space="0" w:color="auto"/>
              <w:bottom w:val="single" w:sz="4" w:space="0" w:color="auto"/>
              <w:right w:val="single" w:sz="4" w:space="0" w:color="auto"/>
            </w:tcBorders>
          </w:tcPr>
          <w:p w14:paraId="175D98FE" w14:textId="77777777" w:rsidR="007D6878" w:rsidRPr="007D6878" w:rsidRDefault="007D6878" w:rsidP="007D6878">
            <w:pPr>
              <w:pStyle w:val="ConsPlusNormal"/>
              <w:rPr>
                <w:sz w:val="26"/>
                <w:szCs w:val="26"/>
              </w:rPr>
            </w:pPr>
          </w:p>
        </w:tc>
        <w:tc>
          <w:tcPr>
            <w:tcW w:w="3118" w:type="dxa"/>
            <w:tcBorders>
              <w:top w:val="single" w:sz="4" w:space="0" w:color="auto"/>
              <w:left w:val="single" w:sz="4" w:space="0" w:color="auto"/>
              <w:bottom w:val="single" w:sz="4" w:space="0" w:color="auto"/>
              <w:right w:val="single" w:sz="4" w:space="0" w:color="auto"/>
            </w:tcBorders>
          </w:tcPr>
          <w:p w14:paraId="7CC30796" w14:textId="77777777" w:rsidR="007D6878" w:rsidRPr="007D6878" w:rsidRDefault="007D6878" w:rsidP="007D6878">
            <w:pPr>
              <w:pStyle w:val="ConsPlusNormal"/>
              <w:rPr>
                <w:sz w:val="26"/>
                <w:szCs w:val="26"/>
              </w:rPr>
            </w:pPr>
          </w:p>
        </w:tc>
        <w:tc>
          <w:tcPr>
            <w:tcW w:w="2381" w:type="dxa"/>
            <w:tcBorders>
              <w:top w:val="single" w:sz="4" w:space="0" w:color="auto"/>
              <w:left w:val="single" w:sz="4" w:space="0" w:color="auto"/>
              <w:bottom w:val="single" w:sz="4" w:space="0" w:color="auto"/>
              <w:right w:val="single" w:sz="4" w:space="0" w:color="auto"/>
            </w:tcBorders>
          </w:tcPr>
          <w:p w14:paraId="6106F1FD" w14:textId="77777777" w:rsidR="007D6878" w:rsidRPr="007D6878" w:rsidRDefault="007D6878" w:rsidP="007D6878">
            <w:pPr>
              <w:pStyle w:val="ConsPlusNormal"/>
              <w:rPr>
                <w:sz w:val="26"/>
                <w:szCs w:val="26"/>
              </w:rPr>
            </w:pPr>
          </w:p>
        </w:tc>
        <w:tc>
          <w:tcPr>
            <w:tcW w:w="3146" w:type="dxa"/>
            <w:tcBorders>
              <w:top w:val="single" w:sz="4" w:space="0" w:color="auto"/>
              <w:left w:val="single" w:sz="4" w:space="0" w:color="auto"/>
              <w:bottom w:val="single" w:sz="4" w:space="0" w:color="auto"/>
            </w:tcBorders>
          </w:tcPr>
          <w:p w14:paraId="627E5159" w14:textId="77777777" w:rsidR="007D6878" w:rsidRPr="007D6878" w:rsidRDefault="007D6878" w:rsidP="007D6878">
            <w:pPr>
              <w:pStyle w:val="ConsPlusNormal"/>
              <w:rPr>
                <w:sz w:val="26"/>
                <w:szCs w:val="26"/>
              </w:rPr>
            </w:pPr>
          </w:p>
        </w:tc>
      </w:tr>
      <w:tr w:rsidR="007D6878" w:rsidRPr="007D6878" w14:paraId="55B05D15" w14:textId="77777777" w:rsidTr="007D6878">
        <w:tc>
          <w:tcPr>
            <w:tcW w:w="9039" w:type="dxa"/>
            <w:gridSpan w:val="4"/>
            <w:tcBorders>
              <w:top w:val="single" w:sz="4" w:space="0" w:color="auto"/>
              <w:bottom w:val="single" w:sz="4" w:space="0" w:color="auto"/>
            </w:tcBorders>
          </w:tcPr>
          <w:p w14:paraId="61996B25" w14:textId="77777777" w:rsidR="007D6878" w:rsidRPr="007D6878" w:rsidRDefault="007D6878" w:rsidP="007D6878">
            <w:pPr>
              <w:pStyle w:val="ConsPlusNormal"/>
              <w:jc w:val="center"/>
              <w:rPr>
                <w:sz w:val="26"/>
                <w:szCs w:val="26"/>
              </w:rPr>
            </w:pPr>
            <w:r w:rsidRPr="007D6878">
              <w:rPr>
                <w:sz w:val="26"/>
                <w:szCs w:val="26"/>
              </w:rPr>
              <w:t>После изменения</w:t>
            </w:r>
          </w:p>
        </w:tc>
      </w:tr>
      <w:tr w:rsidR="007D6878" w:rsidRPr="007D6878" w14:paraId="2E663B37" w14:textId="77777777" w:rsidTr="007D6878">
        <w:tc>
          <w:tcPr>
            <w:tcW w:w="9039" w:type="dxa"/>
            <w:gridSpan w:val="4"/>
            <w:tcBorders>
              <w:top w:val="single" w:sz="4" w:space="0" w:color="auto"/>
              <w:bottom w:val="single" w:sz="4" w:space="0" w:color="auto"/>
            </w:tcBorders>
          </w:tcPr>
          <w:p w14:paraId="69EFC505" w14:textId="77777777" w:rsidR="007D6878" w:rsidRPr="007D6878" w:rsidRDefault="007D6878" w:rsidP="007D6878">
            <w:pPr>
              <w:pStyle w:val="ConsPlusNormal"/>
              <w:jc w:val="center"/>
              <w:rPr>
                <w:sz w:val="26"/>
                <w:szCs w:val="26"/>
              </w:rPr>
            </w:pPr>
            <w:r w:rsidRPr="007D6878">
              <w:rPr>
                <w:sz w:val="26"/>
                <w:szCs w:val="26"/>
              </w:rPr>
              <w:t>В прямом направлении</w:t>
            </w:r>
          </w:p>
        </w:tc>
      </w:tr>
      <w:tr w:rsidR="007D6878" w:rsidRPr="007D6878" w14:paraId="7FBF74CD" w14:textId="77777777" w:rsidTr="007D6878">
        <w:tc>
          <w:tcPr>
            <w:tcW w:w="394" w:type="dxa"/>
            <w:tcBorders>
              <w:top w:val="single" w:sz="4" w:space="0" w:color="auto"/>
              <w:bottom w:val="single" w:sz="4" w:space="0" w:color="auto"/>
              <w:right w:val="single" w:sz="4" w:space="0" w:color="auto"/>
            </w:tcBorders>
          </w:tcPr>
          <w:p w14:paraId="22FA8420" w14:textId="77777777" w:rsidR="007D6878" w:rsidRPr="007D6878" w:rsidRDefault="007D6878" w:rsidP="007D6878">
            <w:pPr>
              <w:pStyle w:val="ConsPlusNormal"/>
              <w:rPr>
                <w:sz w:val="26"/>
                <w:szCs w:val="26"/>
              </w:rPr>
            </w:pPr>
          </w:p>
        </w:tc>
        <w:tc>
          <w:tcPr>
            <w:tcW w:w="3118" w:type="dxa"/>
            <w:tcBorders>
              <w:top w:val="single" w:sz="4" w:space="0" w:color="auto"/>
              <w:left w:val="single" w:sz="4" w:space="0" w:color="auto"/>
              <w:bottom w:val="single" w:sz="4" w:space="0" w:color="auto"/>
              <w:right w:val="single" w:sz="4" w:space="0" w:color="auto"/>
            </w:tcBorders>
          </w:tcPr>
          <w:p w14:paraId="7FAB7C9D" w14:textId="77777777" w:rsidR="007D6878" w:rsidRPr="007D6878" w:rsidRDefault="007D6878" w:rsidP="007D6878">
            <w:pPr>
              <w:pStyle w:val="ConsPlusNormal"/>
              <w:rPr>
                <w:sz w:val="26"/>
                <w:szCs w:val="26"/>
              </w:rPr>
            </w:pPr>
          </w:p>
        </w:tc>
        <w:tc>
          <w:tcPr>
            <w:tcW w:w="2381" w:type="dxa"/>
            <w:tcBorders>
              <w:top w:val="single" w:sz="4" w:space="0" w:color="auto"/>
              <w:left w:val="single" w:sz="4" w:space="0" w:color="auto"/>
              <w:bottom w:val="single" w:sz="4" w:space="0" w:color="auto"/>
              <w:right w:val="single" w:sz="4" w:space="0" w:color="auto"/>
            </w:tcBorders>
          </w:tcPr>
          <w:p w14:paraId="70D88DB1" w14:textId="77777777" w:rsidR="007D6878" w:rsidRPr="007D6878" w:rsidRDefault="007D6878" w:rsidP="007D6878">
            <w:pPr>
              <w:pStyle w:val="ConsPlusNormal"/>
              <w:rPr>
                <w:sz w:val="26"/>
                <w:szCs w:val="26"/>
              </w:rPr>
            </w:pPr>
          </w:p>
        </w:tc>
        <w:tc>
          <w:tcPr>
            <w:tcW w:w="3146" w:type="dxa"/>
            <w:tcBorders>
              <w:top w:val="single" w:sz="4" w:space="0" w:color="auto"/>
              <w:left w:val="single" w:sz="4" w:space="0" w:color="auto"/>
              <w:bottom w:val="single" w:sz="4" w:space="0" w:color="auto"/>
            </w:tcBorders>
          </w:tcPr>
          <w:p w14:paraId="3EC0A67A" w14:textId="77777777" w:rsidR="007D6878" w:rsidRPr="007D6878" w:rsidRDefault="007D6878" w:rsidP="007D6878">
            <w:pPr>
              <w:pStyle w:val="ConsPlusNormal"/>
              <w:rPr>
                <w:sz w:val="26"/>
                <w:szCs w:val="26"/>
              </w:rPr>
            </w:pPr>
          </w:p>
        </w:tc>
      </w:tr>
      <w:tr w:rsidR="007D6878" w:rsidRPr="007D6878" w14:paraId="4230A03E" w14:textId="77777777" w:rsidTr="007D6878">
        <w:tc>
          <w:tcPr>
            <w:tcW w:w="9039" w:type="dxa"/>
            <w:gridSpan w:val="4"/>
            <w:tcBorders>
              <w:top w:val="single" w:sz="4" w:space="0" w:color="auto"/>
              <w:bottom w:val="single" w:sz="4" w:space="0" w:color="auto"/>
            </w:tcBorders>
          </w:tcPr>
          <w:p w14:paraId="7446261A" w14:textId="77777777" w:rsidR="007D6878" w:rsidRPr="007D6878" w:rsidRDefault="007D6878" w:rsidP="007D6878">
            <w:pPr>
              <w:pStyle w:val="ConsPlusNormal"/>
              <w:jc w:val="center"/>
              <w:rPr>
                <w:sz w:val="26"/>
                <w:szCs w:val="26"/>
              </w:rPr>
            </w:pPr>
            <w:r w:rsidRPr="007D6878">
              <w:rPr>
                <w:sz w:val="26"/>
                <w:szCs w:val="26"/>
              </w:rPr>
              <w:t>В обратном направлении</w:t>
            </w:r>
          </w:p>
        </w:tc>
      </w:tr>
      <w:tr w:rsidR="007D6878" w:rsidRPr="007D6878" w14:paraId="69C15CC9" w14:textId="77777777" w:rsidTr="007D6878">
        <w:tc>
          <w:tcPr>
            <w:tcW w:w="394" w:type="dxa"/>
            <w:tcBorders>
              <w:top w:val="single" w:sz="4" w:space="0" w:color="auto"/>
              <w:bottom w:val="single" w:sz="4" w:space="0" w:color="auto"/>
              <w:right w:val="single" w:sz="4" w:space="0" w:color="auto"/>
            </w:tcBorders>
          </w:tcPr>
          <w:p w14:paraId="5E803A78" w14:textId="77777777" w:rsidR="007D6878" w:rsidRPr="007D6878" w:rsidRDefault="007D6878" w:rsidP="007D6878">
            <w:pPr>
              <w:pStyle w:val="ConsPlusNormal"/>
              <w:rPr>
                <w:sz w:val="26"/>
                <w:szCs w:val="26"/>
              </w:rPr>
            </w:pPr>
          </w:p>
        </w:tc>
        <w:tc>
          <w:tcPr>
            <w:tcW w:w="3118" w:type="dxa"/>
            <w:tcBorders>
              <w:top w:val="single" w:sz="4" w:space="0" w:color="auto"/>
              <w:left w:val="single" w:sz="4" w:space="0" w:color="auto"/>
              <w:bottom w:val="single" w:sz="4" w:space="0" w:color="auto"/>
              <w:right w:val="single" w:sz="4" w:space="0" w:color="auto"/>
            </w:tcBorders>
          </w:tcPr>
          <w:p w14:paraId="78500686" w14:textId="77777777" w:rsidR="007D6878" w:rsidRPr="007D6878" w:rsidRDefault="007D6878" w:rsidP="007D6878">
            <w:pPr>
              <w:pStyle w:val="ConsPlusNormal"/>
              <w:rPr>
                <w:sz w:val="26"/>
                <w:szCs w:val="26"/>
              </w:rPr>
            </w:pPr>
          </w:p>
        </w:tc>
        <w:tc>
          <w:tcPr>
            <w:tcW w:w="2381" w:type="dxa"/>
            <w:tcBorders>
              <w:top w:val="single" w:sz="4" w:space="0" w:color="auto"/>
              <w:left w:val="single" w:sz="4" w:space="0" w:color="auto"/>
              <w:bottom w:val="single" w:sz="4" w:space="0" w:color="auto"/>
              <w:right w:val="single" w:sz="4" w:space="0" w:color="auto"/>
            </w:tcBorders>
          </w:tcPr>
          <w:p w14:paraId="31174954" w14:textId="77777777" w:rsidR="007D6878" w:rsidRPr="007D6878" w:rsidRDefault="007D6878" w:rsidP="007D6878">
            <w:pPr>
              <w:pStyle w:val="ConsPlusNormal"/>
              <w:rPr>
                <w:sz w:val="26"/>
                <w:szCs w:val="26"/>
              </w:rPr>
            </w:pPr>
          </w:p>
        </w:tc>
        <w:tc>
          <w:tcPr>
            <w:tcW w:w="3146" w:type="dxa"/>
            <w:tcBorders>
              <w:top w:val="single" w:sz="4" w:space="0" w:color="auto"/>
              <w:left w:val="single" w:sz="4" w:space="0" w:color="auto"/>
              <w:bottom w:val="single" w:sz="4" w:space="0" w:color="auto"/>
            </w:tcBorders>
          </w:tcPr>
          <w:p w14:paraId="6564DEB9" w14:textId="77777777" w:rsidR="007D6878" w:rsidRPr="007D6878" w:rsidRDefault="007D6878" w:rsidP="007D6878">
            <w:pPr>
              <w:pStyle w:val="ConsPlusNormal"/>
              <w:rPr>
                <w:sz w:val="26"/>
                <w:szCs w:val="26"/>
              </w:rPr>
            </w:pPr>
          </w:p>
        </w:tc>
      </w:tr>
    </w:tbl>
    <w:p w14:paraId="5E4ED0E6" w14:textId="77777777" w:rsidR="00D951CF" w:rsidRDefault="00D951CF" w:rsidP="007D6878">
      <w:pPr>
        <w:pStyle w:val="ConsPlusNonformat"/>
        <w:jc w:val="both"/>
        <w:rPr>
          <w:rFonts w:ascii="Times New Roman" w:eastAsia="Times New Roman" w:hAnsi="Times New Roman" w:cs="Times New Roman"/>
          <w:sz w:val="26"/>
          <w:szCs w:val="26"/>
        </w:rPr>
      </w:pPr>
    </w:p>
    <w:p w14:paraId="3907F5E9" w14:textId="2A000865" w:rsidR="007D6878" w:rsidRPr="007D6878" w:rsidRDefault="007D6878" w:rsidP="00D951CF">
      <w:pPr>
        <w:pStyle w:val="ConsPlusNonformat"/>
        <w:ind w:firstLine="709"/>
        <w:jc w:val="both"/>
        <w:rPr>
          <w:rFonts w:ascii="Times New Roman" w:hAnsi="Times New Roman" w:cs="Times New Roman"/>
          <w:sz w:val="26"/>
          <w:szCs w:val="26"/>
        </w:rPr>
      </w:pPr>
      <w:r w:rsidRPr="007D6878">
        <w:rPr>
          <w:rFonts w:ascii="Times New Roman" w:hAnsi="Times New Roman" w:cs="Times New Roman"/>
          <w:sz w:val="26"/>
          <w:szCs w:val="26"/>
        </w:rPr>
        <w:t>5. Транспортные средства:</w:t>
      </w:r>
    </w:p>
    <w:p w14:paraId="0171AB43" w14:textId="77777777" w:rsidR="007D6878" w:rsidRPr="007D6878" w:rsidRDefault="007D6878" w:rsidP="007D6878">
      <w:pPr>
        <w:pStyle w:val="ConsPlusNormal"/>
        <w:jc w:val="both"/>
        <w:rPr>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64"/>
        <w:gridCol w:w="3825"/>
        <w:gridCol w:w="4025"/>
      </w:tblGrid>
      <w:tr w:rsidR="007D6878" w:rsidRPr="007D6878" w14:paraId="13FE1F0B" w14:textId="77777777" w:rsidTr="007D6878">
        <w:tc>
          <w:tcPr>
            <w:tcW w:w="1164" w:type="dxa"/>
            <w:tcBorders>
              <w:top w:val="single" w:sz="4" w:space="0" w:color="auto"/>
              <w:bottom w:val="single" w:sz="4" w:space="0" w:color="auto"/>
              <w:right w:val="single" w:sz="4" w:space="0" w:color="auto"/>
            </w:tcBorders>
          </w:tcPr>
          <w:p w14:paraId="00C3E4FD" w14:textId="77777777" w:rsidR="007D6878" w:rsidRPr="007D6878" w:rsidRDefault="007D6878" w:rsidP="007D6878">
            <w:pPr>
              <w:pStyle w:val="ConsPlusNormal"/>
              <w:jc w:val="center"/>
              <w:rPr>
                <w:sz w:val="26"/>
                <w:szCs w:val="26"/>
              </w:rPr>
            </w:pPr>
            <w:r w:rsidRPr="007D6878">
              <w:rPr>
                <w:sz w:val="26"/>
                <w:szCs w:val="26"/>
              </w:rPr>
              <w:t>Класс</w:t>
            </w:r>
          </w:p>
        </w:tc>
        <w:tc>
          <w:tcPr>
            <w:tcW w:w="3825" w:type="dxa"/>
            <w:tcBorders>
              <w:top w:val="single" w:sz="4" w:space="0" w:color="auto"/>
              <w:left w:val="single" w:sz="4" w:space="0" w:color="auto"/>
              <w:bottom w:val="single" w:sz="4" w:space="0" w:color="auto"/>
              <w:right w:val="single" w:sz="4" w:space="0" w:color="auto"/>
            </w:tcBorders>
          </w:tcPr>
          <w:p w14:paraId="76346180" w14:textId="12DFC08E" w:rsidR="007D6878" w:rsidRPr="007D6878" w:rsidRDefault="007D6878" w:rsidP="007D6878">
            <w:pPr>
              <w:pStyle w:val="ConsPlusNormal"/>
              <w:jc w:val="center"/>
              <w:rPr>
                <w:sz w:val="26"/>
                <w:szCs w:val="26"/>
              </w:rPr>
            </w:pPr>
            <w:r w:rsidRPr="007D6878">
              <w:rPr>
                <w:sz w:val="26"/>
                <w:szCs w:val="26"/>
              </w:rPr>
              <w:t>Максимальное количество транспортных средств</w:t>
            </w:r>
            <w:r w:rsidR="00D951CF">
              <w:rPr>
                <w:sz w:val="26"/>
                <w:szCs w:val="26"/>
              </w:rPr>
              <w:t xml:space="preserve"> каждого класса</w:t>
            </w:r>
          </w:p>
        </w:tc>
        <w:tc>
          <w:tcPr>
            <w:tcW w:w="4025" w:type="dxa"/>
            <w:tcBorders>
              <w:top w:val="single" w:sz="4" w:space="0" w:color="auto"/>
              <w:left w:val="single" w:sz="4" w:space="0" w:color="auto"/>
              <w:bottom w:val="single" w:sz="4" w:space="0" w:color="auto"/>
            </w:tcBorders>
          </w:tcPr>
          <w:p w14:paraId="528D5B8D" w14:textId="490DA6F8" w:rsidR="007D6878" w:rsidRPr="007D6878" w:rsidRDefault="007D6878" w:rsidP="007D6878">
            <w:pPr>
              <w:pStyle w:val="ConsPlusNormal"/>
              <w:jc w:val="center"/>
              <w:rPr>
                <w:sz w:val="26"/>
                <w:szCs w:val="26"/>
              </w:rPr>
            </w:pPr>
            <w:r w:rsidRPr="007D6878">
              <w:rPr>
                <w:sz w:val="26"/>
                <w:szCs w:val="26"/>
              </w:rPr>
              <w:t>Количество резервных транспортных средств</w:t>
            </w:r>
            <w:r w:rsidR="00D951CF">
              <w:rPr>
                <w:sz w:val="26"/>
                <w:szCs w:val="26"/>
              </w:rPr>
              <w:t xml:space="preserve"> каждого класса</w:t>
            </w:r>
          </w:p>
        </w:tc>
      </w:tr>
      <w:tr w:rsidR="007D6878" w:rsidRPr="007D6878" w14:paraId="04AC14D3" w14:textId="77777777" w:rsidTr="007D6878">
        <w:tc>
          <w:tcPr>
            <w:tcW w:w="9014" w:type="dxa"/>
            <w:gridSpan w:val="3"/>
            <w:tcBorders>
              <w:top w:val="single" w:sz="4" w:space="0" w:color="auto"/>
              <w:bottom w:val="single" w:sz="4" w:space="0" w:color="auto"/>
            </w:tcBorders>
          </w:tcPr>
          <w:p w14:paraId="16F9B547" w14:textId="77777777" w:rsidR="007D6878" w:rsidRPr="007D6878" w:rsidRDefault="007D6878" w:rsidP="007D6878">
            <w:pPr>
              <w:pStyle w:val="ConsPlusNormal"/>
              <w:jc w:val="center"/>
              <w:rPr>
                <w:sz w:val="26"/>
                <w:szCs w:val="26"/>
              </w:rPr>
            </w:pPr>
            <w:r w:rsidRPr="007D6878">
              <w:rPr>
                <w:sz w:val="26"/>
                <w:szCs w:val="26"/>
              </w:rPr>
              <w:t>До изменения</w:t>
            </w:r>
          </w:p>
        </w:tc>
      </w:tr>
      <w:tr w:rsidR="007D6878" w:rsidRPr="007D6878" w14:paraId="20D12F0F" w14:textId="77777777" w:rsidTr="007D6878">
        <w:tc>
          <w:tcPr>
            <w:tcW w:w="1164" w:type="dxa"/>
            <w:tcBorders>
              <w:top w:val="single" w:sz="4" w:space="0" w:color="auto"/>
              <w:bottom w:val="single" w:sz="4" w:space="0" w:color="auto"/>
              <w:right w:val="single" w:sz="4" w:space="0" w:color="auto"/>
            </w:tcBorders>
          </w:tcPr>
          <w:p w14:paraId="58A7A6B0" w14:textId="77777777" w:rsidR="007D6878" w:rsidRPr="007D6878" w:rsidRDefault="007D6878" w:rsidP="007D6878">
            <w:pPr>
              <w:pStyle w:val="ConsPlusNormal"/>
              <w:rPr>
                <w:sz w:val="26"/>
                <w:szCs w:val="26"/>
              </w:rPr>
            </w:pPr>
          </w:p>
        </w:tc>
        <w:tc>
          <w:tcPr>
            <w:tcW w:w="3825" w:type="dxa"/>
            <w:tcBorders>
              <w:top w:val="single" w:sz="4" w:space="0" w:color="auto"/>
              <w:left w:val="single" w:sz="4" w:space="0" w:color="auto"/>
              <w:bottom w:val="single" w:sz="4" w:space="0" w:color="auto"/>
              <w:right w:val="single" w:sz="4" w:space="0" w:color="auto"/>
            </w:tcBorders>
          </w:tcPr>
          <w:p w14:paraId="32B28515" w14:textId="77777777" w:rsidR="007D6878" w:rsidRPr="007D6878" w:rsidRDefault="007D6878" w:rsidP="007D6878">
            <w:pPr>
              <w:pStyle w:val="ConsPlusNormal"/>
              <w:rPr>
                <w:sz w:val="26"/>
                <w:szCs w:val="26"/>
              </w:rPr>
            </w:pPr>
          </w:p>
        </w:tc>
        <w:tc>
          <w:tcPr>
            <w:tcW w:w="4025" w:type="dxa"/>
            <w:tcBorders>
              <w:top w:val="single" w:sz="4" w:space="0" w:color="auto"/>
              <w:left w:val="single" w:sz="4" w:space="0" w:color="auto"/>
              <w:bottom w:val="single" w:sz="4" w:space="0" w:color="auto"/>
            </w:tcBorders>
          </w:tcPr>
          <w:p w14:paraId="05A833A0" w14:textId="77777777" w:rsidR="007D6878" w:rsidRPr="007D6878" w:rsidRDefault="007D6878" w:rsidP="007D6878">
            <w:pPr>
              <w:pStyle w:val="ConsPlusNormal"/>
              <w:rPr>
                <w:sz w:val="26"/>
                <w:szCs w:val="26"/>
              </w:rPr>
            </w:pPr>
          </w:p>
        </w:tc>
      </w:tr>
      <w:tr w:rsidR="007D6878" w:rsidRPr="007D6878" w14:paraId="67638097" w14:textId="77777777" w:rsidTr="007D6878">
        <w:tc>
          <w:tcPr>
            <w:tcW w:w="9014" w:type="dxa"/>
            <w:gridSpan w:val="3"/>
            <w:tcBorders>
              <w:top w:val="single" w:sz="4" w:space="0" w:color="auto"/>
              <w:bottom w:val="single" w:sz="4" w:space="0" w:color="auto"/>
            </w:tcBorders>
          </w:tcPr>
          <w:p w14:paraId="257A7EE9" w14:textId="77777777" w:rsidR="007D6878" w:rsidRPr="007D6878" w:rsidRDefault="007D6878" w:rsidP="007D6878">
            <w:pPr>
              <w:pStyle w:val="ConsPlusNormal"/>
              <w:jc w:val="center"/>
              <w:rPr>
                <w:sz w:val="26"/>
                <w:szCs w:val="26"/>
              </w:rPr>
            </w:pPr>
            <w:r w:rsidRPr="007D6878">
              <w:rPr>
                <w:sz w:val="26"/>
                <w:szCs w:val="26"/>
              </w:rPr>
              <w:t>После изменения</w:t>
            </w:r>
          </w:p>
        </w:tc>
      </w:tr>
      <w:tr w:rsidR="007D6878" w:rsidRPr="007D6878" w14:paraId="57E41518" w14:textId="77777777" w:rsidTr="007D6878">
        <w:tc>
          <w:tcPr>
            <w:tcW w:w="1164" w:type="dxa"/>
            <w:tcBorders>
              <w:top w:val="single" w:sz="4" w:space="0" w:color="auto"/>
              <w:bottom w:val="single" w:sz="4" w:space="0" w:color="auto"/>
              <w:right w:val="single" w:sz="4" w:space="0" w:color="auto"/>
            </w:tcBorders>
          </w:tcPr>
          <w:p w14:paraId="6F4919CA" w14:textId="77777777" w:rsidR="007D6878" w:rsidRPr="007D6878" w:rsidRDefault="007D6878" w:rsidP="007D6878">
            <w:pPr>
              <w:pStyle w:val="ConsPlusNormal"/>
              <w:rPr>
                <w:sz w:val="26"/>
                <w:szCs w:val="26"/>
              </w:rPr>
            </w:pPr>
          </w:p>
        </w:tc>
        <w:tc>
          <w:tcPr>
            <w:tcW w:w="3825" w:type="dxa"/>
            <w:tcBorders>
              <w:top w:val="single" w:sz="4" w:space="0" w:color="auto"/>
              <w:left w:val="single" w:sz="4" w:space="0" w:color="auto"/>
              <w:bottom w:val="single" w:sz="4" w:space="0" w:color="auto"/>
              <w:right w:val="single" w:sz="4" w:space="0" w:color="auto"/>
            </w:tcBorders>
          </w:tcPr>
          <w:p w14:paraId="626F3AAA" w14:textId="77777777" w:rsidR="007D6878" w:rsidRPr="007D6878" w:rsidRDefault="007D6878" w:rsidP="007D6878">
            <w:pPr>
              <w:pStyle w:val="ConsPlusNormal"/>
              <w:rPr>
                <w:sz w:val="26"/>
                <w:szCs w:val="26"/>
              </w:rPr>
            </w:pPr>
          </w:p>
        </w:tc>
        <w:tc>
          <w:tcPr>
            <w:tcW w:w="4025" w:type="dxa"/>
            <w:tcBorders>
              <w:top w:val="single" w:sz="4" w:space="0" w:color="auto"/>
              <w:left w:val="single" w:sz="4" w:space="0" w:color="auto"/>
              <w:bottom w:val="single" w:sz="4" w:space="0" w:color="auto"/>
            </w:tcBorders>
          </w:tcPr>
          <w:p w14:paraId="602A7555" w14:textId="77777777" w:rsidR="007D6878" w:rsidRPr="007D6878" w:rsidRDefault="007D6878" w:rsidP="007D6878">
            <w:pPr>
              <w:pStyle w:val="ConsPlusNormal"/>
              <w:rPr>
                <w:sz w:val="26"/>
                <w:szCs w:val="26"/>
              </w:rPr>
            </w:pPr>
          </w:p>
        </w:tc>
      </w:tr>
    </w:tbl>
    <w:p w14:paraId="57F1BDA9" w14:textId="77777777" w:rsidR="00D951CF" w:rsidRDefault="00D951CF" w:rsidP="007D6878">
      <w:pPr>
        <w:pStyle w:val="ConsPlusNonformat"/>
        <w:jc w:val="both"/>
        <w:rPr>
          <w:rFonts w:ascii="Times New Roman" w:eastAsia="Times New Roman" w:hAnsi="Times New Roman" w:cs="Times New Roman"/>
          <w:sz w:val="26"/>
          <w:szCs w:val="26"/>
        </w:rPr>
      </w:pPr>
    </w:p>
    <w:p w14:paraId="707044E4" w14:textId="2F7C8B1E" w:rsidR="007D6878" w:rsidRPr="007D6878" w:rsidRDefault="007D6878" w:rsidP="00D951CF">
      <w:pPr>
        <w:pStyle w:val="ConsPlusNonformat"/>
        <w:ind w:firstLine="709"/>
        <w:jc w:val="both"/>
        <w:rPr>
          <w:rFonts w:ascii="Times New Roman" w:hAnsi="Times New Roman" w:cs="Times New Roman"/>
          <w:sz w:val="26"/>
          <w:szCs w:val="26"/>
        </w:rPr>
      </w:pPr>
      <w:r w:rsidRPr="007D6878">
        <w:rPr>
          <w:rFonts w:ascii="Times New Roman" w:hAnsi="Times New Roman" w:cs="Times New Roman"/>
          <w:sz w:val="26"/>
          <w:szCs w:val="26"/>
        </w:rPr>
        <w:t>6. Предполагаемое расписание для каждого остановочного пункта:</w:t>
      </w:r>
    </w:p>
    <w:p w14:paraId="1E0FCBB4" w14:textId="77777777" w:rsidR="007D6878" w:rsidRPr="007D6878" w:rsidRDefault="007D6878" w:rsidP="007D6878">
      <w:pPr>
        <w:pStyle w:val="ConsPlusNormal"/>
        <w:jc w:val="both"/>
        <w:rPr>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8"/>
        <w:gridCol w:w="1274"/>
        <w:gridCol w:w="1497"/>
        <w:gridCol w:w="1497"/>
        <w:gridCol w:w="1406"/>
        <w:gridCol w:w="1499"/>
        <w:gridCol w:w="1490"/>
      </w:tblGrid>
      <w:tr w:rsidR="007D6878" w:rsidRPr="007D6878" w14:paraId="08D8B8EC" w14:textId="77777777" w:rsidTr="00D951CF">
        <w:tc>
          <w:tcPr>
            <w:tcW w:w="488" w:type="dxa"/>
            <w:vMerge w:val="restart"/>
            <w:tcBorders>
              <w:top w:val="single" w:sz="4" w:space="0" w:color="auto"/>
              <w:bottom w:val="single" w:sz="4" w:space="0" w:color="auto"/>
              <w:right w:val="single" w:sz="4" w:space="0" w:color="auto"/>
            </w:tcBorders>
          </w:tcPr>
          <w:p w14:paraId="5F066904" w14:textId="4450A3E6" w:rsidR="007D6878" w:rsidRPr="007D6878" w:rsidRDefault="00D951CF" w:rsidP="007D6878">
            <w:pPr>
              <w:pStyle w:val="ConsPlusNormal"/>
              <w:jc w:val="center"/>
              <w:rPr>
                <w:sz w:val="26"/>
                <w:szCs w:val="26"/>
              </w:rPr>
            </w:pPr>
            <w:r>
              <w:rPr>
                <w:sz w:val="26"/>
                <w:szCs w:val="26"/>
              </w:rPr>
              <w:t>№</w:t>
            </w:r>
          </w:p>
          <w:p w14:paraId="13F7BA3D" w14:textId="64AC823F" w:rsidR="007D6878" w:rsidRPr="007D6878" w:rsidRDefault="007D6878" w:rsidP="007D6878">
            <w:pPr>
              <w:pStyle w:val="ConsPlusNormal"/>
              <w:jc w:val="center"/>
              <w:rPr>
                <w:sz w:val="26"/>
                <w:szCs w:val="26"/>
              </w:rPr>
            </w:pPr>
            <w:proofErr w:type="gramStart"/>
            <w:r w:rsidRPr="007D6878">
              <w:rPr>
                <w:sz w:val="26"/>
                <w:szCs w:val="26"/>
              </w:rPr>
              <w:t>п</w:t>
            </w:r>
            <w:proofErr w:type="gramEnd"/>
            <w:r w:rsidR="00D951CF">
              <w:rPr>
                <w:sz w:val="26"/>
                <w:szCs w:val="26"/>
              </w:rPr>
              <w:t>/</w:t>
            </w:r>
            <w:r w:rsidRPr="007D6878">
              <w:rPr>
                <w:sz w:val="26"/>
                <w:szCs w:val="26"/>
              </w:rPr>
              <w:t>п</w:t>
            </w:r>
          </w:p>
        </w:tc>
        <w:tc>
          <w:tcPr>
            <w:tcW w:w="4268" w:type="dxa"/>
            <w:gridSpan w:val="3"/>
            <w:tcBorders>
              <w:top w:val="single" w:sz="4" w:space="0" w:color="auto"/>
              <w:left w:val="single" w:sz="4" w:space="0" w:color="auto"/>
              <w:bottom w:val="single" w:sz="4" w:space="0" w:color="auto"/>
              <w:right w:val="single" w:sz="4" w:space="0" w:color="auto"/>
            </w:tcBorders>
          </w:tcPr>
          <w:p w14:paraId="21B06C56" w14:textId="77777777" w:rsidR="007D6878" w:rsidRPr="007D6878" w:rsidRDefault="007D6878" w:rsidP="007D6878">
            <w:pPr>
              <w:pStyle w:val="ConsPlusNormal"/>
              <w:jc w:val="center"/>
              <w:rPr>
                <w:sz w:val="26"/>
                <w:szCs w:val="26"/>
              </w:rPr>
            </w:pPr>
            <w:r w:rsidRPr="007D6878">
              <w:rPr>
                <w:sz w:val="26"/>
                <w:szCs w:val="26"/>
              </w:rPr>
              <w:t>Зимний период</w:t>
            </w:r>
          </w:p>
        </w:tc>
        <w:tc>
          <w:tcPr>
            <w:tcW w:w="4395" w:type="dxa"/>
            <w:gridSpan w:val="3"/>
            <w:tcBorders>
              <w:top w:val="single" w:sz="4" w:space="0" w:color="auto"/>
              <w:left w:val="single" w:sz="4" w:space="0" w:color="auto"/>
              <w:bottom w:val="single" w:sz="4" w:space="0" w:color="auto"/>
            </w:tcBorders>
          </w:tcPr>
          <w:p w14:paraId="0838DF3C" w14:textId="77777777" w:rsidR="007D6878" w:rsidRPr="007D6878" w:rsidRDefault="007D6878" w:rsidP="007D6878">
            <w:pPr>
              <w:pStyle w:val="ConsPlusNormal"/>
              <w:jc w:val="center"/>
              <w:rPr>
                <w:sz w:val="26"/>
                <w:szCs w:val="26"/>
              </w:rPr>
            </w:pPr>
            <w:r w:rsidRPr="007D6878">
              <w:rPr>
                <w:sz w:val="26"/>
                <w:szCs w:val="26"/>
              </w:rPr>
              <w:t>Летний период</w:t>
            </w:r>
          </w:p>
        </w:tc>
      </w:tr>
      <w:tr w:rsidR="007D6878" w:rsidRPr="007D6878" w14:paraId="32497EF8" w14:textId="77777777" w:rsidTr="00D951CF">
        <w:tc>
          <w:tcPr>
            <w:tcW w:w="488" w:type="dxa"/>
            <w:vMerge/>
            <w:tcBorders>
              <w:top w:val="single" w:sz="4" w:space="0" w:color="auto"/>
              <w:bottom w:val="single" w:sz="4" w:space="0" w:color="auto"/>
              <w:right w:val="single" w:sz="4" w:space="0" w:color="auto"/>
            </w:tcBorders>
          </w:tcPr>
          <w:p w14:paraId="7D3AEB14" w14:textId="77777777" w:rsidR="007D6878" w:rsidRPr="007D6878" w:rsidRDefault="007D6878" w:rsidP="007D6878">
            <w:pPr>
              <w:pStyle w:val="ConsPlusNormal"/>
              <w:jc w:val="center"/>
              <w:rPr>
                <w:sz w:val="26"/>
                <w:szCs w:val="26"/>
              </w:rPr>
            </w:pPr>
          </w:p>
        </w:tc>
        <w:tc>
          <w:tcPr>
            <w:tcW w:w="1274" w:type="dxa"/>
            <w:tcBorders>
              <w:top w:val="single" w:sz="4" w:space="0" w:color="auto"/>
              <w:left w:val="single" w:sz="4" w:space="0" w:color="auto"/>
              <w:bottom w:val="single" w:sz="4" w:space="0" w:color="auto"/>
              <w:right w:val="single" w:sz="4" w:space="0" w:color="auto"/>
            </w:tcBorders>
          </w:tcPr>
          <w:p w14:paraId="58596B0E" w14:textId="77777777" w:rsidR="007D6878" w:rsidRPr="007D6878" w:rsidRDefault="007D6878" w:rsidP="007D6878">
            <w:pPr>
              <w:pStyle w:val="ConsPlusNormal"/>
              <w:jc w:val="center"/>
              <w:rPr>
                <w:sz w:val="26"/>
                <w:szCs w:val="26"/>
              </w:rPr>
            </w:pPr>
            <w:r w:rsidRPr="007D6878">
              <w:rPr>
                <w:sz w:val="26"/>
                <w:szCs w:val="26"/>
              </w:rPr>
              <w:t>дни отправления</w:t>
            </w:r>
          </w:p>
        </w:tc>
        <w:tc>
          <w:tcPr>
            <w:tcW w:w="1497" w:type="dxa"/>
            <w:tcBorders>
              <w:top w:val="single" w:sz="4" w:space="0" w:color="auto"/>
              <w:left w:val="single" w:sz="4" w:space="0" w:color="auto"/>
              <w:bottom w:val="single" w:sz="4" w:space="0" w:color="auto"/>
              <w:right w:val="single" w:sz="4" w:space="0" w:color="auto"/>
            </w:tcBorders>
          </w:tcPr>
          <w:p w14:paraId="796CDD9C" w14:textId="2E488752" w:rsidR="007D6878" w:rsidRPr="007D6878" w:rsidRDefault="007D6878" w:rsidP="007D6878">
            <w:pPr>
              <w:pStyle w:val="ConsPlusNormal"/>
              <w:jc w:val="center"/>
              <w:rPr>
                <w:sz w:val="26"/>
                <w:szCs w:val="26"/>
              </w:rPr>
            </w:pPr>
            <w:r w:rsidRPr="007D6878">
              <w:rPr>
                <w:sz w:val="26"/>
                <w:szCs w:val="26"/>
              </w:rPr>
              <w:t xml:space="preserve">время </w:t>
            </w:r>
            <w:proofErr w:type="spellStart"/>
            <w:r w:rsidRPr="007D6878">
              <w:rPr>
                <w:sz w:val="26"/>
                <w:szCs w:val="26"/>
              </w:rPr>
              <w:t>отправл</w:t>
            </w:r>
            <w:proofErr w:type="gramStart"/>
            <w:r w:rsidRPr="007D6878">
              <w:rPr>
                <w:sz w:val="26"/>
                <w:szCs w:val="26"/>
              </w:rPr>
              <w:t>е</w:t>
            </w:r>
            <w:proofErr w:type="spellEnd"/>
            <w:r w:rsidR="00D951CF">
              <w:rPr>
                <w:sz w:val="26"/>
                <w:szCs w:val="26"/>
              </w:rPr>
              <w:t>-</w:t>
            </w:r>
            <w:proofErr w:type="gramEnd"/>
            <w:r w:rsidR="00D951CF">
              <w:rPr>
                <w:sz w:val="26"/>
                <w:szCs w:val="26"/>
              </w:rPr>
              <w:t xml:space="preserve"> </w:t>
            </w:r>
            <w:proofErr w:type="spellStart"/>
            <w:r w:rsidRPr="007D6878">
              <w:rPr>
                <w:sz w:val="26"/>
                <w:szCs w:val="26"/>
              </w:rPr>
              <w:t>ния</w:t>
            </w:r>
            <w:proofErr w:type="spellEnd"/>
            <w:r w:rsidRPr="007D6878">
              <w:rPr>
                <w:sz w:val="26"/>
                <w:szCs w:val="26"/>
              </w:rPr>
              <w:t xml:space="preserve"> в прямом </w:t>
            </w:r>
            <w:proofErr w:type="spellStart"/>
            <w:r w:rsidRPr="007D6878">
              <w:rPr>
                <w:sz w:val="26"/>
                <w:szCs w:val="26"/>
              </w:rPr>
              <w:t>направле</w:t>
            </w:r>
            <w:proofErr w:type="spellEnd"/>
            <w:r w:rsidR="00D951CF">
              <w:rPr>
                <w:sz w:val="26"/>
                <w:szCs w:val="26"/>
              </w:rPr>
              <w:t xml:space="preserve">- </w:t>
            </w:r>
            <w:proofErr w:type="spellStart"/>
            <w:r w:rsidRPr="007D6878">
              <w:rPr>
                <w:sz w:val="26"/>
                <w:szCs w:val="26"/>
              </w:rPr>
              <w:t>нии</w:t>
            </w:r>
            <w:proofErr w:type="spellEnd"/>
            <w:r w:rsidRPr="007D6878">
              <w:rPr>
                <w:sz w:val="26"/>
                <w:szCs w:val="26"/>
              </w:rPr>
              <w:t>, ч:мин</w:t>
            </w:r>
          </w:p>
        </w:tc>
        <w:tc>
          <w:tcPr>
            <w:tcW w:w="1497" w:type="dxa"/>
            <w:tcBorders>
              <w:top w:val="single" w:sz="4" w:space="0" w:color="auto"/>
              <w:left w:val="single" w:sz="4" w:space="0" w:color="auto"/>
              <w:bottom w:val="single" w:sz="4" w:space="0" w:color="auto"/>
              <w:right w:val="single" w:sz="4" w:space="0" w:color="auto"/>
            </w:tcBorders>
          </w:tcPr>
          <w:p w14:paraId="607EAE98" w14:textId="46109675" w:rsidR="007D6878" w:rsidRPr="007D6878" w:rsidRDefault="007D6878" w:rsidP="007D6878">
            <w:pPr>
              <w:pStyle w:val="ConsPlusNormal"/>
              <w:jc w:val="center"/>
              <w:rPr>
                <w:sz w:val="26"/>
                <w:szCs w:val="26"/>
              </w:rPr>
            </w:pPr>
            <w:r w:rsidRPr="007D6878">
              <w:rPr>
                <w:sz w:val="26"/>
                <w:szCs w:val="26"/>
              </w:rPr>
              <w:t xml:space="preserve">время </w:t>
            </w:r>
            <w:proofErr w:type="spellStart"/>
            <w:r w:rsidRPr="007D6878">
              <w:rPr>
                <w:sz w:val="26"/>
                <w:szCs w:val="26"/>
              </w:rPr>
              <w:t>отправл</w:t>
            </w:r>
            <w:proofErr w:type="gramStart"/>
            <w:r w:rsidRPr="007D6878">
              <w:rPr>
                <w:sz w:val="26"/>
                <w:szCs w:val="26"/>
              </w:rPr>
              <w:t>е</w:t>
            </w:r>
            <w:proofErr w:type="spellEnd"/>
            <w:r w:rsidR="00D951CF">
              <w:rPr>
                <w:sz w:val="26"/>
                <w:szCs w:val="26"/>
              </w:rPr>
              <w:t>-</w:t>
            </w:r>
            <w:proofErr w:type="gramEnd"/>
            <w:r w:rsidR="00D951CF">
              <w:rPr>
                <w:sz w:val="26"/>
                <w:szCs w:val="26"/>
              </w:rPr>
              <w:t xml:space="preserve"> </w:t>
            </w:r>
            <w:proofErr w:type="spellStart"/>
            <w:r w:rsidRPr="007D6878">
              <w:rPr>
                <w:sz w:val="26"/>
                <w:szCs w:val="26"/>
              </w:rPr>
              <w:t>ния</w:t>
            </w:r>
            <w:proofErr w:type="spellEnd"/>
            <w:r w:rsidRPr="007D6878">
              <w:rPr>
                <w:sz w:val="26"/>
                <w:szCs w:val="26"/>
              </w:rPr>
              <w:t xml:space="preserve"> в обратном </w:t>
            </w:r>
            <w:proofErr w:type="spellStart"/>
            <w:r w:rsidRPr="007D6878">
              <w:rPr>
                <w:sz w:val="26"/>
                <w:szCs w:val="26"/>
              </w:rPr>
              <w:t>направле</w:t>
            </w:r>
            <w:proofErr w:type="spellEnd"/>
            <w:r w:rsidR="00D951CF">
              <w:rPr>
                <w:sz w:val="26"/>
                <w:szCs w:val="26"/>
              </w:rPr>
              <w:t xml:space="preserve">- </w:t>
            </w:r>
            <w:proofErr w:type="spellStart"/>
            <w:r w:rsidRPr="007D6878">
              <w:rPr>
                <w:sz w:val="26"/>
                <w:szCs w:val="26"/>
              </w:rPr>
              <w:t>нии</w:t>
            </w:r>
            <w:proofErr w:type="spellEnd"/>
            <w:r w:rsidRPr="007D6878">
              <w:rPr>
                <w:sz w:val="26"/>
                <w:szCs w:val="26"/>
              </w:rPr>
              <w:t>, ч:мин</w:t>
            </w:r>
          </w:p>
        </w:tc>
        <w:tc>
          <w:tcPr>
            <w:tcW w:w="1406" w:type="dxa"/>
            <w:tcBorders>
              <w:top w:val="single" w:sz="4" w:space="0" w:color="auto"/>
              <w:left w:val="single" w:sz="4" w:space="0" w:color="auto"/>
              <w:bottom w:val="single" w:sz="4" w:space="0" w:color="auto"/>
              <w:right w:val="single" w:sz="4" w:space="0" w:color="auto"/>
            </w:tcBorders>
          </w:tcPr>
          <w:p w14:paraId="76FCE00C" w14:textId="0568F16E" w:rsidR="007D6878" w:rsidRPr="007D6878" w:rsidRDefault="007D6878" w:rsidP="007D6878">
            <w:pPr>
              <w:pStyle w:val="ConsPlusNormal"/>
              <w:jc w:val="center"/>
              <w:rPr>
                <w:sz w:val="26"/>
                <w:szCs w:val="26"/>
              </w:rPr>
            </w:pPr>
            <w:r w:rsidRPr="007D6878">
              <w:rPr>
                <w:sz w:val="26"/>
                <w:szCs w:val="26"/>
              </w:rPr>
              <w:t xml:space="preserve">дни </w:t>
            </w:r>
            <w:proofErr w:type="spellStart"/>
            <w:r w:rsidRPr="007D6878">
              <w:rPr>
                <w:sz w:val="26"/>
                <w:szCs w:val="26"/>
              </w:rPr>
              <w:t>отправл</w:t>
            </w:r>
            <w:proofErr w:type="gramStart"/>
            <w:r w:rsidRPr="007D6878">
              <w:rPr>
                <w:sz w:val="26"/>
                <w:szCs w:val="26"/>
              </w:rPr>
              <w:t>е</w:t>
            </w:r>
            <w:proofErr w:type="spellEnd"/>
            <w:r w:rsidR="00D951CF">
              <w:rPr>
                <w:sz w:val="26"/>
                <w:szCs w:val="26"/>
              </w:rPr>
              <w:t>-</w:t>
            </w:r>
            <w:proofErr w:type="gramEnd"/>
            <w:r w:rsidR="00D951CF">
              <w:rPr>
                <w:sz w:val="26"/>
                <w:szCs w:val="26"/>
              </w:rPr>
              <w:t xml:space="preserve"> </w:t>
            </w:r>
            <w:proofErr w:type="spellStart"/>
            <w:r w:rsidRPr="007D6878">
              <w:rPr>
                <w:sz w:val="26"/>
                <w:szCs w:val="26"/>
              </w:rPr>
              <w:t>ния</w:t>
            </w:r>
            <w:proofErr w:type="spellEnd"/>
          </w:p>
        </w:tc>
        <w:tc>
          <w:tcPr>
            <w:tcW w:w="1499" w:type="dxa"/>
            <w:tcBorders>
              <w:top w:val="single" w:sz="4" w:space="0" w:color="auto"/>
              <w:left w:val="single" w:sz="4" w:space="0" w:color="auto"/>
              <w:bottom w:val="single" w:sz="4" w:space="0" w:color="auto"/>
              <w:right w:val="single" w:sz="4" w:space="0" w:color="auto"/>
            </w:tcBorders>
          </w:tcPr>
          <w:p w14:paraId="5E2C1C9A" w14:textId="58FDCB8C" w:rsidR="007D6878" w:rsidRPr="007D6878" w:rsidRDefault="007D6878" w:rsidP="007D6878">
            <w:pPr>
              <w:pStyle w:val="ConsPlusNormal"/>
              <w:jc w:val="center"/>
              <w:rPr>
                <w:sz w:val="26"/>
                <w:szCs w:val="26"/>
              </w:rPr>
            </w:pPr>
            <w:r w:rsidRPr="007D6878">
              <w:rPr>
                <w:sz w:val="26"/>
                <w:szCs w:val="26"/>
              </w:rPr>
              <w:t xml:space="preserve">время </w:t>
            </w:r>
            <w:proofErr w:type="spellStart"/>
            <w:r w:rsidRPr="007D6878">
              <w:rPr>
                <w:sz w:val="26"/>
                <w:szCs w:val="26"/>
              </w:rPr>
              <w:t>отправл</w:t>
            </w:r>
            <w:proofErr w:type="gramStart"/>
            <w:r w:rsidRPr="007D6878">
              <w:rPr>
                <w:sz w:val="26"/>
                <w:szCs w:val="26"/>
              </w:rPr>
              <w:t>е</w:t>
            </w:r>
            <w:proofErr w:type="spellEnd"/>
            <w:r w:rsidR="00D951CF">
              <w:rPr>
                <w:sz w:val="26"/>
                <w:szCs w:val="26"/>
              </w:rPr>
              <w:t>-</w:t>
            </w:r>
            <w:proofErr w:type="gramEnd"/>
            <w:r w:rsidR="00D951CF">
              <w:rPr>
                <w:sz w:val="26"/>
                <w:szCs w:val="26"/>
              </w:rPr>
              <w:t xml:space="preserve"> </w:t>
            </w:r>
            <w:proofErr w:type="spellStart"/>
            <w:r w:rsidRPr="007D6878">
              <w:rPr>
                <w:sz w:val="26"/>
                <w:szCs w:val="26"/>
              </w:rPr>
              <w:t>ния</w:t>
            </w:r>
            <w:proofErr w:type="spellEnd"/>
            <w:r w:rsidRPr="007D6878">
              <w:rPr>
                <w:sz w:val="26"/>
                <w:szCs w:val="26"/>
              </w:rPr>
              <w:t xml:space="preserve"> в прямом </w:t>
            </w:r>
            <w:proofErr w:type="spellStart"/>
            <w:r w:rsidRPr="007D6878">
              <w:rPr>
                <w:sz w:val="26"/>
                <w:szCs w:val="26"/>
              </w:rPr>
              <w:t>направле</w:t>
            </w:r>
            <w:proofErr w:type="spellEnd"/>
            <w:r w:rsidR="00D951CF">
              <w:rPr>
                <w:sz w:val="26"/>
                <w:szCs w:val="26"/>
              </w:rPr>
              <w:t xml:space="preserve">- </w:t>
            </w:r>
            <w:proofErr w:type="spellStart"/>
            <w:r w:rsidRPr="007D6878">
              <w:rPr>
                <w:sz w:val="26"/>
                <w:szCs w:val="26"/>
              </w:rPr>
              <w:t>нии</w:t>
            </w:r>
            <w:proofErr w:type="spellEnd"/>
            <w:r w:rsidRPr="007D6878">
              <w:rPr>
                <w:sz w:val="26"/>
                <w:szCs w:val="26"/>
              </w:rPr>
              <w:t>, ч:мин</w:t>
            </w:r>
          </w:p>
        </w:tc>
        <w:tc>
          <w:tcPr>
            <w:tcW w:w="1490" w:type="dxa"/>
            <w:tcBorders>
              <w:top w:val="single" w:sz="4" w:space="0" w:color="auto"/>
              <w:left w:val="single" w:sz="4" w:space="0" w:color="auto"/>
              <w:bottom w:val="single" w:sz="4" w:space="0" w:color="auto"/>
            </w:tcBorders>
          </w:tcPr>
          <w:p w14:paraId="5D521DAE" w14:textId="3317DD25" w:rsidR="007D6878" w:rsidRPr="007D6878" w:rsidRDefault="007D6878" w:rsidP="007D6878">
            <w:pPr>
              <w:pStyle w:val="ConsPlusNormal"/>
              <w:jc w:val="center"/>
              <w:rPr>
                <w:sz w:val="26"/>
                <w:szCs w:val="26"/>
              </w:rPr>
            </w:pPr>
            <w:r w:rsidRPr="007D6878">
              <w:rPr>
                <w:sz w:val="26"/>
                <w:szCs w:val="26"/>
              </w:rPr>
              <w:t xml:space="preserve">время </w:t>
            </w:r>
            <w:proofErr w:type="spellStart"/>
            <w:r w:rsidRPr="007D6878">
              <w:rPr>
                <w:sz w:val="26"/>
                <w:szCs w:val="26"/>
              </w:rPr>
              <w:t>отправл</w:t>
            </w:r>
            <w:proofErr w:type="gramStart"/>
            <w:r w:rsidRPr="007D6878">
              <w:rPr>
                <w:sz w:val="26"/>
                <w:szCs w:val="26"/>
              </w:rPr>
              <w:t>е</w:t>
            </w:r>
            <w:proofErr w:type="spellEnd"/>
            <w:r w:rsidR="00D951CF">
              <w:rPr>
                <w:sz w:val="26"/>
                <w:szCs w:val="26"/>
              </w:rPr>
              <w:t>-</w:t>
            </w:r>
            <w:proofErr w:type="gramEnd"/>
            <w:r w:rsidR="00D951CF">
              <w:rPr>
                <w:sz w:val="26"/>
                <w:szCs w:val="26"/>
              </w:rPr>
              <w:t xml:space="preserve"> </w:t>
            </w:r>
            <w:proofErr w:type="spellStart"/>
            <w:r w:rsidRPr="007D6878">
              <w:rPr>
                <w:sz w:val="26"/>
                <w:szCs w:val="26"/>
              </w:rPr>
              <w:t>ния</w:t>
            </w:r>
            <w:proofErr w:type="spellEnd"/>
            <w:r w:rsidRPr="007D6878">
              <w:rPr>
                <w:sz w:val="26"/>
                <w:szCs w:val="26"/>
              </w:rPr>
              <w:t xml:space="preserve"> в обратном </w:t>
            </w:r>
            <w:proofErr w:type="spellStart"/>
            <w:r w:rsidRPr="007D6878">
              <w:rPr>
                <w:sz w:val="26"/>
                <w:szCs w:val="26"/>
              </w:rPr>
              <w:t>направле</w:t>
            </w:r>
            <w:proofErr w:type="spellEnd"/>
            <w:r w:rsidR="00D951CF">
              <w:rPr>
                <w:sz w:val="26"/>
                <w:szCs w:val="26"/>
              </w:rPr>
              <w:t xml:space="preserve">- </w:t>
            </w:r>
            <w:proofErr w:type="spellStart"/>
            <w:r w:rsidRPr="007D6878">
              <w:rPr>
                <w:sz w:val="26"/>
                <w:szCs w:val="26"/>
              </w:rPr>
              <w:t>нии</w:t>
            </w:r>
            <w:proofErr w:type="spellEnd"/>
            <w:r w:rsidRPr="007D6878">
              <w:rPr>
                <w:sz w:val="26"/>
                <w:szCs w:val="26"/>
              </w:rPr>
              <w:t>, ч:мин</w:t>
            </w:r>
          </w:p>
        </w:tc>
      </w:tr>
      <w:tr w:rsidR="007D6878" w:rsidRPr="007D6878" w14:paraId="25180F12" w14:textId="77777777" w:rsidTr="00D951CF">
        <w:tc>
          <w:tcPr>
            <w:tcW w:w="9151" w:type="dxa"/>
            <w:gridSpan w:val="7"/>
            <w:tcBorders>
              <w:top w:val="single" w:sz="4" w:space="0" w:color="auto"/>
              <w:bottom w:val="single" w:sz="4" w:space="0" w:color="auto"/>
            </w:tcBorders>
          </w:tcPr>
          <w:p w14:paraId="4898B301" w14:textId="77777777" w:rsidR="007D6878" w:rsidRPr="007D6878" w:rsidRDefault="007D6878" w:rsidP="007D6878">
            <w:pPr>
              <w:pStyle w:val="ConsPlusNormal"/>
              <w:jc w:val="center"/>
              <w:rPr>
                <w:sz w:val="26"/>
                <w:szCs w:val="26"/>
              </w:rPr>
            </w:pPr>
            <w:r w:rsidRPr="007D6878">
              <w:rPr>
                <w:sz w:val="26"/>
                <w:szCs w:val="26"/>
              </w:rPr>
              <w:t>До изменения</w:t>
            </w:r>
          </w:p>
        </w:tc>
      </w:tr>
      <w:tr w:rsidR="007D6878" w:rsidRPr="007D6878" w14:paraId="53696CF9" w14:textId="77777777" w:rsidTr="00D951CF">
        <w:tc>
          <w:tcPr>
            <w:tcW w:w="488" w:type="dxa"/>
            <w:tcBorders>
              <w:top w:val="single" w:sz="4" w:space="0" w:color="auto"/>
              <w:bottom w:val="single" w:sz="4" w:space="0" w:color="auto"/>
              <w:right w:val="single" w:sz="4" w:space="0" w:color="auto"/>
            </w:tcBorders>
          </w:tcPr>
          <w:p w14:paraId="2706F9FC" w14:textId="77777777" w:rsidR="007D6878" w:rsidRPr="007D6878" w:rsidRDefault="007D6878" w:rsidP="007D6878">
            <w:pPr>
              <w:pStyle w:val="ConsPlusNormal"/>
              <w:rPr>
                <w:sz w:val="26"/>
                <w:szCs w:val="26"/>
              </w:rPr>
            </w:pPr>
          </w:p>
        </w:tc>
        <w:tc>
          <w:tcPr>
            <w:tcW w:w="1274" w:type="dxa"/>
            <w:tcBorders>
              <w:top w:val="single" w:sz="4" w:space="0" w:color="auto"/>
              <w:left w:val="single" w:sz="4" w:space="0" w:color="auto"/>
              <w:bottom w:val="single" w:sz="4" w:space="0" w:color="auto"/>
              <w:right w:val="single" w:sz="4" w:space="0" w:color="auto"/>
            </w:tcBorders>
          </w:tcPr>
          <w:p w14:paraId="51B10739" w14:textId="77777777" w:rsidR="007D6878" w:rsidRPr="007D6878" w:rsidRDefault="007D6878" w:rsidP="007D6878">
            <w:pPr>
              <w:pStyle w:val="ConsPlusNormal"/>
              <w:rPr>
                <w:sz w:val="26"/>
                <w:szCs w:val="26"/>
              </w:rPr>
            </w:pPr>
          </w:p>
        </w:tc>
        <w:tc>
          <w:tcPr>
            <w:tcW w:w="1497" w:type="dxa"/>
            <w:tcBorders>
              <w:top w:val="single" w:sz="4" w:space="0" w:color="auto"/>
              <w:left w:val="single" w:sz="4" w:space="0" w:color="auto"/>
              <w:bottom w:val="single" w:sz="4" w:space="0" w:color="auto"/>
              <w:right w:val="single" w:sz="4" w:space="0" w:color="auto"/>
            </w:tcBorders>
          </w:tcPr>
          <w:p w14:paraId="0F6EE4E9" w14:textId="77777777" w:rsidR="007D6878" w:rsidRPr="007D6878" w:rsidRDefault="007D6878" w:rsidP="007D6878">
            <w:pPr>
              <w:pStyle w:val="ConsPlusNormal"/>
              <w:rPr>
                <w:sz w:val="26"/>
                <w:szCs w:val="26"/>
              </w:rPr>
            </w:pPr>
          </w:p>
        </w:tc>
        <w:tc>
          <w:tcPr>
            <w:tcW w:w="1497" w:type="dxa"/>
            <w:tcBorders>
              <w:top w:val="single" w:sz="4" w:space="0" w:color="auto"/>
              <w:left w:val="single" w:sz="4" w:space="0" w:color="auto"/>
              <w:bottom w:val="single" w:sz="4" w:space="0" w:color="auto"/>
              <w:right w:val="single" w:sz="4" w:space="0" w:color="auto"/>
            </w:tcBorders>
          </w:tcPr>
          <w:p w14:paraId="2C5071E6" w14:textId="77777777" w:rsidR="007D6878" w:rsidRPr="007D6878" w:rsidRDefault="007D6878" w:rsidP="007D6878">
            <w:pPr>
              <w:pStyle w:val="ConsPlusNormal"/>
              <w:rPr>
                <w:sz w:val="26"/>
                <w:szCs w:val="26"/>
              </w:rPr>
            </w:pPr>
          </w:p>
        </w:tc>
        <w:tc>
          <w:tcPr>
            <w:tcW w:w="1406" w:type="dxa"/>
            <w:tcBorders>
              <w:top w:val="single" w:sz="4" w:space="0" w:color="auto"/>
              <w:left w:val="single" w:sz="4" w:space="0" w:color="auto"/>
              <w:bottom w:val="single" w:sz="4" w:space="0" w:color="auto"/>
              <w:right w:val="single" w:sz="4" w:space="0" w:color="auto"/>
            </w:tcBorders>
          </w:tcPr>
          <w:p w14:paraId="252E4153" w14:textId="77777777" w:rsidR="007D6878" w:rsidRPr="007D6878" w:rsidRDefault="007D6878" w:rsidP="007D6878">
            <w:pPr>
              <w:pStyle w:val="ConsPlusNormal"/>
              <w:rPr>
                <w:sz w:val="26"/>
                <w:szCs w:val="26"/>
              </w:rPr>
            </w:pPr>
          </w:p>
        </w:tc>
        <w:tc>
          <w:tcPr>
            <w:tcW w:w="1499" w:type="dxa"/>
            <w:tcBorders>
              <w:top w:val="single" w:sz="4" w:space="0" w:color="auto"/>
              <w:left w:val="single" w:sz="4" w:space="0" w:color="auto"/>
              <w:bottom w:val="single" w:sz="4" w:space="0" w:color="auto"/>
              <w:right w:val="single" w:sz="4" w:space="0" w:color="auto"/>
            </w:tcBorders>
          </w:tcPr>
          <w:p w14:paraId="7A8CCC8A" w14:textId="77777777" w:rsidR="007D6878" w:rsidRPr="007D6878" w:rsidRDefault="007D6878" w:rsidP="007D6878">
            <w:pPr>
              <w:pStyle w:val="ConsPlusNormal"/>
              <w:rPr>
                <w:sz w:val="26"/>
                <w:szCs w:val="26"/>
              </w:rPr>
            </w:pPr>
          </w:p>
        </w:tc>
        <w:tc>
          <w:tcPr>
            <w:tcW w:w="1490" w:type="dxa"/>
            <w:tcBorders>
              <w:top w:val="single" w:sz="4" w:space="0" w:color="auto"/>
              <w:left w:val="single" w:sz="4" w:space="0" w:color="auto"/>
              <w:bottom w:val="single" w:sz="4" w:space="0" w:color="auto"/>
            </w:tcBorders>
          </w:tcPr>
          <w:p w14:paraId="068FBD9A" w14:textId="77777777" w:rsidR="007D6878" w:rsidRPr="007D6878" w:rsidRDefault="007D6878" w:rsidP="007D6878">
            <w:pPr>
              <w:pStyle w:val="ConsPlusNormal"/>
              <w:rPr>
                <w:sz w:val="26"/>
                <w:szCs w:val="26"/>
              </w:rPr>
            </w:pPr>
          </w:p>
        </w:tc>
      </w:tr>
      <w:tr w:rsidR="007D6878" w:rsidRPr="007D6878" w14:paraId="21ACE2F9" w14:textId="77777777" w:rsidTr="00D951CF">
        <w:tc>
          <w:tcPr>
            <w:tcW w:w="9151" w:type="dxa"/>
            <w:gridSpan w:val="7"/>
            <w:tcBorders>
              <w:top w:val="single" w:sz="4" w:space="0" w:color="auto"/>
              <w:bottom w:val="single" w:sz="4" w:space="0" w:color="auto"/>
            </w:tcBorders>
          </w:tcPr>
          <w:p w14:paraId="091FBD46" w14:textId="77777777" w:rsidR="007D6878" w:rsidRPr="007D6878" w:rsidRDefault="007D6878" w:rsidP="007D6878">
            <w:pPr>
              <w:pStyle w:val="ConsPlusNormal"/>
              <w:jc w:val="center"/>
              <w:rPr>
                <w:sz w:val="26"/>
                <w:szCs w:val="26"/>
              </w:rPr>
            </w:pPr>
            <w:r w:rsidRPr="007D6878">
              <w:rPr>
                <w:sz w:val="26"/>
                <w:szCs w:val="26"/>
              </w:rPr>
              <w:t>После изменения</w:t>
            </w:r>
          </w:p>
        </w:tc>
      </w:tr>
      <w:tr w:rsidR="007D6878" w:rsidRPr="007D6878" w14:paraId="01C084F5" w14:textId="77777777" w:rsidTr="00D951CF">
        <w:tc>
          <w:tcPr>
            <w:tcW w:w="488" w:type="dxa"/>
            <w:tcBorders>
              <w:top w:val="single" w:sz="4" w:space="0" w:color="auto"/>
              <w:bottom w:val="single" w:sz="4" w:space="0" w:color="auto"/>
              <w:right w:val="single" w:sz="4" w:space="0" w:color="auto"/>
            </w:tcBorders>
          </w:tcPr>
          <w:p w14:paraId="008C3B4F" w14:textId="77777777" w:rsidR="007D6878" w:rsidRPr="007D6878" w:rsidRDefault="007D6878" w:rsidP="007D6878">
            <w:pPr>
              <w:pStyle w:val="ConsPlusNormal"/>
              <w:rPr>
                <w:sz w:val="26"/>
                <w:szCs w:val="26"/>
              </w:rPr>
            </w:pPr>
          </w:p>
        </w:tc>
        <w:tc>
          <w:tcPr>
            <w:tcW w:w="1274" w:type="dxa"/>
            <w:tcBorders>
              <w:top w:val="single" w:sz="4" w:space="0" w:color="auto"/>
              <w:left w:val="single" w:sz="4" w:space="0" w:color="auto"/>
              <w:bottom w:val="single" w:sz="4" w:space="0" w:color="auto"/>
              <w:right w:val="single" w:sz="4" w:space="0" w:color="auto"/>
            </w:tcBorders>
          </w:tcPr>
          <w:p w14:paraId="1ECBF8CD" w14:textId="77777777" w:rsidR="007D6878" w:rsidRPr="007D6878" w:rsidRDefault="007D6878" w:rsidP="007D6878">
            <w:pPr>
              <w:pStyle w:val="ConsPlusNormal"/>
              <w:rPr>
                <w:sz w:val="26"/>
                <w:szCs w:val="26"/>
              </w:rPr>
            </w:pPr>
          </w:p>
        </w:tc>
        <w:tc>
          <w:tcPr>
            <w:tcW w:w="1497" w:type="dxa"/>
            <w:tcBorders>
              <w:top w:val="single" w:sz="4" w:space="0" w:color="auto"/>
              <w:left w:val="single" w:sz="4" w:space="0" w:color="auto"/>
              <w:bottom w:val="single" w:sz="4" w:space="0" w:color="auto"/>
              <w:right w:val="single" w:sz="4" w:space="0" w:color="auto"/>
            </w:tcBorders>
          </w:tcPr>
          <w:p w14:paraId="1214A5AC" w14:textId="77777777" w:rsidR="007D6878" w:rsidRPr="007D6878" w:rsidRDefault="007D6878" w:rsidP="007D6878">
            <w:pPr>
              <w:pStyle w:val="ConsPlusNormal"/>
              <w:rPr>
                <w:sz w:val="26"/>
                <w:szCs w:val="26"/>
              </w:rPr>
            </w:pPr>
          </w:p>
        </w:tc>
        <w:tc>
          <w:tcPr>
            <w:tcW w:w="1497" w:type="dxa"/>
            <w:tcBorders>
              <w:top w:val="single" w:sz="4" w:space="0" w:color="auto"/>
              <w:left w:val="single" w:sz="4" w:space="0" w:color="auto"/>
              <w:bottom w:val="single" w:sz="4" w:space="0" w:color="auto"/>
              <w:right w:val="single" w:sz="4" w:space="0" w:color="auto"/>
            </w:tcBorders>
          </w:tcPr>
          <w:p w14:paraId="3D246441" w14:textId="77777777" w:rsidR="007D6878" w:rsidRPr="007D6878" w:rsidRDefault="007D6878" w:rsidP="007D6878">
            <w:pPr>
              <w:pStyle w:val="ConsPlusNormal"/>
              <w:rPr>
                <w:sz w:val="26"/>
                <w:szCs w:val="26"/>
              </w:rPr>
            </w:pPr>
          </w:p>
        </w:tc>
        <w:tc>
          <w:tcPr>
            <w:tcW w:w="1406" w:type="dxa"/>
            <w:tcBorders>
              <w:top w:val="single" w:sz="4" w:space="0" w:color="auto"/>
              <w:left w:val="single" w:sz="4" w:space="0" w:color="auto"/>
              <w:bottom w:val="single" w:sz="4" w:space="0" w:color="auto"/>
              <w:right w:val="single" w:sz="4" w:space="0" w:color="auto"/>
            </w:tcBorders>
          </w:tcPr>
          <w:p w14:paraId="3826EC9D" w14:textId="77777777" w:rsidR="007D6878" w:rsidRPr="007D6878" w:rsidRDefault="007D6878" w:rsidP="007D6878">
            <w:pPr>
              <w:pStyle w:val="ConsPlusNormal"/>
              <w:rPr>
                <w:sz w:val="26"/>
                <w:szCs w:val="26"/>
              </w:rPr>
            </w:pPr>
          </w:p>
        </w:tc>
        <w:tc>
          <w:tcPr>
            <w:tcW w:w="1499" w:type="dxa"/>
            <w:tcBorders>
              <w:top w:val="single" w:sz="4" w:space="0" w:color="auto"/>
              <w:left w:val="single" w:sz="4" w:space="0" w:color="auto"/>
              <w:bottom w:val="single" w:sz="4" w:space="0" w:color="auto"/>
              <w:right w:val="single" w:sz="4" w:space="0" w:color="auto"/>
            </w:tcBorders>
          </w:tcPr>
          <w:p w14:paraId="485020D8" w14:textId="77777777" w:rsidR="007D6878" w:rsidRPr="007D6878" w:rsidRDefault="007D6878" w:rsidP="007D6878">
            <w:pPr>
              <w:pStyle w:val="ConsPlusNormal"/>
              <w:rPr>
                <w:sz w:val="26"/>
                <w:szCs w:val="26"/>
              </w:rPr>
            </w:pPr>
          </w:p>
        </w:tc>
        <w:tc>
          <w:tcPr>
            <w:tcW w:w="1490" w:type="dxa"/>
            <w:tcBorders>
              <w:top w:val="single" w:sz="4" w:space="0" w:color="auto"/>
              <w:left w:val="single" w:sz="4" w:space="0" w:color="auto"/>
              <w:bottom w:val="single" w:sz="4" w:space="0" w:color="auto"/>
            </w:tcBorders>
          </w:tcPr>
          <w:p w14:paraId="4508E831" w14:textId="77777777" w:rsidR="007D6878" w:rsidRPr="007D6878" w:rsidRDefault="007D6878" w:rsidP="007D6878">
            <w:pPr>
              <w:pStyle w:val="ConsPlusNormal"/>
              <w:rPr>
                <w:sz w:val="26"/>
                <w:szCs w:val="26"/>
              </w:rPr>
            </w:pPr>
          </w:p>
        </w:tc>
      </w:tr>
    </w:tbl>
    <w:p w14:paraId="358B940E" w14:textId="77777777" w:rsidR="00D951CF" w:rsidRDefault="00D951CF" w:rsidP="007D6878">
      <w:pPr>
        <w:pStyle w:val="ConsPlusNonformat"/>
        <w:jc w:val="both"/>
        <w:rPr>
          <w:rFonts w:ascii="Times New Roman" w:hAnsi="Times New Roman" w:cs="Times New Roman"/>
          <w:sz w:val="26"/>
          <w:szCs w:val="26"/>
        </w:rPr>
      </w:pPr>
    </w:p>
    <w:p w14:paraId="34735419" w14:textId="44C9B468" w:rsidR="007D6878" w:rsidRPr="007D6878" w:rsidRDefault="007D6878" w:rsidP="00D951CF">
      <w:pPr>
        <w:pStyle w:val="ConsPlusNonformat"/>
        <w:ind w:firstLine="709"/>
        <w:jc w:val="both"/>
        <w:rPr>
          <w:rFonts w:ascii="Times New Roman" w:hAnsi="Times New Roman" w:cs="Times New Roman"/>
          <w:sz w:val="26"/>
          <w:szCs w:val="26"/>
        </w:rPr>
      </w:pPr>
      <w:r w:rsidRPr="007D6878">
        <w:rPr>
          <w:rFonts w:ascii="Times New Roman" w:hAnsi="Times New Roman" w:cs="Times New Roman"/>
          <w:sz w:val="26"/>
          <w:szCs w:val="26"/>
        </w:rPr>
        <w:t xml:space="preserve">7.  </w:t>
      </w:r>
      <w:proofErr w:type="gramStart"/>
      <w:r w:rsidRPr="007D6878">
        <w:rPr>
          <w:rFonts w:ascii="Times New Roman" w:hAnsi="Times New Roman" w:cs="Times New Roman"/>
          <w:sz w:val="26"/>
          <w:szCs w:val="26"/>
        </w:rPr>
        <w:t>Предлагаемый вид регулярных перевозок (по регулируемым тарифам или</w:t>
      </w:r>
      <w:proofErr w:type="gramEnd"/>
    </w:p>
    <w:p w14:paraId="476E1E6B" w14:textId="77777777" w:rsidR="007D6878" w:rsidRPr="007D6878" w:rsidRDefault="007D6878" w:rsidP="007D6878">
      <w:pPr>
        <w:pStyle w:val="ConsPlusNonformat"/>
        <w:jc w:val="both"/>
        <w:rPr>
          <w:rFonts w:ascii="Times New Roman" w:hAnsi="Times New Roman" w:cs="Times New Roman"/>
          <w:sz w:val="26"/>
          <w:szCs w:val="26"/>
        </w:rPr>
      </w:pPr>
      <w:r w:rsidRPr="007D6878">
        <w:rPr>
          <w:rFonts w:ascii="Times New Roman" w:hAnsi="Times New Roman" w:cs="Times New Roman"/>
          <w:sz w:val="26"/>
          <w:szCs w:val="26"/>
        </w:rPr>
        <w:t>нерегулируемым тарифам)</w:t>
      </w:r>
    </w:p>
    <w:p w14:paraId="6691D8D1" w14:textId="77777777" w:rsidR="007D6878" w:rsidRPr="007D6878" w:rsidRDefault="007D6878" w:rsidP="007D6878">
      <w:pPr>
        <w:pStyle w:val="ConsPlusNonformat"/>
        <w:jc w:val="both"/>
        <w:rPr>
          <w:rFonts w:ascii="Times New Roman" w:hAnsi="Times New Roman" w:cs="Times New Roman"/>
          <w:sz w:val="26"/>
          <w:szCs w:val="26"/>
        </w:rPr>
      </w:pPr>
      <w:r w:rsidRPr="007D6878">
        <w:rPr>
          <w:rFonts w:ascii="Times New Roman" w:hAnsi="Times New Roman" w:cs="Times New Roman"/>
          <w:sz w:val="26"/>
          <w:szCs w:val="26"/>
        </w:rPr>
        <w:t>__________________________________________________________________________.</w:t>
      </w:r>
    </w:p>
    <w:p w14:paraId="0437C3FD" w14:textId="77777777" w:rsidR="007D6878" w:rsidRPr="007D6878" w:rsidRDefault="007D6878" w:rsidP="007D6878">
      <w:pPr>
        <w:pStyle w:val="ConsPlusNonformat"/>
        <w:jc w:val="both"/>
        <w:rPr>
          <w:rFonts w:ascii="Times New Roman" w:hAnsi="Times New Roman" w:cs="Times New Roman"/>
          <w:sz w:val="26"/>
          <w:szCs w:val="26"/>
        </w:rPr>
      </w:pPr>
    </w:p>
    <w:p w14:paraId="6A667043" w14:textId="77777777" w:rsidR="007D6878" w:rsidRPr="007D6878" w:rsidRDefault="007D6878" w:rsidP="007D6878">
      <w:pPr>
        <w:pStyle w:val="ConsPlusNonformat"/>
        <w:jc w:val="both"/>
        <w:rPr>
          <w:rFonts w:ascii="Times New Roman" w:hAnsi="Times New Roman" w:cs="Times New Roman"/>
          <w:sz w:val="26"/>
          <w:szCs w:val="26"/>
        </w:rPr>
      </w:pPr>
      <w:r w:rsidRPr="007D6878">
        <w:rPr>
          <w:rFonts w:ascii="Times New Roman" w:hAnsi="Times New Roman" w:cs="Times New Roman"/>
          <w:sz w:val="26"/>
          <w:szCs w:val="26"/>
        </w:rPr>
        <w:t>____________/_________________/_____________________________     /М.П.</w:t>
      </w:r>
    </w:p>
    <w:p w14:paraId="76EDB2BF" w14:textId="77777777" w:rsidR="007D6878" w:rsidRPr="007D6878" w:rsidRDefault="007D6878" w:rsidP="007D6878">
      <w:pPr>
        <w:pStyle w:val="ConsPlusNonformat"/>
        <w:jc w:val="both"/>
        <w:rPr>
          <w:rFonts w:ascii="Times New Roman" w:hAnsi="Times New Roman" w:cs="Times New Roman"/>
          <w:sz w:val="26"/>
          <w:szCs w:val="26"/>
        </w:rPr>
      </w:pPr>
      <w:r w:rsidRPr="007D6878">
        <w:rPr>
          <w:rFonts w:ascii="Times New Roman" w:hAnsi="Times New Roman" w:cs="Times New Roman"/>
          <w:sz w:val="26"/>
          <w:szCs w:val="26"/>
        </w:rPr>
        <w:t xml:space="preserve">   (дата)        (подпись)         (расшифровка подписи)     (при наличии)</w:t>
      </w:r>
    </w:p>
    <w:p w14:paraId="514E9E88" w14:textId="77777777" w:rsidR="007D6878" w:rsidRPr="007D6878" w:rsidRDefault="007D6878" w:rsidP="007D6878">
      <w:pPr>
        <w:pStyle w:val="ConsPlusNormal"/>
        <w:ind w:firstLine="540"/>
        <w:jc w:val="both"/>
        <w:rPr>
          <w:sz w:val="26"/>
          <w:szCs w:val="26"/>
        </w:rPr>
      </w:pPr>
      <w:r w:rsidRPr="007D6878">
        <w:rPr>
          <w:sz w:val="26"/>
          <w:szCs w:val="26"/>
        </w:rPr>
        <w:t>--------------------------------</w:t>
      </w:r>
    </w:p>
    <w:p w14:paraId="5024A2F8" w14:textId="091AD738" w:rsidR="007D6878" w:rsidRPr="007D6878" w:rsidRDefault="007D6878" w:rsidP="007D6878">
      <w:pPr>
        <w:pStyle w:val="ConsPlusNormal"/>
        <w:spacing w:before="240"/>
        <w:ind w:firstLine="540"/>
        <w:jc w:val="both"/>
        <w:rPr>
          <w:sz w:val="26"/>
          <w:szCs w:val="26"/>
        </w:rPr>
      </w:pPr>
      <w:bookmarkStart w:id="3" w:name="Par557"/>
      <w:bookmarkEnd w:id="3"/>
      <w:r w:rsidRPr="007D6878">
        <w:rPr>
          <w:sz w:val="26"/>
          <w:szCs w:val="26"/>
        </w:rPr>
        <w:t>&lt;1</w:t>
      </w:r>
      <w:proofErr w:type="gramStart"/>
      <w:r w:rsidRPr="007D6878">
        <w:rPr>
          <w:sz w:val="26"/>
          <w:szCs w:val="26"/>
        </w:rPr>
        <w:t>&gt; В</w:t>
      </w:r>
      <w:proofErr w:type="gramEnd"/>
      <w:r w:rsidRPr="007D6878">
        <w:rPr>
          <w:sz w:val="26"/>
          <w:szCs w:val="26"/>
        </w:rPr>
        <w:t xml:space="preserve"> случае если заявление об изменении маршрута представлено уполномоченным участником договора простого товарищества, наименование, место нахождения (для юридического лица), фамилия, имя, отчество (последнее - при наличии), место жительства (для индивидуального предпринимателя) указываются в отношении каждого участника договора простого товарищества и прилагается копия договора простого товарищества.</w:t>
      </w:r>
    </w:p>
    <w:p w14:paraId="288CDC96" w14:textId="65BF4639" w:rsidR="007D6878" w:rsidRPr="007D6878" w:rsidRDefault="007D6878" w:rsidP="007D6878">
      <w:pPr>
        <w:pStyle w:val="ConsPlusNormal"/>
        <w:spacing w:before="240"/>
        <w:ind w:firstLine="540"/>
        <w:jc w:val="both"/>
        <w:rPr>
          <w:sz w:val="26"/>
          <w:szCs w:val="26"/>
        </w:rPr>
      </w:pPr>
      <w:bookmarkStart w:id="4" w:name="Par558"/>
      <w:bookmarkEnd w:id="4"/>
      <w:r w:rsidRPr="007D6878">
        <w:rPr>
          <w:sz w:val="26"/>
          <w:szCs w:val="26"/>
        </w:rPr>
        <w:t>&lt;2&gt; Графа заполняется только в случае, если предложение содержит изменение маршрута, предусматривающее включение в его состав остановочного пункта, уже внесенного в реестр остановочных пунктов.</w:t>
      </w:r>
    </w:p>
    <w:p w14:paraId="2A80C0BD" w14:textId="77777777" w:rsidR="003C3571" w:rsidRDefault="003C3571" w:rsidP="00D951CF">
      <w:pPr>
        <w:pStyle w:val="ConsPlusNormal"/>
        <w:jc w:val="right"/>
        <w:rPr>
          <w:sz w:val="26"/>
          <w:szCs w:val="26"/>
        </w:rPr>
      </w:pPr>
    </w:p>
    <w:p w14:paraId="46D92ECA" w14:textId="327669EC" w:rsidR="00D951CF" w:rsidRDefault="00D951CF" w:rsidP="00D951CF">
      <w:pPr>
        <w:pStyle w:val="ConsPlusNormal"/>
        <w:jc w:val="right"/>
        <w:rPr>
          <w:sz w:val="26"/>
          <w:szCs w:val="26"/>
        </w:rPr>
      </w:pPr>
      <w:r>
        <w:rPr>
          <w:sz w:val="26"/>
          <w:szCs w:val="26"/>
        </w:rPr>
        <w:t>Приложение № 3</w:t>
      </w:r>
    </w:p>
    <w:p w14:paraId="14E4CA0F" w14:textId="77777777" w:rsidR="00D951CF" w:rsidRDefault="00D951CF" w:rsidP="00D951CF">
      <w:pPr>
        <w:pStyle w:val="ConsPlusNormal"/>
        <w:ind w:left="4678"/>
        <w:jc w:val="right"/>
        <w:rPr>
          <w:sz w:val="26"/>
          <w:szCs w:val="26"/>
        </w:rPr>
      </w:pPr>
      <w:r>
        <w:rPr>
          <w:sz w:val="26"/>
          <w:szCs w:val="26"/>
        </w:rPr>
        <w:t xml:space="preserve">к </w:t>
      </w:r>
      <w:r w:rsidRPr="007D6878">
        <w:rPr>
          <w:sz w:val="26"/>
          <w:szCs w:val="26"/>
        </w:rPr>
        <w:t>Правила</w:t>
      </w:r>
      <w:r>
        <w:rPr>
          <w:sz w:val="26"/>
          <w:szCs w:val="26"/>
        </w:rPr>
        <w:t>м</w:t>
      </w:r>
      <w:r w:rsidRPr="007D6878">
        <w:rPr>
          <w:sz w:val="26"/>
          <w:szCs w:val="26"/>
        </w:rPr>
        <w:t xml:space="preserve"> организации регулярных перевозок пассажиров и багажа по межмуниципальным маршрутам регулярных перевозок и по муниципальным маршрутам регулярных перевозок в границах отдельных муниципальных образований Чувашской Республики</w:t>
      </w:r>
    </w:p>
    <w:p w14:paraId="050A7C30" w14:textId="77777777" w:rsidR="007D6878" w:rsidRPr="007D6878" w:rsidRDefault="007D6878" w:rsidP="007D6878">
      <w:pPr>
        <w:pStyle w:val="ConsPlusNormal"/>
        <w:jc w:val="both"/>
        <w:rPr>
          <w:sz w:val="26"/>
          <w:szCs w:val="26"/>
        </w:rPr>
      </w:pPr>
    </w:p>
    <w:p w14:paraId="7E4AE944" w14:textId="77777777" w:rsidR="007D6878" w:rsidRPr="007D6878" w:rsidRDefault="007D6878" w:rsidP="007D6878">
      <w:pPr>
        <w:pStyle w:val="ConsPlusNormal"/>
        <w:jc w:val="right"/>
        <w:rPr>
          <w:sz w:val="26"/>
          <w:szCs w:val="26"/>
        </w:rPr>
      </w:pPr>
      <w:r w:rsidRPr="007D6878">
        <w:rPr>
          <w:sz w:val="26"/>
          <w:szCs w:val="26"/>
        </w:rPr>
        <w:t>Форма</w:t>
      </w:r>
    </w:p>
    <w:p w14:paraId="73C06785" w14:textId="77777777" w:rsidR="00D951CF" w:rsidRDefault="00D951CF" w:rsidP="007D6878">
      <w:pPr>
        <w:pStyle w:val="ConsPlusNonformat"/>
        <w:jc w:val="both"/>
        <w:rPr>
          <w:rFonts w:ascii="Times New Roman" w:eastAsia="Times New Roman" w:hAnsi="Times New Roman" w:cs="Times New Roman"/>
          <w:sz w:val="26"/>
          <w:szCs w:val="26"/>
        </w:rPr>
      </w:pPr>
    </w:p>
    <w:p w14:paraId="331045C1" w14:textId="505F5157" w:rsidR="007D6878" w:rsidRPr="007D6878" w:rsidRDefault="007D6878" w:rsidP="00D951CF">
      <w:pPr>
        <w:pStyle w:val="ConsPlusNonformat"/>
        <w:ind w:left="2835"/>
        <w:jc w:val="center"/>
        <w:rPr>
          <w:rFonts w:ascii="Times New Roman" w:hAnsi="Times New Roman" w:cs="Times New Roman"/>
          <w:sz w:val="26"/>
          <w:szCs w:val="26"/>
        </w:rPr>
      </w:pPr>
      <w:r w:rsidRPr="007D6878">
        <w:rPr>
          <w:rFonts w:ascii="Times New Roman" w:hAnsi="Times New Roman" w:cs="Times New Roman"/>
          <w:sz w:val="26"/>
          <w:szCs w:val="26"/>
        </w:rPr>
        <w:t>Министерство транспорта и дорожного хозяйства</w:t>
      </w:r>
    </w:p>
    <w:p w14:paraId="1250CB7E" w14:textId="6E3D44DC" w:rsidR="007D6878" w:rsidRPr="007D6878" w:rsidRDefault="007D6878" w:rsidP="00D951CF">
      <w:pPr>
        <w:pStyle w:val="ConsPlusNonformat"/>
        <w:ind w:left="2835"/>
        <w:jc w:val="center"/>
        <w:rPr>
          <w:rFonts w:ascii="Times New Roman" w:hAnsi="Times New Roman" w:cs="Times New Roman"/>
          <w:sz w:val="26"/>
          <w:szCs w:val="26"/>
        </w:rPr>
      </w:pPr>
      <w:r w:rsidRPr="007D6878">
        <w:rPr>
          <w:rFonts w:ascii="Times New Roman" w:hAnsi="Times New Roman" w:cs="Times New Roman"/>
          <w:sz w:val="26"/>
          <w:szCs w:val="26"/>
        </w:rPr>
        <w:t>Чувашской Республики</w:t>
      </w:r>
    </w:p>
    <w:p w14:paraId="409B541A" w14:textId="77777777" w:rsidR="007D6878" w:rsidRPr="007D6878" w:rsidRDefault="007D6878" w:rsidP="007D6878">
      <w:pPr>
        <w:pStyle w:val="ConsPlusNonformat"/>
        <w:jc w:val="both"/>
        <w:rPr>
          <w:rFonts w:ascii="Times New Roman" w:hAnsi="Times New Roman" w:cs="Times New Roman"/>
          <w:sz w:val="26"/>
          <w:szCs w:val="26"/>
        </w:rPr>
      </w:pPr>
    </w:p>
    <w:p w14:paraId="7CB5AFB0" w14:textId="25018F58" w:rsidR="00D951CF" w:rsidRDefault="007D6878" w:rsidP="00D951CF">
      <w:pPr>
        <w:pStyle w:val="ConsPlusNonformat"/>
        <w:jc w:val="center"/>
        <w:rPr>
          <w:rFonts w:ascii="Times New Roman" w:hAnsi="Times New Roman" w:cs="Times New Roman"/>
          <w:sz w:val="26"/>
          <w:szCs w:val="26"/>
        </w:rPr>
      </w:pPr>
      <w:bookmarkStart w:id="5" w:name="Par575"/>
      <w:bookmarkEnd w:id="5"/>
      <w:r w:rsidRPr="007D6878">
        <w:rPr>
          <w:rFonts w:ascii="Times New Roman" w:hAnsi="Times New Roman" w:cs="Times New Roman"/>
          <w:b/>
          <w:bCs/>
          <w:sz w:val="26"/>
          <w:szCs w:val="26"/>
        </w:rPr>
        <w:t>ЗАЯВЛЕНИЕ</w:t>
      </w:r>
    </w:p>
    <w:p w14:paraId="7C301F57" w14:textId="6121FFE0" w:rsidR="007D6878" w:rsidRPr="007D6878" w:rsidRDefault="007D6878" w:rsidP="00D951CF">
      <w:pPr>
        <w:pStyle w:val="ConsPlusNonformat"/>
        <w:jc w:val="center"/>
        <w:rPr>
          <w:rFonts w:ascii="Times New Roman" w:hAnsi="Times New Roman" w:cs="Times New Roman"/>
          <w:sz w:val="26"/>
          <w:szCs w:val="26"/>
        </w:rPr>
      </w:pPr>
      <w:r w:rsidRPr="007D6878">
        <w:rPr>
          <w:rFonts w:ascii="Times New Roman" w:hAnsi="Times New Roman" w:cs="Times New Roman"/>
          <w:b/>
          <w:bCs/>
          <w:sz w:val="26"/>
          <w:szCs w:val="26"/>
        </w:rPr>
        <w:t>об отмене маршрута регулярных перевозок</w:t>
      </w:r>
    </w:p>
    <w:p w14:paraId="4A75EEAB" w14:textId="77777777" w:rsidR="00D951CF" w:rsidRDefault="00D951CF" w:rsidP="007D6878">
      <w:pPr>
        <w:pStyle w:val="ConsPlusNonformat"/>
        <w:jc w:val="both"/>
        <w:rPr>
          <w:rFonts w:ascii="Times New Roman" w:hAnsi="Times New Roman" w:cs="Times New Roman"/>
          <w:sz w:val="26"/>
          <w:szCs w:val="26"/>
        </w:rPr>
      </w:pPr>
    </w:p>
    <w:p w14:paraId="78C8285B" w14:textId="46BFE30B" w:rsidR="007D6878" w:rsidRPr="00D951CF" w:rsidRDefault="007D6878" w:rsidP="00D951CF">
      <w:pPr>
        <w:pStyle w:val="ConsPlusNonformat"/>
        <w:ind w:firstLine="709"/>
        <w:jc w:val="both"/>
        <w:rPr>
          <w:rFonts w:ascii="Times New Roman" w:hAnsi="Times New Roman" w:cs="Times New Roman"/>
          <w:sz w:val="26"/>
          <w:szCs w:val="26"/>
        </w:rPr>
      </w:pPr>
      <w:r w:rsidRPr="007D6878">
        <w:rPr>
          <w:rFonts w:ascii="Times New Roman" w:hAnsi="Times New Roman" w:cs="Times New Roman"/>
          <w:sz w:val="26"/>
          <w:szCs w:val="26"/>
        </w:rPr>
        <w:t xml:space="preserve">1. Заявители </w:t>
      </w:r>
      <w:r w:rsidRPr="00D951CF">
        <w:rPr>
          <w:rFonts w:ascii="Times New Roman" w:hAnsi="Times New Roman" w:cs="Times New Roman"/>
          <w:sz w:val="26"/>
          <w:szCs w:val="26"/>
        </w:rPr>
        <w:t>&lt;*&gt;:</w:t>
      </w:r>
    </w:p>
    <w:p w14:paraId="31C12E2F" w14:textId="77777777" w:rsidR="007D6878" w:rsidRPr="007D6878" w:rsidRDefault="007D6878" w:rsidP="007D6878">
      <w:pPr>
        <w:pStyle w:val="ConsPlusNormal"/>
        <w:jc w:val="both"/>
        <w:rPr>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3402"/>
        <w:gridCol w:w="3118"/>
        <w:gridCol w:w="2154"/>
      </w:tblGrid>
      <w:tr w:rsidR="007D6878" w:rsidRPr="007D6878" w14:paraId="299B7DA0" w14:textId="77777777" w:rsidTr="00D951CF">
        <w:tc>
          <w:tcPr>
            <w:tcW w:w="629" w:type="dxa"/>
            <w:tcBorders>
              <w:top w:val="single" w:sz="4" w:space="0" w:color="auto"/>
              <w:bottom w:val="single" w:sz="4" w:space="0" w:color="auto"/>
              <w:right w:val="single" w:sz="4" w:space="0" w:color="auto"/>
            </w:tcBorders>
          </w:tcPr>
          <w:p w14:paraId="5B15961E" w14:textId="475E42D1" w:rsidR="007D6878" w:rsidRPr="007D6878" w:rsidRDefault="00D951CF" w:rsidP="007D6878">
            <w:pPr>
              <w:pStyle w:val="ConsPlusNormal"/>
              <w:jc w:val="center"/>
              <w:rPr>
                <w:sz w:val="26"/>
                <w:szCs w:val="26"/>
              </w:rPr>
            </w:pPr>
            <w:r>
              <w:rPr>
                <w:sz w:val="26"/>
                <w:szCs w:val="26"/>
              </w:rPr>
              <w:t>№</w:t>
            </w:r>
          </w:p>
          <w:p w14:paraId="662CDCF4" w14:textId="063617AF" w:rsidR="007D6878" w:rsidRPr="007D6878" w:rsidRDefault="007D6878" w:rsidP="007D6878">
            <w:pPr>
              <w:pStyle w:val="ConsPlusNormal"/>
              <w:jc w:val="center"/>
              <w:rPr>
                <w:sz w:val="26"/>
                <w:szCs w:val="26"/>
              </w:rPr>
            </w:pPr>
            <w:proofErr w:type="gramStart"/>
            <w:r w:rsidRPr="007D6878">
              <w:rPr>
                <w:sz w:val="26"/>
                <w:szCs w:val="26"/>
              </w:rPr>
              <w:t>п</w:t>
            </w:r>
            <w:proofErr w:type="gramEnd"/>
            <w:r w:rsidR="00D951CF">
              <w:rPr>
                <w:sz w:val="26"/>
                <w:szCs w:val="26"/>
              </w:rPr>
              <w:t>/</w:t>
            </w:r>
            <w:r w:rsidRPr="007D6878">
              <w:rPr>
                <w:sz w:val="26"/>
                <w:szCs w:val="26"/>
              </w:rPr>
              <w:t>п</w:t>
            </w:r>
          </w:p>
        </w:tc>
        <w:tc>
          <w:tcPr>
            <w:tcW w:w="3402" w:type="dxa"/>
            <w:tcBorders>
              <w:top w:val="single" w:sz="4" w:space="0" w:color="auto"/>
              <w:left w:val="single" w:sz="4" w:space="0" w:color="auto"/>
              <w:bottom w:val="single" w:sz="4" w:space="0" w:color="auto"/>
              <w:right w:val="single" w:sz="4" w:space="0" w:color="auto"/>
            </w:tcBorders>
          </w:tcPr>
          <w:p w14:paraId="62257799" w14:textId="77777777" w:rsidR="007D6878" w:rsidRPr="007D6878" w:rsidRDefault="007D6878" w:rsidP="007D6878">
            <w:pPr>
              <w:pStyle w:val="ConsPlusNormal"/>
              <w:jc w:val="center"/>
              <w:rPr>
                <w:sz w:val="26"/>
                <w:szCs w:val="26"/>
              </w:rPr>
            </w:pPr>
            <w:proofErr w:type="gramStart"/>
            <w:r w:rsidRPr="007D6878">
              <w:rPr>
                <w:sz w:val="26"/>
                <w:szCs w:val="26"/>
              </w:rPr>
              <w:t>Наименование юридического лица (фамилия, имя, отчество (последнее - при наличии) индивидуального предпринимателя)</w:t>
            </w:r>
            <w:proofErr w:type="gramEnd"/>
          </w:p>
        </w:tc>
        <w:tc>
          <w:tcPr>
            <w:tcW w:w="3118" w:type="dxa"/>
            <w:tcBorders>
              <w:top w:val="single" w:sz="4" w:space="0" w:color="auto"/>
              <w:left w:val="single" w:sz="4" w:space="0" w:color="auto"/>
              <w:bottom w:val="single" w:sz="4" w:space="0" w:color="auto"/>
              <w:right w:val="single" w:sz="4" w:space="0" w:color="auto"/>
            </w:tcBorders>
          </w:tcPr>
          <w:p w14:paraId="526A0531" w14:textId="77777777" w:rsidR="007D6878" w:rsidRPr="007D6878" w:rsidRDefault="007D6878" w:rsidP="007D6878">
            <w:pPr>
              <w:pStyle w:val="ConsPlusNormal"/>
              <w:jc w:val="center"/>
              <w:rPr>
                <w:sz w:val="26"/>
                <w:szCs w:val="26"/>
              </w:rPr>
            </w:pPr>
            <w:r w:rsidRPr="007D6878">
              <w:rPr>
                <w:sz w:val="26"/>
                <w:szCs w:val="26"/>
              </w:rPr>
              <w:t>Место нахождения (место жительства)</w:t>
            </w:r>
          </w:p>
        </w:tc>
        <w:tc>
          <w:tcPr>
            <w:tcW w:w="2154" w:type="dxa"/>
            <w:tcBorders>
              <w:top w:val="single" w:sz="4" w:space="0" w:color="auto"/>
              <w:left w:val="single" w:sz="4" w:space="0" w:color="auto"/>
              <w:bottom w:val="single" w:sz="4" w:space="0" w:color="auto"/>
            </w:tcBorders>
          </w:tcPr>
          <w:p w14:paraId="4856161F" w14:textId="77777777" w:rsidR="007D6878" w:rsidRPr="007D6878" w:rsidRDefault="007D6878" w:rsidP="007D6878">
            <w:pPr>
              <w:pStyle w:val="ConsPlusNormal"/>
              <w:jc w:val="center"/>
              <w:rPr>
                <w:sz w:val="26"/>
                <w:szCs w:val="26"/>
              </w:rPr>
            </w:pPr>
            <w:r w:rsidRPr="007D6878">
              <w:rPr>
                <w:sz w:val="26"/>
                <w:szCs w:val="26"/>
              </w:rPr>
              <w:t>Контактные телефоны</w:t>
            </w:r>
          </w:p>
        </w:tc>
      </w:tr>
      <w:tr w:rsidR="007D6878" w:rsidRPr="007D6878" w14:paraId="2EA5B26C" w14:textId="77777777" w:rsidTr="00D951CF">
        <w:tc>
          <w:tcPr>
            <w:tcW w:w="629" w:type="dxa"/>
            <w:tcBorders>
              <w:top w:val="single" w:sz="4" w:space="0" w:color="auto"/>
              <w:bottom w:val="single" w:sz="4" w:space="0" w:color="auto"/>
              <w:right w:val="single" w:sz="4" w:space="0" w:color="auto"/>
            </w:tcBorders>
          </w:tcPr>
          <w:p w14:paraId="4D2F3F36" w14:textId="77777777" w:rsidR="007D6878" w:rsidRPr="007D6878" w:rsidRDefault="007D6878" w:rsidP="007D6878">
            <w:pPr>
              <w:pStyle w:val="ConsPlusNormal"/>
              <w:rPr>
                <w:sz w:val="26"/>
                <w:szCs w:val="26"/>
              </w:rPr>
            </w:pPr>
          </w:p>
        </w:tc>
        <w:tc>
          <w:tcPr>
            <w:tcW w:w="3402" w:type="dxa"/>
            <w:tcBorders>
              <w:top w:val="single" w:sz="4" w:space="0" w:color="auto"/>
              <w:left w:val="single" w:sz="4" w:space="0" w:color="auto"/>
              <w:bottom w:val="single" w:sz="4" w:space="0" w:color="auto"/>
              <w:right w:val="single" w:sz="4" w:space="0" w:color="auto"/>
            </w:tcBorders>
          </w:tcPr>
          <w:p w14:paraId="2898DD86" w14:textId="77777777" w:rsidR="007D6878" w:rsidRPr="007D6878" w:rsidRDefault="007D6878" w:rsidP="007D6878">
            <w:pPr>
              <w:pStyle w:val="ConsPlusNormal"/>
              <w:rPr>
                <w:sz w:val="26"/>
                <w:szCs w:val="26"/>
              </w:rPr>
            </w:pPr>
          </w:p>
        </w:tc>
        <w:tc>
          <w:tcPr>
            <w:tcW w:w="3118" w:type="dxa"/>
            <w:tcBorders>
              <w:top w:val="single" w:sz="4" w:space="0" w:color="auto"/>
              <w:left w:val="single" w:sz="4" w:space="0" w:color="auto"/>
              <w:bottom w:val="single" w:sz="4" w:space="0" w:color="auto"/>
              <w:right w:val="single" w:sz="4" w:space="0" w:color="auto"/>
            </w:tcBorders>
          </w:tcPr>
          <w:p w14:paraId="0B772E88" w14:textId="77777777" w:rsidR="007D6878" w:rsidRPr="007D6878" w:rsidRDefault="007D6878" w:rsidP="007D6878">
            <w:pPr>
              <w:pStyle w:val="ConsPlusNormal"/>
              <w:rPr>
                <w:sz w:val="26"/>
                <w:szCs w:val="26"/>
              </w:rPr>
            </w:pPr>
          </w:p>
        </w:tc>
        <w:tc>
          <w:tcPr>
            <w:tcW w:w="2154" w:type="dxa"/>
            <w:tcBorders>
              <w:top w:val="single" w:sz="4" w:space="0" w:color="auto"/>
              <w:left w:val="single" w:sz="4" w:space="0" w:color="auto"/>
              <w:bottom w:val="single" w:sz="4" w:space="0" w:color="auto"/>
            </w:tcBorders>
          </w:tcPr>
          <w:p w14:paraId="7640CA81" w14:textId="77777777" w:rsidR="007D6878" w:rsidRPr="007D6878" w:rsidRDefault="007D6878" w:rsidP="007D6878">
            <w:pPr>
              <w:pStyle w:val="ConsPlusNormal"/>
              <w:rPr>
                <w:sz w:val="26"/>
                <w:szCs w:val="26"/>
              </w:rPr>
            </w:pPr>
          </w:p>
        </w:tc>
      </w:tr>
    </w:tbl>
    <w:p w14:paraId="7EE122B2" w14:textId="77777777" w:rsidR="00D951CF" w:rsidRDefault="00D951CF" w:rsidP="007D6878">
      <w:pPr>
        <w:pStyle w:val="ConsPlusNonformat"/>
        <w:jc w:val="both"/>
        <w:rPr>
          <w:rFonts w:ascii="Times New Roman" w:eastAsia="Times New Roman" w:hAnsi="Times New Roman" w:cs="Times New Roman"/>
          <w:sz w:val="26"/>
          <w:szCs w:val="26"/>
        </w:rPr>
      </w:pPr>
    </w:p>
    <w:p w14:paraId="047B63D7" w14:textId="4CEE2355" w:rsidR="007D6878" w:rsidRPr="007D6878" w:rsidRDefault="007D6878" w:rsidP="00D951CF">
      <w:pPr>
        <w:pStyle w:val="ConsPlusNonformat"/>
        <w:ind w:firstLine="709"/>
        <w:jc w:val="both"/>
        <w:rPr>
          <w:rFonts w:ascii="Times New Roman" w:hAnsi="Times New Roman" w:cs="Times New Roman"/>
          <w:sz w:val="26"/>
          <w:szCs w:val="26"/>
        </w:rPr>
      </w:pPr>
      <w:r w:rsidRPr="007D6878">
        <w:rPr>
          <w:rFonts w:ascii="Times New Roman" w:hAnsi="Times New Roman" w:cs="Times New Roman"/>
          <w:sz w:val="26"/>
          <w:szCs w:val="26"/>
        </w:rPr>
        <w:t>Прошу   рассмотреть   возможность   отмены  маршрута</w:t>
      </w:r>
      <w:r w:rsidR="00D951CF">
        <w:rPr>
          <w:rFonts w:ascii="Times New Roman" w:hAnsi="Times New Roman" w:cs="Times New Roman"/>
          <w:sz w:val="26"/>
          <w:szCs w:val="26"/>
        </w:rPr>
        <w:t xml:space="preserve"> </w:t>
      </w:r>
      <w:r w:rsidRPr="007D6878">
        <w:rPr>
          <w:rFonts w:ascii="Times New Roman" w:hAnsi="Times New Roman" w:cs="Times New Roman"/>
          <w:sz w:val="26"/>
          <w:szCs w:val="26"/>
        </w:rPr>
        <w:t>регулярных перевозок _________________________________</w:t>
      </w:r>
      <w:r w:rsidR="00D951CF">
        <w:rPr>
          <w:rFonts w:ascii="Times New Roman" w:hAnsi="Times New Roman" w:cs="Times New Roman"/>
          <w:sz w:val="26"/>
          <w:szCs w:val="26"/>
        </w:rPr>
        <w:t>_______________________________________</w:t>
      </w:r>
      <w:r w:rsidRPr="007D6878">
        <w:rPr>
          <w:rFonts w:ascii="Times New Roman" w:hAnsi="Times New Roman" w:cs="Times New Roman"/>
          <w:sz w:val="26"/>
          <w:szCs w:val="26"/>
        </w:rPr>
        <w:t>_</w:t>
      </w:r>
    </w:p>
    <w:p w14:paraId="5F0E107B" w14:textId="0743BE74" w:rsidR="00D951CF" w:rsidRPr="007D6878" w:rsidRDefault="00D951CF" w:rsidP="00D951CF">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r w:rsidR="007D6878" w:rsidRPr="007D6878">
        <w:rPr>
          <w:rFonts w:ascii="Times New Roman" w:hAnsi="Times New Roman" w:cs="Times New Roman"/>
          <w:sz w:val="26"/>
          <w:szCs w:val="26"/>
        </w:rPr>
        <w:t>(указать вид транспорта -</w:t>
      </w:r>
      <w:r w:rsidRPr="00D951CF">
        <w:rPr>
          <w:rFonts w:ascii="Times New Roman" w:hAnsi="Times New Roman" w:cs="Times New Roman"/>
          <w:sz w:val="26"/>
          <w:szCs w:val="26"/>
        </w:rPr>
        <w:t xml:space="preserve"> </w:t>
      </w:r>
      <w:r w:rsidRPr="007D6878">
        <w:rPr>
          <w:rFonts w:ascii="Times New Roman" w:hAnsi="Times New Roman" w:cs="Times New Roman"/>
          <w:sz w:val="26"/>
          <w:szCs w:val="26"/>
        </w:rPr>
        <w:t>автомобильный, городской</w:t>
      </w:r>
      <w:r>
        <w:rPr>
          <w:rFonts w:ascii="Times New Roman" w:hAnsi="Times New Roman" w:cs="Times New Roman"/>
          <w:sz w:val="26"/>
          <w:szCs w:val="26"/>
        </w:rPr>
        <w:t xml:space="preserve"> </w:t>
      </w:r>
      <w:r w:rsidRPr="007D6878">
        <w:rPr>
          <w:rFonts w:ascii="Times New Roman" w:hAnsi="Times New Roman" w:cs="Times New Roman"/>
          <w:sz w:val="26"/>
          <w:szCs w:val="26"/>
        </w:rPr>
        <w:t>наземный электрический)</w:t>
      </w:r>
    </w:p>
    <w:p w14:paraId="0CB1EFFF" w14:textId="37EF3677" w:rsidR="007D6878" w:rsidRPr="007D6878" w:rsidRDefault="007D6878" w:rsidP="007D6878">
      <w:pPr>
        <w:pStyle w:val="ConsPlusNonformat"/>
        <w:jc w:val="both"/>
        <w:rPr>
          <w:rFonts w:ascii="Times New Roman" w:hAnsi="Times New Roman" w:cs="Times New Roman"/>
          <w:sz w:val="26"/>
          <w:szCs w:val="26"/>
        </w:rPr>
      </w:pPr>
    </w:p>
    <w:p w14:paraId="15422BEB" w14:textId="77777777" w:rsidR="00D951CF" w:rsidRDefault="00D951CF" w:rsidP="007D6878">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транспортом (далее - </w:t>
      </w:r>
      <w:r w:rsidR="007D6878" w:rsidRPr="007D6878">
        <w:rPr>
          <w:rFonts w:ascii="Times New Roman" w:hAnsi="Times New Roman" w:cs="Times New Roman"/>
          <w:sz w:val="26"/>
          <w:szCs w:val="26"/>
        </w:rPr>
        <w:t>маршрут):</w:t>
      </w:r>
    </w:p>
    <w:p w14:paraId="474ED464" w14:textId="3A2642EF" w:rsidR="007D6878" w:rsidRPr="007D6878" w:rsidRDefault="00D951CF" w:rsidP="007D6878">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r w:rsidR="007D6878" w:rsidRPr="007D6878">
        <w:rPr>
          <w:rFonts w:ascii="Times New Roman" w:hAnsi="Times New Roman" w:cs="Times New Roman"/>
          <w:sz w:val="26"/>
          <w:szCs w:val="26"/>
        </w:rPr>
        <w:t xml:space="preserve"> _______________________________ - ______________________________.</w:t>
      </w:r>
    </w:p>
    <w:p w14:paraId="3636ED33" w14:textId="77777777" w:rsidR="007D6878" w:rsidRPr="007D6878" w:rsidRDefault="007D6878" w:rsidP="007D6878">
      <w:pPr>
        <w:pStyle w:val="ConsPlusNonformat"/>
        <w:jc w:val="both"/>
        <w:rPr>
          <w:rFonts w:ascii="Times New Roman" w:hAnsi="Times New Roman" w:cs="Times New Roman"/>
          <w:sz w:val="26"/>
          <w:szCs w:val="26"/>
        </w:rPr>
      </w:pPr>
      <w:r w:rsidRPr="007D6878">
        <w:rPr>
          <w:rFonts w:ascii="Times New Roman" w:hAnsi="Times New Roman" w:cs="Times New Roman"/>
          <w:sz w:val="26"/>
          <w:szCs w:val="26"/>
        </w:rPr>
        <w:t xml:space="preserve">           (начальный остановочный пункт)    (конечный остановочный пункт)</w:t>
      </w:r>
    </w:p>
    <w:p w14:paraId="1F1E3DF7" w14:textId="77777777" w:rsidR="00D951CF" w:rsidRDefault="00D951CF" w:rsidP="007D6878">
      <w:pPr>
        <w:pStyle w:val="ConsPlusNonformat"/>
        <w:jc w:val="both"/>
        <w:rPr>
          <w:rFonts w:ascii="Times New Roman" w:hAnsi="Times New Roman" w:cs="Times New Roman"/>
          <w:sz w:val="26"/>
          <w:szCs w:val="26"/>
        </w:rPr>
      </w:pPr>
    </w:p>
    <w:p w14:paraId="2937A6ED" w14:textId="77777777" w:rsidR="00D951CF" w:rsidRDefault="007D6878" w:rsidP="00D951CF">
      <w:pPr>
        <w:pStyle w:val="ConsPlusNonformat"/>
        <w:ind w:firstLine="709"/>
        <w:jc w:val="both"/>
        <w:rPr>
          <w:rFonts w:ascii="Times New Roman" w:hAnsi="Times New Roman" w:cs="Times New Roman"/>
          <w:sz w:val="26"/>
          <w:szCs w:val="26"/>
        </w:rPr>
      </w:pPr>
      <w:r w:rsidRPr="007D6878">
        <w:rPr>
          <w:rFonts w:ascii="Times New Roman" w:hAnsi="Times New Roman" w:cs="Times New Roman"/>
          <w:sz w:val="26"/>
          <w:szCs w:val="26"/>
        </w:rPr>
        <w:t>Основание  для  отмены  (</w:t>
      </w:r>
      <w:r w:rsidR="00D951CF">
        <w:rPr>
          <w:rFonts w:ascii="Times New Roman" w:hAnsi="Times New Roman" w:cs="Times New Roman"/>
          <w:sz w:val="26"/>
          <w:szCs w:val="26"/>
        </w:rPr>
        <w:t xml:space="preserve">пункт 2.9 Правил </w:t>
      </w:r>
      <w:r w:rsidR="00D951CF" w:rsidRPr="005C4B70">
        <w:rPr>
          <w:rFonts w:ascii="Times New Roman" w:hAnsi="Times New Roman" w:cs="Times New Roman"/>
          <w:sz w:val="26"/>
          <w:szCs w:val="26"/>
        </w:rPr>
        <w:t>организации регулярных перевозок пассажиров и багажа по межмуниципальным маршрутам регулярных перевозок и по муниципальным маршрутам регулярных перевозок в границах отдельных муниципальных образований Чувашской Республики</w:t>
      </w:r>
      <w:r w:rsidRPr="007D6878">
        <w:rPr>
          <w:rFonts w:ascii="Times New Roman" w:hAnsi="Times New Roman" w:cs="Times New Roman"/>
          <w:sz w:val="26"/>
          <w:szCs w:val="26"/>
        </w:rPr>
        <w:t>)</w:t>
      </w:r>
      <w:r w:rsidR="00D951CF">
        <w:rPr>
          <w:rFonts w:ascii="Times New Roman" w:hAnsi="Times New Roman" w:cs="Times New Roman"/>
          <w:sz w:val="26"/>
          <w:szCs w:val="26"/>
        </w:rPr>
        <w:t>:</w:t>
      </w:r>
    </w:p>
    <w:p w14:paraId="6B5C4879" w14:textId="77777777" w:rsidR="007D6878" w:rsidRPr="007D6878" w:rsidRDefault="007D6878" w:rsidP="007D6878">
      <w:pPr>
        <w:pStyle w:val="ConsPlusNonformat"/>
        <w:jc w:val="both"/>
        <w:rPr>
          <w:rFonts w:ascii="Times New Roman" w:hAnsi="Times New Roman" w:cs="Times New Roman"/>
          <w:sz w:val="26"/>
          <w:szCs w:val="26"/>
        </w:rPr>
      </w:pPr>
      <w:r w:rsidRPr="007D6878">
        <w:rPr>
          <w:rFonts w:ascii="Times New Roman" w:hAnsi="Times New Roman" w:cs="Times New Roman"/>
          <w:sz w:val="26"/>
          <w:szCs w:val="26"/>
        </w:rPr>
        <w:t>__________________________________________________________________________.</w:t>
      </w:r>
    </w:p>
    <w:p w14:paraId="4E552ECF" w14:textId="77777777" w:rsidR="007D6878" w:rsidRPr="007D6878" w:rsidRDefault="007D6878" w:rsidP="007D6878">
      <w:pPr>
        <w:pStyle w:val="ConsPlusNonformat"/>
        <w:jc w:val="both"/>
        <w:rPr>
          <w:rFonts w:ascii="Times New Roman" w:hAnsi="Times New Roman" w:cs="Times New Roman"/>
          <w:sz w:val="26"/>
          <w:szCs w:val="26"/>
        </w:rPr>
      </w:pPr>
    </w:p>
    <w:p w14:paraId="34F1A7EC" w14:textId="619315B7" w:rsidR="007D6878" w:rsidRPr="007D6878" w:rsidRDefault="007D6878" w:rsidP="007D6878">
      <w:pPr>
        <w:pStyle w:val="ConsPlusNonformat"/>
        <w:jc w:val="both"/>
        <w:rPr>
          <w:rFonts w:ascii="Times New Roman" w:hAnsi="Times New Roman" w:cs="Times New Roman"/>
          <w:sz w:val="26"/>
          <w:szCs w:val="26"/>
        </w:rPr>
      </w:pPr>
      <w:r w:rsidRPr="007D6878">
        <w:rPr>
          <w:rFonts w:ascii="Times New Roman" w:hAnsi="Times New Roman" w:cs="Times New Roman"/>
          <w:sz w:val="26"/>
          <w:szCs w:val="26"/>
        </w:rPr>
        <w:t xml:space="preserve">    2. Обоснование отмены маршрута:</w:t>
      </w:r>
    </w:p>
    <w:p w14:paraId="35C3D1B7" w14:textId="77777777" w:rsidR="007D6878" w:rsidRPr="007D6878" w:rsidRDefault="007D6878" w:rsidP="007D6878">
      <w:pPr>
        <w:pStyle w:val="ConsPlusNonformat"/>
        <w:jc w:val="both"/>
        <w:rPr>
          <w:rFonts w:ascii="Times New Roman" w:hAnsi="Times New Roman" w:cs="Times New Roman"/>
          <w:sz w:val="26"/>
          <w:szCs w:val="26"/>
        </w:rPr>
      </w:pPr>
      <w:r w:rsidRPr="007D6878">
        <w:rPr>
          <w:rFonts w:ascii="Times New Roman" w:hAnsi="Times New Roman" w:cs="Times New Roman"/>
          <w:sz w:val="26"/>
          <w:szCs w:val="26"/>
        </w:rPr>
        <w:t>___________________________________________________________________________</w:t>
      </w:r>
    </w:p>
    <w:p w14:paraId="62B50151" w14:textId="77777777" w:rsidR="004242BC" w:rsidRDefault="004242BC" w:rsidP="007D6878">
      <w:pPr>
        <w:pStyle w:val="ConsPlusNonformat"/>
        <w:jc w:val="both"/>
        <w:rPr>
          <w:rFonts w:ascii="Times New Roman" w:hAnsi="Times New Roman" w:cs="Times New Roman"/>
          <w:sz w:val="26"/>
          <w:szCs w:val="26"/>
        </w:rPr>
      </w:pPr>
    </w:p>
    <w:p w14:paraId="2F21DD26" w14:textId="77777777" w:rsidR="007D6878" w:rsidRPr="007D6878" w:rsidRDefault="007D6878" w:rsidP="007D6878">
      <w:pPr>
        <w:pStyle w:val="ConsPlusNonformat"/>
        <w:jc w:val="both"/>
        <w:rPr>
          <w:rFonts w:ascii="Times New Roman" w:hAnsi="Times New Roman" w:cs="Times New Roman"/>
          <w:sz w:val="26"/>
          <w:szCs w:val="26"/>
        </w:rPr>
      </w:pPr>
      <w:r w:rsidRPr="007D6878">
        <w:rPr>
          <w:rFonts w:ascii="Times New Roman" w:hAnsi="Times New Roman" w:cs="Times New Roman"/>
          <w:sz w:val="26"/>
          <w:szCs w:val="26"/>
        </w:rPr>
        <w:t>____________/_________________/_____________________________     /М.П.</w:t>
      </w:r>
    </w:p>
    <w:p w14:paraId="412DB5D9" w14:textId="77777777" w:rsidR="007D6878" w:rsidRPr="007D6878" w:rsidRDefault="007D6878" w:rsidP="007D6878">
      <w:pPr>
        <w:pStyle w:val="ConsPlusNonformat"/>
        <w:jc w:val="both"/>
        <w:rPr>
          <w:rFonts w:ascii="Times New Roman" w:hAnsi="Times New Roman" w:cs="Times New Roman"/>
          <w:sz w:val="26"/>
          <w:szCs w:val="26"/>
        </w:rPr>
      </w:pPr>
      <w:r w:rsidRPr="007D6878">
        <w:rPr>
          <w:rFonts w:ascii="Times New Roman" w:hAnsi="Times New Roman" w:cs="Times New Roman"/>
          <w:sz w:val="26"/>
          <w:szCs w:val="26"/>
        </w:rPr>
        <w:t xml:space="preserve">   (дата)        (подпись)         (расшифровка подписи)     (при наличии)</w:t>
      </w:r>
    </w:p>
    <w:p w14:paraId="11A624C5" w14:textId="77777777" w:rsidR="007D6878" w:rsidRPr="007D6878" w:rsidRDefault="007D6878" w:rsidP="007D6878">
      <w:pPr>
        <w:pStyle w:val="ConsPlusNormal"/>
        <w:jc w:val="both"/>
        <w:rPr>
          <w:sz w:val="26"/>
          <w:szCs w:val="26"/>
        </w:rPr>
      </w:pPr>
    </w:p>
    <w:p w14:paraId="2DDD525D" w14:textId="77777777" w:rsidR="007D6878" w:rsidRPr="007D6878" w:rsidRDefault="007D6878" w:rsidP="007D6878">
      <w:pPr>
        <w:pStyle w:val="ConsPlusNormal"/>
        <w:ind w:firstLine="540"/>
        <w:jc w:val="both"/>
        <w:rPr>
          <w:sz w:val="26"/>
          <w:szCs w:val="26"/>
        </w:rPr>
      </w:pPr>
      <w:r w:rsidRPr="007D6878">
        <w:rPr>
          <w:sz w:val="26"/>
          <w:szCs w:val="26"/>
        </w:rPr>
        <w:t>--------------------------------</w:t>
      </w:r>
    </w:p>
    <w:p w14:paraId="1EAD877D" w14:textId="55007995" w:rsidR="007D6878" w:rsidRPr="007D6878" w:rsidRDefault="007D6878" w:rsidP="007D6878">
      <w:pPr>
        <w:pStyle w:val="ConsPlusNormal"/>
        <w:spacing w:before="240"/>
        <w:ind w:firstLine="540"/>
        <w:jc w:val="both"/>
        <w:rPr>
          <w:sz w:val="26"/>
          <w:szCs w:val="26"/>
        </w:rPr>
      </w:pPr>
      <w:bookmarkStart w:id="6" w:name="Par625"/>
      <w:bookmarkEnd w:id="6"/>
      <w:r w:rsidRPr="007D6878">
        <w:rPr>
          <w:sz w:val="26"/>
          <w:szCs w:val="26"/>
        </w:rPr>
        <w:t>&lt;*&gt; В случае если заявление об отмене маршрута представлено уполномоченным участником договора простого товарищества, наименование, место нахождения (для юридического лица), фамилия, имя, отчество (последнее - при наличии), место жительства (для индивидуального предпринимателя) указываются в отношении каждого участника договора простого товарищества, прилагается копия договора простого товарищества.</w:t>
      </w:r>
    </w:p>
    <w:p w14:paraId="023387C0" w14:textId="77777777" w:rsidR="007D6878" w:rsidRPr="007D6878" w:rsidRDefault="007D6878" w:rsidP="007D6878">
      <w:pPr>
        <w:pStyle w:val="ConsPlusNormal"/>
        <w:jc w:val="both"/>
        <w:rPr>
          <w:sz w:val="26"/>
          <w:szCs w:val="26"/>
        </w:rPr>
      </w:pPr>
    </w:p>
    <w:p w14:paraId="4261C83C" w14:textId="77777777" w:rsidR="00A623C3" w:rsidRPr="007D6878" w:rsidRDefault="00A623C3" w:rsidP="00C15157">
      <w:pPr>
        <w:pStyle w:val="af4"/>
      </w:pPr>
    </w:p>
    <w:p w14:paraId="30580094" w14:textId="77777777" w:rsidR="00E31502" w:rsidRPr="007D6878" w:rsidRDefault="00E31502" w:rsidP="00C15157">
      <w:pPr>
        <w:pStyle w:val="af4"/>
      </w:pPr>
    </w:p>
    <w:p w14:paraId="5430ED5D" w14:textId="77777777" w:rsidR="00A623C3" w:rsidRDefault="00A623C3" w:rsidP="004E4FB2">
      <w:pPr>
        <w:pStyle w:val="af4"/>
        <w:ind w:firstLine="0"/>
        <w:jc w:val="center"/>
        <w:rPr>
          <w:b/>
        </w:rPr>
      </w:pPr>
    </w:p>
    <w:p w14:paraId="470F0474" w14:textId="77777777" w:rsidR="004242BC" w:rsidRDefault="004242BC" w:rsidP="004E4FB2">
      <w:pPr>
        <w:pStyle w:val="af4"/>
        <w:ind w:firstLine="0"/>
        <w:jc w:val="center"/>
        <w:rPr>
          <w:b/>
        </w:rPr>
      </w:pPr>
    </w:p>
    <w:p w14:paraId="262AB4DA" w14:textId="77777777" w:rsidR="004242BC" w:rsidRDefault="004242BC" w:rsidP="004E4FB2">
      <w:pPr>
        <w:pStyle w:val="af4"/>
        <w:ind w:firstLine="0"/>
        <w:jc w:val="center"/>
        <w:rPr>
          <w:b/>
        </w:rPr>
      </w:pPr>
    </w:p>
    <w:p w14:paraId="4F68D973" w14:textId="77777777" w:rsidR="004242BC" w:rsidRDefault="004242BC" w:rsidP="004E4FB2">
      <w:pPr>
        <w:pStyle w:val="af4"/>
        <w:ind w:firstLine="0"/>
        <w:jc w:val="center"/>
        <w:rPr>
          <w:b/>
        </w:rPr>
      </w:pPr>
    </w:p>
    <w:p w14:paraId="046AEAD8" w14:textId="77777777" w:rsidR="004242BC" w:rsidRDefault="004242BC" w:rsidP="004E4FB2">
      <w:pPr>
        <w:pStyle w:val="af4"/>
        <w:ind w:firstLine="0"/>
        <w:jc w:val="center"/>
        <w:rPr>
          <w:b/>
        </w:rPr>
      </w:pPr>
    </w:p>
    <w:p w14:paraId="14C020AF" w14:textId="77777777" w:rsidR="004242BC" w:rsidRDefault="004242BC" w:rsidP="004E4FB2">
      <w:pPr>
        <w:pStyle w:val="af4"/>
        <w:ind w:firstLine="0"/>
        <w:jc w:val="center"/>
        <w:rPr>
          <w:b/>
        </w:rPr>
      </w:pPr>
    </w:p>
    <w:p w14:paraId="29B2A69A" w14:textId="77777777" w:rsidR="004242BC" w:rsidRDefault="004242BC" w:rsidP="004E4FB2">
      <w:pPr>
        <w:pStyle w:val="af4"/>
        <w:ind w:firstLine="0"/>
        <w:jc w:val="center"/>
        <w:rPr>
          <w:b/>
        </w:rPr>
      </w:pPr>
    </w:p>
    <w:p w14:paraId="45AE314B" w14:textId="77777777" w:rsidR="004242BC" w:rsidRDefault="004242BC" w:rsidP="004E4FB2">
      <w:pPr>
        <w:pStyle w:val="af4"/>
        <w:ind w:firstLine="0"/>
        <w:jc w:val="center"/>
        <w:rPr>
          <w:b/>
        </w:rPr>
      </w:pPr>
    </w:p>
    <w:p w14:paraId="46A5F1CC" w14:textId="77777777" w:rsidR="004242BC" w:rsidRDefault="004242BC" w:rsidP="004E4FB2">
      <w:pPr>
        <w:pStyle w:val="af4"/>
        <w:ind w:firstLine="0"/>
        <w:jc w:val="center"/>
        <w:rPr>
          <w:b/>
        </w:rPr>
      </w:pPr>
    </w:p>
    <w:p w14:paraId="6739F9FF" w14:textId="77777777" w:rsidR="004242BC" w:rsidRDefault="004242BC" w:rsidP="004E4FB2">
      <w:pPr>
        <w:pStyle w:val="af4"/>
        <w:ind w:firstLine="0"/>
        <w:jc w:val="center"/>
        <w:rPr>
          <w:b/>
        </w:rPr>
      </w:pPr>
    </w:p>
    <w:p w14:paraId="36389224" w14:textId="77777777" w:rsidR="004242BC" w:rsidRDefault="004242BC" w:rsidP="004E4FB2">
      <w:pPr>
        <w:pStyle w:val="af4"/>
        <w:ind w:firstLine="0"/>
        <w:jc w:val="center"/>
        <w:rPr>
          <w:b/>
        </w:rPr>
      </w:pPr>
    </w:p>
    <w:p w14:paraId="334B3523" w14:textId="77777777" w:rsidR="004242BC" w:rsidRDefault="004242BC" w:rsidP="004E4FB2">
      <w:pPr>
        <w:pStyle w:val="af4"/>
        <w:ind w:firstLine="0"/>
        <w:jc w:val="center"/>
        <w:rPr>
          <w:b/>
        </w:rPr>
      </w:pPr>
    </w:p>
    <w:p w14:paraId="6742532F" w14:textId="77777777" w:rsidR="004242BC" w:rsidRDefault="004242BC" w:rsidP="004E4FB2">
      <w:pPr>
        <w:pStyle w:val="af4"/>
        <w:ind w:firstLine="0"/>
        <w:jc w:val="center"/>
        <w:rPr>
          <w:b/>
        </w:rPr>
      </w:pPr>
    </w:p>
    <w:p w14:paraId="767E193F" w14:textId="77777777" w:rsidR="004242BC" w:rsidRDefault="004242BC" w:rsidP="004E4FB2">
      <w:pPr>
        <w:pStyle w:val="af4"/>
        <w:ind w:firstLine="0"/>
        <w:jc w:val="center"/>
        <w:rPr>
          <w:b/>
        </w:rPr>
      </w:pPr>
    </w:p>
    <w:p w14:paraId="5E9B8AA8" w14:textId="77777777" w:rsidR="004242BC" w:rsidRDefault="004242BC" w:rsidP="004E4FB2">
      <w:pPr>
        <w:pStyle w:val="af4"/>
        <w:ind w:firstLine="0"/>
        <w:jc w:val="center"/>
        <w:rPr>
          <w:b/>
        </w:rPr>
      </w:pPr>
    </w:p>
    <w:p w14:paraId="10234A24" w14:textId="77777777" w:rsidR="004242BC" w:rsidRDefault="004242BC" w:rsidP="004E4FB2">
      <w:pPr>
        <w:pStyle w:val="af4"/>
        <w:ind w:firstLine="0"/>
        <w:jc w:val="center"/>
        <w:rPr>
          <w:b/>
        </w:rPr>
      </w:pPr>
    </w:p>
    <w:p w14:paraId="34E00B44" w14:textId="77777777" w:rsidR="004242BC" w:rsidRDefault="004242BC" w:rsidP="004E4FB2">
      <w:pPr>
        <w:pStyle w:val="af4"/>
        <w:ind w:firstLine="0"/>
        <w:jc w:val="center"/>
        <w:rPr>
          <w:b/>
        </w:rPr>
      </w:pPr>
    </w:p>
    <w:p w14:paraId="121CEE6C" w14:textId="77777777" w:rsidR="004242BC" w:rsidRDefault="004242BC" w:rsidP="004E4FB2">
      <w:pPr>
        <w:pStyle w:val="af4"/>
        <w:ind w:firstLine="0"/>
        <w:jc w:val="center"/>
        <w:rPr>
          <w:b/>
        </w:rPr>
      </w:pPr>
    </w:p>
    <w:p w14:paraId="7AF359FB" w14:textId="77777777" w:rsidR="004242BC" w:rsidRDefault="004242BC" w:rsidP="004E4FB2">
      <w:pPr>
        <w:pStyle w:val="af4"/>
        <w:ind w:firstLine="0"/>
        <w:jc w:val="center"/>
        <w:rPr>
          <w:b/>
        </w:rPr>
      </w:pPr>
    </w:p>
    <w:p w14:paraId="64CFED97" w14:textId="77777777" w:rsidR="004242BC" w:rsidRDefault="004242BC" w:rsidP="004E4FB2">
      <w:pPr>
        <w:pStyle w:val="af4"/>
        <w:ind w:firstLine="0"/>
        <w:jc w:val="center"/>
        <w:rPr>
          <w:b/>
        </w:rPr>
      </w:pPr>
    </w:p>
    <w:p w14:paraId="17DA99FE" w14:textId="77777777" w:rsidR="004242BC" w:rsidRDefault="004242BC" w:rsidP="004E4FB2">
      <w:pPr>
        <w:pStyle w:val="af4"/>
        <w:ind w:firstLine="0"/>
        <w:jc w:val="center"/>
        <w:rPr>
          <w:b/>
        </w:rPr>
      </w:pPr>
    </w:p>
    <w:p w14:paraId="38525A79" w14:textId="77777777" w:rsidR="004242BC" w:rsidRDefault="004242BC" w:rsidP="004E4FB2">
      <w:pPr>
        <w:pStyle w:val="af4"/>
        <w:ind w:firstLine="0"/>
        <w:jc w:val="center"/>
        <w:rPr>
          <w:b/>
        </w:rPr>
      </w:pPr>
    </w:p>
    <w:p w14:paraId="4A65AC72" w14:textId="77777777" w:rsidR="004242BC" w:rsidRDefault="004242BC" w:rsidP="004E4FB2">
      <w:pPr>
        <w:pStyle w:val="af4"/>
        <w:ind w:firstLine="0"/>
        <w:jc w:val="center"/>
        <w:rPr>
          <w:b/>
        </w:rPr>
      </w:pPr>
    </w:p>
    <w:p w14:paraId="39957F1C" w14:textId="77777777" w:rsidR="004242BC" w:rsidRDefault="004242BC" w:rsidP="004E4FB2">
      <w:pPr>
        <w:pStyle w:val="af4"/>
        <w:ind w:firstLine="0"/>
        <w:jc w:val="center"/>
        <w:rPr>
          <w:b/>
        </w:rPr>
      </w:pPr>
    </w:p>
    <w:p w14:paraId="373A2C04" w14:textId="77777777" w:rsidR="004242BC" w:rsidRDefault="004242BC" w:rsidP="004E4FB2">
      <w:pPr>
        <w:pStyle w:val="af4"/>
        <w:ind w:firstLine="0"/>
        <w:jc w:val="center"/>
        <w:rPr>
          <w:b/>
        </w:rPr>
      </w:pPr>
    </w:p>
    <w:p w14:paraId="4DB75CEF" w14:textId="77777777" w:rsidR="004242BC" w:rsidRDefault="004242BC" w:rsidP="004E4FB2">
      <w:pPr>
        <w:pStyle w:val="af4"/>
        <w:ind w:firstLine="0"/>
        <w:jc w:val="center"/>
        <w:rPr>
          <w:b/>
        </w:rPr>
      </w:pPr>
    </w:p>
    <w:p w14:paraId="0E75219B" w14:textId="77777777" w:rsidR="004242BC" w:rsidRDefault="004242BC" w:rsidP="004E4FB2">
      <w:pPr>
        <w:pStyle w:val="af4"/>
        <w:ind w:firstLine="0"/>
        <w:jc w:val="center"/>
        <w:rPr>
          <w:b/>
        </w:rPr>
      </w:pPr>
    </w:p>
    <w:p w14:paraId="3E96F68C" w14:textId="77777777" w:rsidR="004242BC" w:rsidRDefault="004242BC" w:rsidP="004E4FB2">
      <w:pPr>
        <w:pStyle w:val="af4"/>
        <w:ind w:firstLine="0"/>
        <w:jc w:val="center"/>
        <w:rPr>
          <w:b/>
        </w:rPr>
      </w:pPr>
    </w:p>
    <w:p w14:paraId="407D3E63" w14:textId="77777777" w:rsidR="004242BC" w:rsidRDefault="004242BC" w:rsidP="004E4FB2">
      <w:pPr>
        <w:pStyle w:val="af4"/>
        <w:ind w:firstLine="0"/>
        <w:jc w:val="center"/>
        <w:rPr>
          <w:b/>
        </w:rPr>
      </w:pPr>
    </w:p>
    <w:p w14:paraId="1FCF3A87" w14:textId="77777777" w:rsidR="004242BC" w:rsidRDefault="004242BC" w:rsidP="004E4FB2">
      <w:pPr>
        <w:pStyle w:val="af4"/>
        <w:ind w:firstLine="0"/>
        <w:jc w:val="center"/>
        <w:rPr>
          <w:b/>
        </w:rPr>
      </w:pPr>
    </w:p>
    <w:p w14:paraId="6C05095C" w14:textId="77777777" w:rsidR="004242BC" w:rsidRDefault="004242BC" w:rsidP="004E4FB2">
      <w:pPr>
        <w:pStyle w:val="af4"/>
        <w:ind w:firstLine="0"/>
        <w:jc w:val="center"/>
        <w:rPr>
          <w:b/>
        </w:rPr>
      </w:pPr>
    </w:p>
    <w:p w14:paraId="1844F0BB" w14:textId="77777777" w:rsidR="004242BC" w:rsidRDefault="004242BC" w:rsidP="004E4FB2">
      <w:pPr>
        <w:pStyle w:val="af4"/>
        <w:ind w:firstLine="0"/>
        <w:jc w:val="center"/>
        <w:rPr>
          <w:b/>
        </w:rPr>
      </w:pPr>
    </w:p>
    <w:p w14:paraId="27D3F566" w14:textId="77777777" w:rsidR="004242BC" w:rsidRDefault="004242BC" w:rsidP="004E4FB2">
      <w:pPr>
        <w:pStyle w:val="af4"/>
        <w:ind w:firstLine="0"/>
        <w:jc w:val="center"/>
        <w:rPr>
          <w:b/>
        </w:rPr>
      </w:pPr>
    </w:p>
    <w:p w14:paraId="097A1E21" w14:textId="77777777" w:rsidR="004242BC" w:rsidRDefault="004242BC" w:rsidP="004E4FB2">
      <w:pPr>
        <w:pStyle w:val="af4"/>
        <w:ind w:firstLine="0"/>
        <w:jc w:val="center"/>
        <w:rPr>
          <w:b/>
        </w:rPr>
      </w:pPr>
    </w:p>
    <w:p w14:paraId="2CE283D3" w14:textId="77777777" w:rsidR="004242BC" w:rsidRDefault="004242BC" w:rsidP="004E4FB2">
      <w:pPr>
        <w:pStyle w:val="af4"/>
        <w:ind w:firstLine="0"/>
        <w:jc w:val="center"/>
        <w:rPr>
          <w:b/>
        </w:rPr>
      </w:pPr>
    </w:p>
    <w:p w14:paraId="08E7F319" w14:textId="77777777" w:rsidR="004242BC" w:rsidRDefault="004242BC" w:rsidP="004E4FB2">
      <w:pPr>
        <w:pStyle w:val="af4"/>
        <w:ind w:firstLine="0"/>
        <w:jc w:val="center"/>
        <w:rPr>
          <w:b/>
        </w:rPr>
      </w:pPr>
    </w:p>
    <w:p w14:paraId="4565B776" w14:textId="77777777" w:rsidR="004242BC" w:rsidRDefault="004242BC" w:rsidP="004E4FB2">
      <w:pPr>
        <w:pStyle w:val="af4"/>
        <w:ind w:firstLine="0"/>
        <w:jc w:val="center"/>
        <w:rPr>
          <w:b/>
        </w:rPr>
      </w:pPr>
    </w:p>
    <w:p w14:paraId="6A3BF83D" w14:textId="77777777" w:rsidR="004242BC" w:rsidRDefault="004242BC" w:rsidP="004E4FB2">
      <w:pPr>
        <w:pStyle w:val="af4"/>
        <w:ind w:firstLine="0"/>
        <w:jc w:val="center"/>
        <w:rPr>
          <w:b/>
        </w:rPr>
      </w:pPr>
    </w:p>
    <w:p w14:paraId="19AF3C37" w14:textId="77777777" w:rsidR="004242BC" w:rsidRDefault="004242BC" w:rsidP="004E4FB2">
      <w:pPr>
        <w:pStyle w:val="af4"/>
        <w:ind w:firstLine="0"/>
        <w:jc w:val="center"/>
        <w:rPr>
          <w:b/>
        </w:rPr>
      </w:pPr>
    </w:p>
    <w:p w14:paraId="72A5CDB6" w14:textId="77777777" w:rsidR="004242BC" w:rsidRDefault="004242BC" w:rsidP="004E4FB2">
      <w:pPr>
        <w:pStyle w:val="af4"/>
        <w:ind w:firstLine="0"/>
        <w:jc w:val="center"/>
        <w:rPr>
          <w:b/>
        </w:rPr>
      </w:pPr>
    </w:p>
    <w:p w14:paraId="5DD1C71C" w14:textId="77777777" w:rsidR="004242BC" w:rsidRDefault="004242BC" w:rsidP="004E4FB2">
      <w:pPr>
        <w:pStyle w:val="af4"/>
        <w:ind w:firstLine="0"/>
        <w:jc w:val="center"/>
        <w:rPr>
          <w:b/>
        </w:rPr>
      </w:pPr>
    </w:p>
    <w:p w14:paraId="53D07116" w14:textId="77777777" w:rsidR="004242BC" w:rsidRDefault="004242BC" w:rsidP="004E4FB2">
      <w:pPr>
        <w:pStyle w:val="af4"/>
        <w:ind w:firstLine="0"/>
        <w:jc w:val="center"/>
        <w:rPr>
          <w:b/>
        </w:rPr>
      </w:pPr>
    </w:p>
    <w:p w14:paraId="569B072E" w14:textId="3576141D" w:rsidR="004242BC" w:rsidRDefault="004242BC" w:rsidP="004242BC">
      <w:pPr>
        <w:pStyle w:val="ConsPlusNormal"/>
        <w:jc w:val="right"/>
        <w:rPr>
          <w:sz w:val="26"/>
          <w:szCs w:val="26"/>
        </w:rPr>
      </w:pPr>
      <w:r>
        <w:rPr>
          <w:sz w:val="26"/>
          <w:szCs w:val="26"/>
        </w:rPr>
        <w:t>Приложение № 4</w:t>
      </w:r>
    </w:p>
    <w:p w14:paraId="146F4D4D" w14:textId="77777777" w:rsidR="004242BC" w:rsidRDefault="004242BC" w:rsidP="004242BC">
      <w:pPr>
        <w:pStyle w:val="ConsPlusNormal"/>
        <w:ind w:left="4678"/>
        <w:jc w:val="right"/>
        <w:rPr>
          <w:sz w:val="26"/>
          <w:szCs w:val="26"/>
        </w:rPr>
      </w:pPr>
      <w:r>
        <w:rPr>
          <w:sz w:val="26"/>
          <w:szCs w:val="26"/>
        </w:rPr>
        <w:t xml:space="preserve">к </w:t>
      </w:r>
      <w:r w:rsidRPr="007D6878">
        <w:rPr>
          <w:sz w:val="26"/>
          <w:szCs w:val="26"/>
        </w:rPr>
        <w:t>Правила</w:t>
      </w:r>
      <w:r>
        <w:rPr>
          <w:sz w:val="26"/>
          <w:szCs w:val="26"/>
        </w:rPr>
        <w:t>м</w:t>
      </w:r>
      <w:r w:rsidRPr="007D6878">
        <w:rPr>
          <w:sz w:val="26"/>
          <w:szCs w:val="26"/>
        </w:rPr>
        <w:t xml:space="preserve"> организации регулярных перевозок пассажиров и багажа по межмуниципальным маршрутам регулярных перевозок и по муниципальным маршрутам регулярных перевозок в границах отдельных муниципальных образований Чувашской Республики</w:t>
      </w:r>
    </w:p>
    <w:p w14:paraId="1C1E53EB" w14:textId="77777777" w:rsidR="001567A4" w:rsidRDefault="001567A4" w:rsidP="004242BC">
      <w:pPr>
        <w:pStyle w:val="ConsPlusNormal"/>
        <w:jc w:val="right"/>
        <w:rPr>
          <w:sz w:val="26"/>
          <w:szCs w:val="26"/>
        </w:rPr>
      </w:pPr>
    </w:p>
    <w:p w14:paraId="78B18D87" w14:textId="77777777" w:rsidR="004242BC" w:rsidRPr="007D6878" w:rsidRDefault="004242BC" w:rsidP="004242BC">
      <w:pPr>
        <w:pStyle w:val="ConsPlusNormal"/>
        <w:jc w:val="right"/>
        <w:rPr>
          <w:sz w:val="26"/>
          <w:szCs w:val="26"/>
        </w:rPr>
      </w:pPr>
      <w:r w:rsidRPr="007D6878">
        <w:rPr>
          <w:sz w:val="26"/>
          <w:szCs w:val="26"/>
        </w:rPr>
        <w:t>Форма</w:t>
      </w:r>
    </w:p>
    <w:p w14:paraId="4E8F7AEA" w14:textId="77777777" w:rsidR="004242BC" w:rsidRPr="007D6878" w:rsidRDefault="004242BC" w:rsidP="004242BC">
      <w:pPr>
        <w:pStyle w:val="ConsPlusNormal"/>
        <w:jc w:val="both"/>
        <w:rPr>
          <w:sz w:val="26"/>
          <w:szCs w:val="26"/>
        </w:rPr>
      </w:pPr>
    </w:p>
    <w:p w14:paraId="716B3B0C" w14:textId="77777777" w:rsidR="004242BC" w:rsidRDefault="004242BC" w:rsidP="004242BC">
      <w:pPr>
        <w:pStyle w:val="ConsPlusNonformat"/>
        <w:ind w:left="4395"/>
        <w:jc w:val="center"/>
        <w:rPr>
          <w:rFonts w:ascii="Times New Roman" w:hAnsi="Times New Roman" w:cs="Times New Roman"/>
          <w:sz w:val="26"/>
          <w:szCs w:val="26"/>
        </w:rPr>
      </w:pPr>
      <w:r w:rsidRPr="007D6878">
        <w:rPr>
          <w:rFonts w:ascii="Times New Roman" w:hAnsi="Times New Roman" w:cs="Times New Roman"/>
          <w:sz w:val="26"/>
          <w:szCs w:val="26"/>
        </w:rPr>
        <w:t xml:space="preserve">Министерство </w:t>
      </w:r>
      <w:r>
        <w:rPr>
          <w:rFonts w:ascii="Times New Roman" w:hAnsi="Times New Roman" w:cs="Times New Roman"/>
          <w:sz w:val="26"/>
          <w:szCs w:val="26"/>
        </w:rPr>
        <w:t>транспорта и дорожного хозяйства</w:t>
      </w:r>
    </w:p>
    <w:p w14:paraId="39C5259C" w14:textId="77777777" w:rsidR="004242BC" w:rsidRPr="007D6878" w:rsidRDefault="004242BC" w:rsidP="004242BC">
      <w:pPr>
        <w:pStyle w:val="ConsPlusNonformat"/>
        <w:ind w:left="4395"/>
        <w:jc w:val="center"/>
        <w:rPr>
          <w:rFonts w:ascii="Times New Roman" w:hAnsi="Times New Roman" w:cs="Times New Roman"/>
          <w:sz w:val="26"/>
          <w:szCs w:val="26"/>
        </w:rPr>
      </w:pPr>
      <w:r w:rsidRPr="007D6878">
        <w:rPr>
          <w:rFonts w:ascii="Times New Roman" w:hAnsi="Times New Roman" w:cs="Times New Roman"/>
          <w:sz w:val="26"/>
          <w:szCs w:val="26"/>
        </w:rPr>
        <w:t>Чувашской Республики</w:t>
      </w:r>
    </w:p>
    <w:p w14:paraId="12AFA324" w14:textId="77777777" w:rsidR="004242BC" w:rsidRDefault="004242BC" w:rsidP="004242BC">
      <w:pPr>
        <w:pStyle w:val="ConsPlusNonformat"/>
        <w:jc w:val="both"/>
        <w:rPr>
          <w:rFonts w:ascii="Times New Roman" w:hAnsi="Times New Roman" w:cs="Times New Roman"/>
          <w:sz w:val="26"/>
          <w:szCs w:val="26"/>
        </w:rPr>
      </w:pPr>
    </w:p>
    <w:p w14:paraId="58882EB6" w14:textId="0C82D846" w:rsidR="004242BC" w:rsidRPr="007D6878" w:rsidRDefault="004242BC" w:rsidP="004242BC">
      <w:pPr>
        <w:pStyle w:val="ConsPlusNonformat"/>
        <w:jc w:val="center"/>
        <w:rPr>
          <w:rFonts w:ascii="Times New Roman" w:hAnsi="Times New Roman" w:cs="Times New Roman"/>
          <w:sz w:val="26"/>
          <w:szCs w:val="26"/>
        </w:rPr>
      </w:pPr>
      <w:r w:rsidRPr="007D6878">
        <w:rPr>
          <w:rFonts w:ascii="Times New Roman" w:hAnsi="Times New Roman" w:cs="Times New Roman"/>
          <w:b/>
          <w:bCs/>
          <w:sz w:val="26"/>
          <w:szCs w:val="26"/>
        </w:rPr>
        <w:t>ЗАЯВЛЕНИЕ</w:t>
      </w:r>
    </w:p>
    <w:p w14:paraId="7B74EDC8" w14:textId="463F1A03" w:rsidR="004242BC" w:rsidRPr="007D6878" w:rsidRDefault="004242BC" w:rsidP="004242BC">
      <w:pPr>
        <w:pStyle w:val="ConsPlusNonformat"/>
        <w:jc w:val="center"/>
        <w:rPr>
          <w:rFonts w:ascii="Times New Roman" w:hAnsi="Times New Roman" w:cs="Times New Roman"/>
          <w:sz w:val="26"/>
          <w:szCs w:val="26"/>
        </w:rPr>
      </w:pPr>
      <w:r w:rsidRPr="007D6878">
        <w:rPr>
          <w:rFonts w:ascii="Times New Roman" w:hAnsi="Times New Roman" w:cs="Times New Roman"/>
          <w:b/>
          <w:bCs/>
          <w:sz w:val="26"/>
          <w:szCs w:val="26"/>
        </w:rPr>
        <w:t xml:space="preserve">об изменении </w:t>
      </w:r>
      <w:r>
        <w:rPr>
          <w:rFonts w:ascii="Times New Roman" w:hAnsi="Times New Roman" w:cs="Times New Roman"/>
          <w:b/>
          <w:bCs/>
          <w:sz w:val="26"/>
          <w:szCs w:val="26"/>
        </w:rPr>
        <w:t xml:space="preserve">расписания </w:t>
      </w:r>
      <w:r w:rsidRPr="007D6878">
        <w:rPr>
          <w:rFonts w:ascii="Times New Roman" w:hAnsi="Times New Roman" w:cs="Times New Roman"/>
          <w:b/>
          <w:bCs/>
          <w:sz w:val="26"/>
          <w:szCs w:val="26"/>
        </w:rPr>
        <w:t>маршрута</w:t>
      </w:r>
      <w:r>
        <w:rPr>
          <w:rFonts w:ascii="Times New Roman" w:hAnsi="Times New Roman" w:cs="Times New Roman"/>
          <w:b/>
          <w:bCs/>
          <w:sz w:val="26"/>
          <w:szCs w:val="26"/>
        </w:rPr>
        <w:t xml:space="preserve"> </w:t>
      </w:r>
      <w:r w:rsidRPr="007D6878">
        <w:rPr>
          <w:rFonts w:ascii="Times New Roman" w:hAnsi="Times New Roman" w:cs="Times New Roman"/>
          <w:b/>
          <w:bCs/>
          <w:sz w:val="26"/>
          <w:szCs w:val="26"/>
        </w:rPr>
        <w:t>регулярных перевозок</w:t>
      </w:r>
    </w:p>
    <w:p w14:paraId="7DD5BE07" w14:textId="77777777" w:rsidR="004242BC" w:rsidRDefault="004242BC" w:rsidP="004242BC">
      <w:pPr>
        <w:pStyle w:val="ConsPlusNonformat"/>
        <w:jc w:val="both"/>
        <w:rPr>
          <w:rFonts w:ascii="Times New Roman" w:hAnsi="Times New Roman" w:cs="Times New Roman"/>
          <w:sz w:val="26"/>
          <w:szCs w:val="26"/>
        </w:rPr>
      </w:pPr>
    </w:p>
    <w:p w14:paraId="6CC8F477" w14:textId="77777777" w:rsidR="004242BC" w:rsidRPr="007D6878" w:rsidRDefault="004242BC" w:rsidP="004242BC">
      <w:pPr>
        <w:pStyle w:val="ConsPlusNonformat"/>
        <w:ind w:firstLine="709"/>
        <w:jc w:val="both"/>
        <w:rPr>
          <w:rFonts w:ascii="Times New Roman" w:hAnsi="Times New Roman" w:cs="Times New Roman"/>
          <w:sz w:val="26"/>
          <w:szCs w:val="26"/>
        </w:rPr>
      </w:pPr>
      <w:r w:rsidRPr="007D6878">
        <w:rPr>
          <w:rFonts w:ascii="Times New Roman" w:hAnsi="Times New Roman" w:cs="Times New Roman"/>
          <w:sz w:val="26"/>
          <w:szCs w:val="26"/>
        </w:rPr>
        <w:t xml:space="preserve">1. Заявители </w:t>
      </w:r>
      <w:r w:rsidRPr="009B7F8E">
        <w:rPr>
          <w:rFonts w:ascii="Times New Roman" w:hAnsi="Times New Roman" w:cs="Times New Roman"/>
          <w:sz w:val="26"/>
          <w:szCs w:val="26"/>
        </w:rPr>
        <w:t>&lt;1&gt;:</w:t>
      </w:r>
    </w:p>
    <w:p w14:paraId="745771DD" w14:textId="77777777" w:rsidR="004242BC" w:rsidRPr="007D6878" w:rsidRDefault="004242BC" w:rsidP="004242BC">
      <w:pPr>
        <w:pStyle w:val="ConsPlusNormal"/>
        <w:jc w:val="both"/>
        <w:rPr>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8"/>
        <w:gridCol w:w="3118"/>
        <w:gridCol w:w="2381"/>
        <w:gridCol w:w="3146"/>
      </w:tblGrid>
      <w:tr w:rsidR="004242BC" w:rsidRPr="007D6878" w14:paraId="2DF0A1AB" w14:textId="77777777" w:rsidTr="007A46D5">
        <w:tc>
          <w:tcPr>
            <w:tcW w:w="488" w:type="dxa"/>
            <w:tcBorders>
              <w:top w:val="single" w:sz="4" w:space="0" w:color="auto"/>
              <w:bottom w:val="single" w:sz="4" w:space="0" w:color="auto"/>
              <w:right w:val="single" w:sz="4" w:space="0" w:color="auto"/>
            </w:tcBorders>
          </w:tcPr>
          <w:p w14:paraId="59B81635" w14:textId="77777777" w:rsidR="004242BC" w:rsidRPr="007D6878" w:rsidRDefault="004242BC" w:rsidP="007A46D5">
            <w:pPr>
              <w:pStyle w:val="ConsPlusNormal"/>
              <w:jc w:val="center"/>
              <w:rPr>
                <w:sz w:val="26"/>
                <w:szCs w:val="26"/>
              </w:rPr>
            </w:pPr>
            <w:r>
              <w:rPr>
                <w:sz w:val="26"/>
                <w:szCs w:val="26"/>
              </w:rPr>
              <w:t>№</w:t>
            </w:r>
          </w:p>
          <w:p w14:paraId="0638D0E4" w14:textId="77777777" w:rsidR="004242BC" w:rsidRPr="007D6878" w:rsidRDefault="004242BC" w:rsidP="007A46D5">
            <w:pPr>
              <w:pStyle w:val="ConsPlusNormal"/>
              <w:jc w:val="center"/>
              <w:rPr>
                <w:sz w:val="26"/>
                <w:szCs w:val="26"/>
              </w:rPr>
            </w:pPr>
            <w:proofErr w:type="gramStart"/>
            <w:r w:rsidRPr="007D6878">
              <w:rPr>
                <w:sz w:val="26"/>
                <w:szCs w:val="26"/>
              </w:rPr>
              <w:t>п</w:t>
            </w:r>
            <w:proofErr w:type="gramEnd"/>
            <w:r>
              <w:rPr>
                <w:sz w:val="26"/>
                <w:szCs w:val="26"/>
              </w:rPr>
              <w:t>/</w:t>
            </w:r>
            <w:r w:rsidRPr="007D6878">
              <w:rPr>
                <w:sz w:val="26"/>
                <w:szCs w:val="26"/>
              </w:rPr>
              <w:t>п</w:t>
            </w:r>
          </w:p>
        </w:tc>
        <w:tc>
          <w:tcPr>
            <w:tcW w:w="3118" w:type="dxa"/>
            <w:tcBorders>
              <w:top w:val="single" w:sz="4" w:space="0" w:color="auto"/>
              <w:left w:val="single" w:sz="4" w:space="0" w:color="auto"/>
              <w:bottom w:val="single" w:sz="4" w:space="0" w:color="auto"/>
              <w:right w:val="single" w:sz="4" w:space="0" w:color="auto"/>
            </w:tcBorders>
          </w:tcPr>
          <w:p w14:paraId="4CB261F1" w14:textId="77777777" w:rsidR="004242BC" w:rsidRPr="007D6878" w:rsidRDefault="004242BC" w:rsidP="007A46D5">
            <w:pPr>
              <w:pStyle w:val="ConsPlusNormal"/>
              <w:jc w:val="center"/>
              <w:rPr>
                <w:sz w:val="26"/>
                <w:szCs w:val="26"/>
              </w:rPr>
            </w:pPr>
            <w:proofErr w:type="gramStart"/>
            <w:r w:rsidRPr="007D6878">
              <w:rPr>
                <w:sz w:val="26"/>
                <w:szCs w:val="26"/>
              </w:rPr>
              <w:t>Наименование юридического лица (фамилия, имя, отчество (последнее - при наличии) индивидуального предпринимателя)</w:t>
            </w:r>
            <w:proofErr w:type="gramEnd"/>
          </w:p>
        </w:tc>
        <w:tc>
          <w:tcPr>
            <w:tcW w:w="2381" w:type="dxa"/>
            <w:tcBorders>
              <w:top w:val="single" w:sz="4" w:space="0" w:color="auto"/>
              <w:left w:val="single" w:sz="4" w:space="0" w:color="auto"/>
              <w:bottom w:val="single" w:sz="4" w:space="0" w:color="auto"/>
              <w:right w:val="single" w:sz="4" w:space="0" w:color="auto"/>
            </w:tcBorders>
          </w:tcPr>
          <w:p w14:paraId="72642D58" w14:textId="77777777" w:rsidR="004242BC" w:rsidRPr="007D6878" w:rsidRDefault="004242BC" w:rsidP="007A46D5">
            <w:pPr>
              <w:pStyle w:val="ConsPlusNormal"/>
              <w:jc w:val="center"/>
              <w:rPr>
                <w:sz w:val="26"/>
                <w:szCs w:val="26"/>
              </w:rPr>
            </w:pPr>
            <w:r w:rsidRPr="007D6878">
              <w:rPr>
                <w:sz w:val="26"/>
                <w:szCs w:val="26"/>
              </w:rPr>
              <w:t>Место нахождения (место жительства)</w:t>
            </w:r>
          </w:p>
        </w:tc>
        <w:tc>
          <w:tcPr>
            <w:tcW w:w="3146" w:type="dxa"/>
            <w:tcBorders>
              <w:top w:val="single" w:sz="4" w:space="0" w:color="auto"/>
              <w:left w:val="single" w:sz="4" w:space="0" w:color="auto"/>
              <w:bottom w:val="single" w:sz="4" w:space="0" w:color="auto"/>
            </w:tcBorders>
          </w:tcPr>
          <w:p w14:paraId="082C7E29" w14:textId="77777777" w:rsidR="004242BC" w:rsidRPr="007D6878" w:rsidRDefault="004242BC" w:rsidP="007A46D5">
            <w:pPr>
              <w:pStyle w:val="ConsPlusNormal"/>
              <w:jc w:val="center"/>
              <w:rPr>
                <w:sz w:val="26"/>
                <w:szCs w:val="26"/>
              </w:rPr>
            </w:pPr>
            <w:r w:rsidRPr="007D6878">
              <w:rPr>
                <w:sz w:val="26"/>
                <w:szCs w:val="26"/>
              </w:rPr>
              <w:t>Контактные телефоны</w:t>
            </w:r>
          </w:p>
        </w:tc>
      </w:tr>
      <w:tr w:rsidR="004242BC" w:rsidRPr="007D6878" w14:paraId="4E91D6D6" w14:textId="77777777" w:rsidTr="007A46D5">
        <w:tc>
          <w:tcPr>
            <w:tcW w:w="488" w:type="dxa"/>
            <w:tcBorders>
              <w:top w:val="single" w:sz="4" w:space="0" w:color="auto"/>
              <w:bottom w:val="single" w:sz="4" w:space="0" w:color="auto"/>
              <w:right w:val="single" w:sz="4" w:space="0" w:color="auto"/>
            </w:tcBorders>
          </w:tcPr>
          <w:p w14:paraId="0376EE7F" w14:textId="77777777" w:rsidR="004242BC" w:rsidRPr="007D6878" w:rsidRDefault="004242BC" w:rsidP="007A46D5">
            <w:pPr>
              <w:pStyle w:val="ConsPlusNormal"/>
              <w:rPr>
                <w:sz w:val="26"/>
                <w:szCs w:val="26"/>
              </w:rPr>
            </w:pPr>
          </w:p>
        </w:tc>
        <w:tc>
          <w:tcPr>
            <w:tcW w:w="3118" w:type="dxa"/>
            <w:tcBorders>
              <w:top w:val="single" w:sz="4" w:space="0" w:color="auto"/>
              <w:left w:val="single" w:sz="4" w:space="0" w:color="auto"/>
              <w:bottom w:val="single" w:sz="4" w:space="0" w:color="auto"/>
              <w:right w:val="single" w:sz="4" w:space="0" w:color="auto"/>
            </w:tcBorders>
          </w:tcPr>
          <w:p w14:paraId="04A83BA8" w14:textId="77777777" w:rsidR="004242BC" w:rsidRPr="007D6878" w:rsidRDefault="004242BC" w:rsidP="007A46D5">
            <w:pPr>
              <w:pStyle w:val="ConsPlusNormal"/>
              <w:rPr>
                <w:sz w:val="26"/>
                <w:szCs w:val="26"/>
              </w:rPr>
            </w:pPr>
          </w:p>
        </w:tc>
        <w:tc>
          <w:tcPr>
            <w:tcW w:w="2381" w:type="dxa"/>
            <w:tcBorders>
              <w:top w:val="single" w:sz="4" w:space="0" w:color="auto"/>
              <w:left w:val="single" w:sz="4" w:space="0" w:color="auto"/>
              <w:bottom w:val="single" w:sz="4" w:space="0" w:color="auto"/>
              <w:right w:val="single" w:sz="4" w:space="0" w:color="auto"/>
            </w:tcBorders>
          </w:tcPr>
          <w:p w14:paraId="45055461" w14:textId="77777777" w:rsidR="004242BC" w:rsidRPr="007D6878" w:rsidRDefault="004242BC" w:rsidP="007A46D5">
            <w:pPr>
              <w:pStyle w:val="ConsPlusNormal"/>
              <w:rPr>
                <w:sz w:val="26"/>
                <w:szCs w:val="26"/>
              </w:rPr>
            </w:pPr>
          </w:p>
        </w:tc>
        <w:tc>
          <w:tcPr>
            <w:tcW w:w="3146" w:type="dxa"/>
            <w:tcBorders>
              <w:top w:val="single" w:sz="4" w:space="0" w:color="auto"/>
              <w:left w:val="single" w:sz="4" w:space="0" w:color="auto"/>
              <w:bottom w:val="single" w:sz="4" w:space="0" w:color="auto"/>
            </w:tcBorders>
          </w:tcPr>
          <w:p w14:paraId="7882D77D" w14:textId="77777777" w:rsidR="004242BC" w:rsidRPr="007D6878" w:rsidRDefault="004242BC" w:rsidP="007A46D5">
            <w:pPr>
              <w:pStyle w:val="ConsPlusNormal"/>
              <w:rPr>
                <w:sz w:val="26"/>
                <w:szCs w:val="26"/>
              </w:rPr>
            </w:pPr>
          </w:p>
        </w:tc>
      </w:tr>
    </w:tbl>
    <w:p w14:paraId="4BEBB678" w14:textId="77777777" w:rsidR="004242BC" w:rsidRPr="007D6878" w:rsidRDefault="004242BC" w:rsidP="004242BC">
      <w:pPr>
        <w:pStyle w:val="ConsPlusNormal"/>
        <w:jc w:val="both"/>
        <w:rPr>
          <w:sz w:val="26"/>
          <w:szCs w:val="26"/>
        </w:rPr>
      </w:pPr>
    </w:p>
    <w:p w14:paraId="2CC3F48F" w14:textId="01C5014C" w:rsidR="004242BC" w:rsidRPr="007D6878" w:rsidRDefault="004242BC" w:rsidP="004242BC">
      <w:pPr>
        <w:pStyle w:val="ConsPlusNonformat"/>
        <w:ind w:firstLine="709"/>
        <w:jc w:val="both"/>
        <w:rPr>
          <w:rFonts w:ascii="Times New Roman" w:hAnsi="Times New Roman" w:cs="Times New Roman"/>
          <w:sz w:val="26"/>
          <w:szCs w:val="26"/>
        </w:rPr>
      </w:pPr>
      <w:r w:rsidRPr="007D6878">
        <w:rPr>
          <w:rFonts w:ascii="Times New Roman" w:hAnsi="Times New Roman" w:cs="Times New Roman"/>
          <w:sz w:val="26"/>
          <w:szCs w:val="26"/>
        </w:rPr>
        <w:t xml:space="preserve">Прошу рассмотреть возможность изменения </w:t>
      </w:r>
      <w:r>
        <w:rPr>
          <w:rFonts w:ascii="Times New Roman" w:hAnsi="Times New Roman" w:cs="Times New Roman"/>
          <w:sz w:val="26"/>
          <w:szCs w:val="26"/>
        </w:rPr>
        <w:t xml:space="preserve">расписания </w:t>
      </w:r>
      <w:r w:rsidRPr="007D6878">
        <w:rPr>
          <w:rFonts w:ascii="Times New Roman" w:hAnsi="Times New Roman" w:cs="Times New Roman"/>
          <w:sz w:val="26"/>
          <w:szCs w:val="26"/>
        </w:rPr>
        <w:t>маршрута</w:t>
      </w:r>
      <w:r>
        <w:rPr>
          <w:rFonts w:ascii="Times New Roman" w:hAnsi="Times New Roman" w:cs="Times New Roman"/>
          <w:sz w:val="26"/>
          <w:szCs w:val="26"/>
        </w:rPr>
        <w:t xml:space="preserve"> </w:t>
      </w:r>
      <w:r w:rsidRPr="007D6878">
        <w:rPr>
          <w:rFonts w:ascii="Times New Roman" w:hAnsi="Times New Roman" w:cs="Times New Roman"/>
          <w:sz w:val="26"/>
          <w:szCs w:val="26"/>
        </w:rPr>
        <w:t>регулярных перевозок _____________________________</w:t>
      </w:r>
      <w:r>
        <w:rPr>
          <w:rFonts w:ascii="Times New Roman" w:hAnsi="Times New Roman" w:cs="Times New Roman"/>
          <w:sz w:val="26"/>
          <w:szCs w:val="26"/>
        </w:rPr>
        <w:t>___________________________________________</w:t>
      </w:r>
      <w:r w:rsidRPr="007D6878">
        <w:rPr>
          <w:rFonts w:ascii="Times New Roman" w:hAnsi="Times New Roman" w:cs="Times New Roman"/>
          <w:sz w:val="26"/>
          <w:szCs w:val="26"/>
        </w:rPr>
        <w:t>_____</w:t>
      </w:r>
    </w:p>
    <w:p w14:paraId="7489D90E" w14:textId="77777777" w:rsidR="004242BC" w:rsidRPr="007D6878" w:rsidRDefault="004242BC" w:rsidP="004242BC">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r w:rsidRPr="007D6878">
        <w:rPr>
          <w:rFonts w:ascii="Times New Roman" w:hAnsi="Times New Roman" w:cs="Times New Roman"/>
          <w:sz w:val="26"/>
          <w:szCs w:val="26"/>
        </w:rPr>
        <w:t xml:space="preserve">(указать вид транспорта </w:t>
      </w:r>
      <w:r>
        <w:rPr>
          <w:rFonts w:ascii="Times New Roman" w:hAnsi="Times New Roman" w:cs="Times New Roman"/>
          <w:sz w:val="26"/>
          <w:szCs w:val="26"/>
        </w:rPr>
        <w:t>–</w:t>
      </w:r>
      <w:r w:rsidRPr="009B7F8E">
        <w:rPr>
          <w:rFonts w:ascii="Times New Roman" w:hAnsi="Times New Roman" w:cs="Times New Roman"/>
          <w:sz w:val="26"/>
          <w:szCs w:val="26"/>
        </w:rPr>
        <w:t xml:space="preserve"> </w:t>
      </w:r>
      <w:r w:rsidRPr="007D6878">
        <w:rPr>
          <w:rFonts w:ascii="Times New Roman" w:hAnsi="Times New Roman" w:cs="Times New Roman"/>
          <w:sz w:val="26"/>
          <w:szCs w:val="26"/>
        </w:rPr>
        <w:t>автомобильный, городской</w:t>
      </w:r>
      <w:r>
        <w:rPr>
          <w:rFonts w:ascii="Times New Roman" w:hAnsi="Times New Roman" w:cs="Times New Roman"/>
          <w:sz w:val="26"/>
          <w:szCs w:val="26"/>
        </w:rPr>
        <w:t xml:space="preserve"> </w:t>
      </w:r>
      <w:r w:rsidRPr="007D6878">
        <w:rPr>
          <w:rFonts w:ascii="Times New Roman" w:hAnsi="Times New Roman" w:cs="Times New Roman"/>
          <w:sz w:val="26"/>
          <w:szCs w:val="26"/>
        </w:rPr>
        <w:t>наземный электрический)</w:t>
      </w:r>
    </w:p>
    <w:p w14:paraId="6758D662" w14:textId="77777777" w:rsidR="004242BC" w:rsidRDefault="004242BC" w:rsidP="004242BC">
      <w:pPr>
        <w:pStyle w:val="ConsPlusNonformat"/>
        <w:jc w:val="both"/>
        <w:rPr>
          <w:rFonts w:ascii="Times New Roman" w:hAnsi="Times New Roman" w:cs="Times New Roman"/>
          <w:sz w:val="26"/>
          <w:szCs w:val="26"/>
        </w:rPr>
      </w:pPr>
    </w:p>
    <w:p w14:paraId="562567CF" w14:textId="77777777" w:rsidR="004242BC" w:rsidRDefault="004242BC" w:rsidP="004242BC">
      <w:pPr>
        <w:pStyle w:val="ConsPlusNonformat"/>
        <w:jc w:val="both"/>
        <w:rPr>
          <w:rFonts w:ascii="Times New Roman" w:hAnsi="Times New Roman" w:cs="Times New Roman"/>
          <w:sz w:val="26"/>
          <w:szCs w:val="26"/>
        </w:rPr>
      </w:pPr>
      <w:r w:rsidRPr="007D6878">
        <w:rPr>
          <w:rFonts w:ascii="Times New Roman" w:hAnsi="Times New Roman" w:cs="Times New Roman"/>
          <w:sz w:val="26"/>
          <w:szCs w:val="26"/>
        </w:rPr>
        <w:t xml:space="preserve">транспортом (далее - маршрут): </w:t>
      </w:r>
    </w:p>
    <w:p w14:paraId="740C53DA" w14:textId="77777777" w:rsidR="004242BC" w:rsidRPr="007D6878" w:rsidRDefault="004242BC" w:rsidP="004242BC">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r w:rsidRPr="007D6878">
        <w:rPr>
          <w:rFonts w:ascii="Times New Roman" w:hAnsi="Times New Roman" w:cs="Times New Roman"/>
          <w:sz w:val="26"/>
          <w:szCs w:val="26"/>
        </w:rPr>
        <w:t>_______________________________ - ______________________________.</w:t>
      </w:r>
    </w:p>
    <w:p w14:paraId="17F9C25E" w14:textId="77777777" w:rsidR="004242BC" w:rsidRPr="007D6878" w:rsidRDefault="004242BC" w:rsidP="004242BC">
      <w:pPr>
        <w:pStyle w:val="ConsPlusNonformat"/>
        <w:jc w:val="both"/>
        <w:rPr>
          <w:rFonts w:ascii="Times New Roman" w:hAnsi="Times New Roman" w:cs="Times New Roman"/>
          <w:sz w:val="26"/>
          <w:szCs w:val="26"/>
        </w:rPr>
      </w:pPr>
      <w:r w:rsidRPr="007D6878">
        <w:rPr>
          <w:rFonts w:ascii="Times New Roman" w:hAnsi="Times New Roman" w:cs="Times New Roman"/>
          <w:sz w:val="26"/>
          <w:szCs w:val="26"/>
        </w:rPr>
        <w:t xml:space="preserve">           (начальный остановочный пункт)    (конечный остановочный пункт)</w:t>
      </w:r>
    </w:p>
    <w:p w14:paraId="36CF2D20" w14:textId="77777777" w:rsidR="004242BC" w:rsidRDefault="004242BC" w:rsidP="004242BC">
      <w:pPr>
        <w:pStyle w:val="ConsPlusNonformat"/>
        <w:jc w:val="both"/>
        <w:rPr>
          <w:rFonts w:ascii="Times New Roman" w:hAnsi="Times New Roman" w:cs="Times New Roman"/>
          <w:sz w:val="26"/>
          <w:szCs w:val="26"/>
        </w:rPr>
      </w:pPr>
    </w:p>
    <w:p w14:paraId="760DAB30" w14:textId="7DDF3C5C" w:rsidR="004242BC" w:rsidRDefault="004242BC" w:rsidP="004242BC">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Pr="007D6878">
        <w:rPr>
          <w:rFonts w:ascii="Times New Roman" w:hAnsi="Times New Roman" w:cs="Times New Roman"/>
          <w:sz w:val="26"/>
          <w:szCs w:val="26"/>
        </w:rPr>
        <w:t xml:space="preserve">Основание  </w:t>
      </w:r>
      <w:r>
        <w:rPr>
          <w:rFonts w:ascii="Times New Roman" w:hAnsi="Times New Roman" w:cs="Times New Roman"/>
          <w:sz w:val="26"/>
          <w:szCs w:val="26"/>
        </w:rPr>
        <w:t>изменения расписания</w:t>
      </w:r>
      <w:r w:rsidRPr="007D6878">
        <w:rPr>
          <w:rFonts w:ascii="Times New Roman" w:hAnsi="Times New Roman" w:cs="Times New Roman"/>
          <w:sz w:val="26"/>
          <w:szCs w:val="26"/>
        </w:rPr>
        <w:t xml:space="preserve">  (</w:t>
      </w:r>
      <w:r>
        <w:rPr>
          <w:rFonts w:ascii="Times New Roman" w:hAnsi="Times New Roman" w:cs="Times New Roman"/>
          <w:sz w:val="26"/>
          <w:szCs w:val="26"/>
        </w:rPr>
        <w:t xml:space="preserve">пункт 3.5 Правил </w:t>
      </w:r>
      <w:r w:rsidRPr="005C4B70">
        <w:rPr>
          <w:rFonts w:ascii="Times New Roman" w:hAnsi="Times New Roman" w:cs="Times New Roman"/>
          <w:sz w:val="26"/>
          <w:szCs w:val="26"/>
        </w:rPr>
        <w:t>организации регулярных перевозок пассажиров и багажа по межмуниципальным маршрутам регулярных перевозок и по муниципальным маршрутам регулярных перевозок в границах отдельных муниципальных образований Чувашской Республики</w:t>
      </w:r>
      <w:r w:rsidRPr="007D6878">
        <w:rPr>
          <w:rFonts w:ascii="Times New Roman" w:hAnsi="Times New Roman" w:cs="Times New Roman"/>
          <w:sz w:val="26"/>
          <w:szCs w:val="26"/>
        </w:rPr>
        <w:t>)</w:t>
      </w:r>
      <w:r>
        <w:rPr>
          <w:rFonts w:ascii="Times New Roman" w:hAnsi="Times New Roman" w:cs="Times New Roman"/>
          <w:sz w:val="26"/>
          <w:szCs w:val="26"/>
        </w:rPr>
        <w:t>:</w:t>
      </w:r>
    </w:p>
    <w:p w14:paraId="056D567D" w14:textId="77777777" w:rsidR="004242BC" w:rsidRPr="007D6878" w:rsidRDefault="004242BC" w:rsidP="004242BC">
      <w:pPr>
        <w:pStyle w:val="ConsPlusNonformat"/>
        <w:jc w:val="both"/>
        <w:rPr>
          <w:rFonts w:ascii="Times New Roman" w:hAnsi="Times New Roman" w:cs="Times New Roman"/>
          <w:sz w:val="26"/>
          <w:szCs w:val="26"/>
        </w:rPr>
      </w:pPr>
      <w:r w:rsidRPr="007D6878">
        <w:rPr>
          <w:rFonts w:ascii="Times New Roman" w:hAnsi="Times New Roman" w:cs="Times New Roman"/>
          <w:sz w:val="26"/>
          <w:szCs w:val="26"/>
        </w:rPr>
        <w:t>__________________________________________________________________________.</w:t>
      </w:r>
    </w:p>
    <w:p w14:paraId="63A2407A" w14:textId="77777777" w:rsidR="004242BC" w:rsidRDefault="004242BC" w:rsidP="004242BC">
      <w:pPr>
        <w:pStyle w:val="ConsPlusNonformat"/>
        <w:jc w:val="both"/>
        <w:rPr>
          <w:rFonts w:ascii="Times New Roman" w:hAnsi="Times New Roman" w:cs="Times New Roman"/>
          <w:sz w:val="26"/>
          <w:szCs w:val="26"/>
        </w:rPr>
      </w:pPr>
    </w:p>
    <w:p w14:paraId="737A9C92" w14:textId="54F1B0C0" w:rsidR="004242BC" w:rsidRPr="007D6878" w:rsidRDefault="004242BC" w:rsidP="004242BC">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3</w:t>
      </w:r>
      <w:r w:rsidRPr="007D6878">
        <w:rPr>
          <w:rFonts w:ascii="Times New Roman" w:hAnsi="Times New Roman" w:cs="Times New Roman"/>
          <w:sz w:val="26"/>
          <w:szCs w:val="26"/>
        </w:rPr>
        <w:t>. Предполагаемое расписание для каждого остановочного пункта:</w:t>
      </w:r>
    </w:p>
    <w:p w14:paraId="41D58885" w14:textId="77777777" w:rsidR="004242BC" w:rsidRPr="007D6878" w:rsidRDefault="004242BC" w:rsidP="004242BC">
      <w:pPr>
        <w:pStyle w:val="ConsPlusNormal"/>
        <w:jc w:val="both"/>
        <w:rPr>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8"/>
        <w:gridCol w:w="1274"/>
        <w:gridCol w:w="1497"/>
        <w:gridCol w:w="1497"/>
        <w:gridCol w:w="1406"/>
        <w:gridCol w:w="1499"/>
        <w:gridCol w:w="1490"/>
      </w:tblGrid>
      <w:tr w:rsidR="004242BC" w:rsidRPr="007D6878" w14:paraId="10C2C84D" w14:textId="77777777" w:rsidTr="007A46D5">
        <w:tc>
          <w:tcPr>
            <w:tcW w:w="488" w:type="dxa"/>
            <w:vMerge w:val="restart"/>
            <w:tcBorders>
              <w:top w:val="single" w:sz="4" w:space="0" w:color="auto"/>
              <w:bottom w:val="single" w:sz="4" w:space="0" w:color="auto"/>
              <w:right w:val="single" w:sz="4" w:space="0" w:color="auto"/>
            </w:tcBorders>
          </w:tcPr>
          <w:p w14:paraId="37E33D58" w14:textId="77777777" w:rsidR="004242BC" w:rsidRPr="007D6878" w:rsidRDefault="004242BC" w:rsidP="007A46D5">
            <w:pPr>
              <w:pStyle w:val="ConsPlusNormal"/>
              <w:jc w:val="center"/>
              <w:rPr>
                <w:sz w:val="26"/>
                <w:szCs w:val="26"/>
              </w:rPr>
            </w:pPr>
            <w:r>
              <w:rPr>
                <w:sz w:val="26"/>
                <w:szCs w:val="26"/>
              </w:rPr>
              <w:t>№</w:t>
            </w:r>
          </w:p>
          <w:p w14:paraId="23B52972" w14:textId="77777777" w:rsidR="004242BC" w:rsidRPr="007D6878" w:rsidRDefault="004242BC" w:rsidP="007A46D5">
            <w:pPr>
              <w:pStyle w:val="ConsPlusNormal"/>
              <w:jc w:val="center"/>
              <w:rPr>
                <w:sz w:val="26"/>
                <w:szCs w:val="26"/>
              </w:rPr>
            </w:pPr>
            <w:proofErr w:type="gramStart"/>
            <w:r w:rsidRPr="007D6878">
              <w:rPr>
                <w:sz w:val="26"/>
                <w:szCs w:val="26"/>
              </w:rPr>
              <w:t>п</w:t>
            </w:r>
            <w:proofErr w:type="gramEnd"/>
            <w:r>
              <w:rPr>
                <w:sz w:val="26"/>
                <w:szCs w:val="26"/>
              </w:rPr>
              <w:t>/</w:t>
            </w:r>
            <w:r w:rsidRPr="007D6878">
              <w:rPr>
                <w:sz w:val="26"/>
                <w:szCs w:val="26"/>
              </w:rPr>
              <w:t>п</w:t>
            </w:r>
          </w:p>
        </w:tc>
        <w:tc>
          <w:tcPr>
            <w:tcW w:w="4268" w:type="dxa"/>
            <w:gridSpan w:val="3"/>
            <w:tcBorders>
              <w:top w:val="single" w:sz="4" w:space="0" w:color="auto"/>
              <w:left w:val="single" w:sz="4" w:space="0" w:color="auto"/>
              <w:bottom w:val="single" w:sz="4" w:space="0" w:color="auto"/>
              <w:right w:val="single" w:sz="4" w:space="0" w:color="auto"/>
            </w:tcBorders>
          </w:tcPr>
          <w:p w14:paraId="7803B109" w14:textId="77777777" w:rsidR="004242BC" w:rsidRPr="007D6878" w:rsidRDefault="004242BC" w:rsidP="007A46D5">
            <w:pPr>
              <w:pStyle w:val="ConsPlusNormal"/>
              <w:jc w:val="center"/>
              <w:rPr>
                <w:sz w:val="26"/>
                <w:szCs w:val="26"/>
              </w:rPr>
            </w:pPr>
            <w:r w:rsidRPr="007D6878">
              <w:rPr>
                <w:sz w:val="26"/>
                <w:szCs w:val="26"/>
              </w:rPr>
              <w:t>Зимний период</w:t>
            </w:r>
          </w:p>
        </w:tc>
        <w:tc>
          <w:tcPr>
            <w:tcW w:w="4395" w:type="dxa"/>
            <w:gridSpan w:val="3"/>
            <w:tcBorders>
              <w:top w:val="single" w:sz="4" w:space="0" w:color="auto"/>
              <w:left w:val="single" w:sz="4" w:space="0" w:color="auto"/>
              <w:bottom w:val="single" w:sz="4" w:space="0" w:color="auto"/>
            </w:tcBorders>
          </w:tcPr>
          <w:p w14:paraId="40AB9012" w14:textId="77777777" w:rsidR="004242BC" w:rsidRPr="007D6878" w:rsidRDefault="004242BC" w:rsidP="007A46D5">
            <w:pPr>
              <w:pStyle w:val="ConsPlusNormal"/>
              <w:jc w:val="center"/>
              <w:rPr>
                <w:sz w:val="26"/>
                <w:szCs w:val="26"/>
              </w:rPr>
            </w:pPr>
            <w:r w:rsidRPr="007D6878">
              <w:rPr>
                <w:sz w:val="26"/>
                <w:szCs w:val="26"/>
              </w:rPr>
              <w:t>Летний период</w:t>
            </w:r>
          </w:p>
        </w:tc>
      </w:tr>
      <w:tr w:rsidR="004242BC" w:rsidRPr="007D6878" w14:paraId="3E01A39C" w14:textId="77777777" w:rsidTr="007A46D5">
        <w:tc>
          <w:tcPr>
            <w:tcW w:w="488" w:type="dxa"/>
            <w:vMerge/>
            <w:tcBorders>
              <w:top w:val="single" w:sz="4" w:space="0" w:color="auto"/>
              <w:bottom w:val="single" w:sz="4" w:space="0" w:color="auto"/>
              <w:right w:val="single" w:sz="4" w:space="0" w:color="auto"/>
            </w:tcBorders>
          </w:tcPr>
          <w:p w14:paraId="1B8AE992" w14:textId="77777777" w:rsidR="004242BC" w:rsidRPr="007D6878" w:rsidRDefault="004242BC" w:rsidP="007A46D5">
            <w:pPr>
              <w:pStyle w:val="ConsPlusNormal"/>
              <w:jc w:val="center"/>
              <w:rPr>
                <w:sz w:val="26"/>
                <w:szCs w:val="26"/>
              </w:rPr>
            </w:pPr>
          </w:p>
        </w:tc>
        <w:tc>
          <w:tcPr>
            <w:tcW w:w="1274" w:type="dxa"/>
            <w:tcBorders>
              <w:top w:val="single" w:sz="4" w:space="0" w:color="auto"/>
              <w:left w:val="single" w:sz="4" w:space="0" w:color="auto"/>
              <w:bottom w:val="single" w:sz="4" w:space="0" w:color="auto"/>
              <w:right w:val="single" w:sz="4" w:space="0" w:color="auto"/>
            </w:tcBorders>
          </w:tcPr>
          <w:p w14:paraId="3B2F5756" w14:textId="77777777" w:rsidR="004242BC" w:rsidRPr="007D6878" w:rsidRDefault="004242BC" w:rsidP="007A46D5">
            <w:pPr>
              <w:pStyle w:val="ConsPlusNormal"/>
              <w:jc w:val="center"/>
              <w:rPr>
                <w:sz w:val="26"/>
                <w:szCs w:val="26"/>
              </w:rPr>
            </w:pPr>
            <w:r w:rsidRPr="007D6878">
              <w:rPr>
                <w:sz w:val="26"/>
                <w:szCs w:val="26"/>
              </w:rPr>
              <w:t>дни отправления</w:t>
            </w:r>
          </w:p>
        </w:tc>
        <w:tc>
          <w:tcPr>
            <w:tcW w:w="1497" w:type="dxa"/>
            <w:tcBorders>
              <w:top w:val="single" w:sz="4" w:space="0" w:color="auto"/>
              <w:left w:val="single" w:sz="4" w:space="0" w:color="auto"/>
              <w:bottom w:val="single" w:sz="4" w:space="0" w:color="auto"/>
              <w:right w:val="single" w:sz="4" w:space="0" w:color="auto"/>
            </w:tcBorders>
          </w:tcPr>
          <w:p w14:paraId="22365B28" w14:textId="77777777" w:rsidR="004242BC" w:rsidRPr="007D6878" w:rsidRDefault="004242BC" w:rsidP="007A46D5">
            <w:pPr>
              <w:pStyle w:val="ConsPlusNormal"/>
              <w:jc w:val="center"/>
              <w:rPr>
                <w:sz w:val="26"/>
                <w:szCs w:val="26"/>
              </w:rPr>
            </w:pPr>
            <w:r w:rsidRPr="007D6878">
              <w:rPr>
                <w:sz w:val="26"/>
                <w:szCs w:val="26"/>
              </w:rPr>
              <w:t xml:space="preserve">время </w:t>
            </w:r>
            <w:proofErr w:type="spellStart"/>
            <w:r w:rsidRPr="007D6878">
              <w:rPr>
                <w:sz w:val="26"/>
                <w:szCs w:val="26"/>
              </w:rPr>
              <w:t>отправл</w:t>
            </w:r>
            <w:proofErr w:type="gramStart"/>
            <w:r w:rsidRPr="007D6878">
              <w:rPr>
                <w:sz w:val="26"/>
                <w:szCs w:val="26"/>
              </w:rPr>
              <w:t>е</w:t>
            </w:r>
            <w:proofErr w:type="spellEnd"/>
            <w:r>
              <w:rPr>
                <w:sz w:val="26"/>
                <w:szCs w:val="26"/>
              </w:rPr>
              <w:t>-</w:t>
            </w:r>
            <w:proofErr w:type="gramEnd"/>
            <w:r>
              <w:rPr>
                <w:sz w:val="26"/>
                <w:szCs w:val="26"/>
              </w:rPr>
              <w:t xml:space="preserve"> </w:t>
            </w:r>
            <w:proofErr w:type="spellStart"/>
            <w:r w:rsidRPr="007D6878">
              <w:rPr>
                <w:sz w:val="26"/>
                <w:szCs w:val="26"/>
              </w:rPr>
              <w:t>ния</w:t>
            </w:r>
            <w:proofErr w:type="spellEnd"/>
            <w:r w:rsidRPr="007D6878">
              <w:rPr>
                <w:sz w:val="26"/>
                <w:szCs w:val="26"/>
              </w:rPr>
              <w:t xml:space="preserve"> в прямом </w:t>
            </w:r>
            <w:proofErr w:type="spellStart"/>
            <w:r w:rsidRPr="007D6878">
              <w:rPr>
                <w:sz w:val="26"/>
                <w:szCs w:val="26"/>
              </w:rPr>
              <w:t>направле</w:t>
            </w:r>
            <w:proofErr w:type="spellEnd"/>
            <w:r>
              <w:rPr>
                <w:sz w:val="26"/>
                <w:szCs w:val="26"/>
              </w:rPr>
              <w:t xml:space="preserve">- </w:t>
            </w:r>
            <w:proofErr w:type="spellStart"/>
            <w:r w:rsidRPr="007D6878">
              <w:rPr>
                <w:sz w:val="26"/>
                <w:szCs w:val="26"/>
              </w:rPr>
              <w:t>нии</w:t>
            </w:r>
            <w:proofErr w:type="spellEnd"/>
            <w:r w:rsidRPr="007D6878">
              <w:rPr>
                <w:sz w:val="26"/>
                <w:szCs w:val="26"/>
              </w:rPr>
              <w:t>, ч:мин</w:t>
            </w:r>
          </w:p>
        </w:tc>
        <w:tc>
          <w:tcPr>
            <w:tcW w:w="1497" w:type="dxa"/>
            <w:tcBorders>
              <w:top w:val="single" w:sz="4" w:space="0" w:color="auto"/>
              <w:left w:val="single" w:sz="4" w:space="0" w:color="auto"/>
              <w:bottom w:val="single" w:sz="4" w:space="0" w:color="auto"/>
              <w:right w:val="single" w:sz="4" w:space="0" w:color="auto"/>
            </w:tcBorders>
          </w:tcPr>
          <w:p w14:paraId="1A53CA00" w14:textId="77777777" w:rsidR="004242BC" w:rsidRPr="007D6878" w:rsidRDefault="004242BC" w:rsidP="007A46D5">
            <w:pPr>
              <w:pStyle w:val="ConsPlusNormal"/>
              <w:jc w:val="center"/>
              <w:rPr>
                <w:sz w:val="26"/>
                <w:szCs w:val="26"/>
              </w:rPr>
            </w:pPr>
            <w:r w:rsidRPr="007D6878">
              <w:rPr>
                <w:sz w:val="26"/>
                <w:szCs w:val="26"/>
              </w:rPr>
              <w:t xml:space="preserve">время </w:t>
            </w:r>
            <w:proofErr w:type="spellStart"/>
            <w:r w:rsidRPr="007D6878">
              <w:rPr>
                <w:sz w:val="26"/>
                <w:szCs w:val="26"/>
              </w:rPr>
              <w:t>отправл</w:t>
            </w:r>
            <w:proofErr w:type="gramStart"/>
            <w:r w:rsidRPr="007D6878">
              <w:rPr>
                <w:sz w:val="26"/>
                <w:szCs w:val="26"/>
              </w:rPr>
              <w:t>е</w:t>
            </w:r>
            <w:proofErr w:type="spellEnd"/>
            <w:r>
              <w:rPr>
                <w:sz w:val="26"/>
                <w:szCs w:val="26"/>
              </w:rPr>
              <w:t>-</w:t>
            </w:r>
            <w:proofErr w:type="gramEnd"/>
            <w:r>
              <w:rPr>
                <w:sz w:val="26"/>
                <w:szCs w:val="26"/>
              </w:rPr>
              <w:t xml:space="preserve"> </w:t>
            </w:r>
            <w:proofErr w:type="spellStart"/>
            <w:r w:rsidRPr="007D6878">
              <w:rPr>
                <w:sz w:val="26"/>
                <w:szCs w:val="26"/>
              </w:rPr>
              <w:t>ния</w:t>
            </w:r>
            <w:proofErr w:type="spellEnd"/>
            <w:r w:rsidRPr="007D6878">
              <w:rPr>
                <w:sz w:val="26"/>
                <w:szCs w:val="26"/>
              </w:rPr>
              <w:t xml:space="preserve"> в обратном </w:t>
            </w:r>
            <w:proofErr w:type="spellStart"/>
            <w:r w:rsidRPr="007D6878">
              <w:rPr>
                <w:sz w:val="26"/>
                <w:szCs w:val="26"/>
              </w:rPr>
              <w:t>направле</w:t>
            </w:r>
            <w:proofErr w:type="spellEnd"/>
            <w:r>
              <w:rPr>
                <w:sz w:val="26"/>
                <w:szCs w:val="26"/>
              </w:rPr>
              <w:t xml:space="preserve">- </w:t>
            </w:r>
            <w:proofErr w:type="spellStart"/>
            <w:r w:rsidRPr="007D6878">
              <w:rPr>
                <w:sz w:val="26"/>
                <w:szCs w:val="26"/>
              </w:rPr>
              <w:t>нии</w:t>
            </w:r>
            <w:proofErr w:type="spellEnd"/>
            <w:r w:rsidRPr="007D6878">
              <w:rPr>
                <w:sz w:val="26"/>
                <w:szCs w:val="26"/>
              </w:rPr>
              <w:t>, ч:мин</w:t>
            </w:r>
          </w:p>
        </w:tc>
        <w:tc>
          <w:tcPr>
            <w:tcW w:w="1406" w:type="dxa"/>
            <w:tcBorders>
              <w:top w:val="single" w:sz="4" w:space="0" w:color="auto"/>
              <w:left w:val="single" w:sz="4" w:space="0" w:color="auto"/>
              <w:bottom w:val="single" w:sz="4" w:space="0" w:color="auto"/>
              <w:right w:val="single" w:sz="4" w:space="0" w:color="auto"/>
            </w:tcBorders>
          </w:tcPr>
          <w:p w14:paraId="1B792BE2" w14:textId="77777777" w:rsidR="004242BC" w:rsidRPr="007D6878" w:rsidRDefault="004242BC" w:rsidP="007A46D5">
            <w:pPr>
              <w:pStyle w:val="ConsPlusNormal"/>
              <w:jc w:val="center"/>
              <w:rPr>
                <w:sz w:val="26"/>
                <w:szCs w:val="26"/>
              </w:rPr>
            </w:pPr>
            <w:r w:rsidRPr="007D6878">
              <w:rPr>
                <w:sz w:val="26"/>
                <w:szCs w:val="26"/>
              </w:rPr>
              <w:t xml:space="preserve">дни </w:t>
            </w:r>
            <w:proofErr w:type="spellStart"/>
            <w:r w:rsidRPr="007D6878">
              <w:rPr>
                <w:sz w:val="26"/>
                <w:szCs w:val="26"/>
              </w:rPr>
              <w:t>отправл</w:t>
            </w:r>
            <w:proofErr w:type="gramStart"/>
            <w:r w:rsidRPr="007D6878">
              <w:rPr>
                <w:sz w:val="26"/>
                <w:szCs w:val="26"/>
              </w:rPr>
              <w:t>е</w:t>
            </w:r>
            <w:proofErr w:type="spellEnd"/>
            <w:r>
              <w:rPr>
                <w:sz w:val="26"/>
                <w:szCs w:val="26"/>
              </w:rPr>
              <w:t>-</w:t>
            </w:r>
            <w:proofErr w:type="gramEnd"/>
            <w:r>
              <w:rPr>
                <w:sz w:val="26"/>
                <w:szCs w:val="26"/>
              </w:rPr>
              <w:t xml:space="preserve"> </w:t>
            </w:r>
            <w:proofErr w:type="spellStart"/>
            <w:r w:rsidRPr="007D6878">
              <w:rPr>
                <w:sz w:val="26"/>
                <w:szCs w:val="26"/>
              </w:rPr>
              <w:t>ния</w:t>
            </w:r>
            <w:proofErr w:type="spellEnd"/>
          </w:p>
        </w:tc>
        <w:tc>
          <w:tcPr>
            <w:tcW w:w="1499" w:type="dxa"/>
            <w:tcBorders>
              <w:top w:val="single" w:sz="4" w:space="0" w:color="auto"/>
              <w:left w:val="single" w:sz="4" w:space="0" w:color="auto"/>
              <w:bottom w:val="single" w:sz="4" w:space="0" w:color="auto"/>
              <w:right w:val="single" w:sz="4" w:space="0" w:color="auto"/>
            </w:tcBorders>
          </w:tcPr>
          <w:p w14:paraId="12953454" w14:textId="77777777" w:rsidR="004242BC" w:rsidRPr="007D6878" w:rsidRDefault="004242BC" w:rsidP="007A46D5">
            <w:pPr>
              <w:pStyle w:val="ConsPlusNormal"/>
              <w:jc w:val="center"/>
              <w:rPr>
                <w:sz w:val="26"/>
                <w:szCs w:val="26"/>
              </w:rPr>
            </w:pPr>
            <w:r w:rsidRPr="007D6878">
              <w:rPr>
                <w:sz w:val="26"/>
                <w:szCs w:val="26"/>
              </w:rPr>
              <w:t xml:space="preserve">время </w:t>
            </w:r>
            <w:proofErr w:type="spellStart"/>
            <w:r w:rsidRPr="007D6878">
              <w:rPr>
                <w:sz w:val="26"/>
                <w:szCs w:val="26"/>
              </w:rPr>
              <w:t>отправл</w:t>
            </w:r>
            <w:proofErr w:type="gramStart"/>
            <w:r w:rsidRPr="007D6878">
              <w:rPr>
                <w:sz w:val="26"/>
                <w:szCs w:val="26"/>
              </w:rPr>
              <w:t>е</w:t>
            </w:r>
            <w:proofErr w:type="spellEnd"/>
            <w:r>
              <w:rPr>
                <w:sz w:val="26"/>
                <w:szCs w:val="26"/>
              </w:rPr>
              <w:t>-</w:t>
            </w:r>
            <w:proofErr w:type="gramEnd"/>
            <w:r>
              <w:rPr>
                <w:sz w:val="26"/>
                <w:szCs w:val="26"/>
              </w:rPr>
              <w:t xml:space="preserve"> </w:t>
            </w:r>
            <w:proofErr w:type="spellStart"/>
            <w:r w:rsidRPr="007D6878">
              <w:rPr>
                <w:sz w:val="26"/>
                <w:szCs w:val="26"/>
              </w:rPr>
              <w:t>ния</w:t>
            </w:r>
            <w:proofErr w:type="spellEnd"/>
            <w:r w:rsidRPr="007D6878">
              <w:rPr>
                <w:sz w:val="26"/>
                <w:szCs w:val="26"/>
              </w:rPr>
              <w:t xml:space="preserve"> в прямом </w:t>
            </w:r>
            <w:proofErr w:type="spellStart"/>
            <w:r w:rsidRPr="007D6878">
              <w:rPr>
                <w:sz w:val="26"/>
                <w:szCs w:val="26"/>
              </w:rPr>
              <w:t>направле</w:t>
            </w:r>
            <w:proofErr w:type="spellEnd"/>
            <w:r>
              <w:rPr>
                <w:sz w:val="26"/>
                <w:szCs w:val="26"/>
              </w:rPr>
              <w:t xml:space="preserve">- </w:t>
            </w:r>
            <w:proofErr w:type="spellStart"/>
            <w:r w:rsidRPr="007D6878">
              <w:rPr>
                <w:sz w:val="26"/>
                <w:szCs w:val="26"/>
              </w:rPr>
              <w:t>нии</w:t>
            </w:r>
            <w:proofErr w:type="spellEnd"/>
            <w:r w:rsidRPr="007D6878">
              <w:rPr>
                <w:sz w:val="26"/>
                <w:szCs w:val="26"/>
              </w:rPr>
              <w:t>, ч:мин</w:t>
            </w:r>
          </w:p>
        </w:tc>
        <w:tc>
          <w:tcPr>
            <w:tcW w:w="1490" w:type="dxa"/>
            <w:tcBorders>
              <w:top w:val="single" w:sz="4" w:space="0" w:color="auto"/>
              <w:left w:val="single" w:sz="4" w:space="0" w:color="auto"/>
              <w:bottom w:val="single" w:sz="4" w:space="0" w:color="auto"/>
            </w:tcBorders>
          </w:tcPr>
          <w:p w14:paraId="010528FA" w14:textId="77777777" w:rsidR="004242BC" w:rsidRPr="007D6878" w:rsidRDefault="004242BC" w:rsidP="007A46D5">
            <w:pPr>
              <w:pStyle w:val="ConsPlusNormal"/>
              <w:jc w:val="center"/>
              <w:rPr>
                <w:sz w:val="26"/>
                <w:szCs w:val="26"/>
              </w:rPr>
            </w:pPr>
            <w:r w:rsidRPr="007D6878">
              <w:rPr>
                <w:sz w:val="26"/>
                <w:szCs w:val="26"/>
              </w:rPr>
              <w:t xml:space="preserve">время </w:t>
            </w:r>
            <w:proofErr w:type="spellStart"/>
            <w:r w:rsidRPr="007D6878">
              <w:rPr>
                <w:sz w:val="26"/>
                <w:szCs w:val="26"/>
              </w:rPr>
              <w:t>отправл</w:t>
            </w:r>
            <w:proofErr w:type="gramStart"/>
            <w:r w:rsidRPr="007D6878">
              <w:rPr>
                <w:sz w:val="26"/>
                <w:szCs w:val="26"/>
              </w:rPr>
              <w:t>е</w:t>
            </w:r>
            <w:proofErr w:type="spellEnd"/>
            <w:r>
              <w:rPr>
                <w:sz w:val="26"/>
                <w:szCs w:val="26"/>
              </w:rPr>
              <w:t>-</w:t>
            </w:r>
            <w:proofErr w:type="gramEnd"/>
            <w:r>
              <w:rPr>
                <w:sz w:val="26"/>
                <w:szCs w:val="26"/>
              </w:rPr>
              <w:t xml:space="preserve"> </w:t>
            </w:r>
            <w:proofErr w:type="spellStart"/>
            <w:r w:rsidRPr="007D6878">
              <w:rPr>
                <w:sz w:val="26"/>
                <w:szCs w:val="26"/>
              </w:rPr>
              <w:t>ния</w:t>
            </w:r>
            <w:proofErr w:type="spellEnd"/>
            <w:r w:rsidRPr="007D6878">
              <w:rPr>
                <w:sz w:val="26"/>
                <w:szCs w:val="26"/>
              </w:rPr>
              <w:t xml:space="preserve"> в обратном </w:t>
            </w:r>
            <w:proofErr w:type="spellStart"/>
            <w:r w:rsidRPr="007D6878">
              <w:rPr>
                <w:sz w:val="26"/>
                <w:szCs w:val="26"/>
              </w:rPr>
              <w:t>направле</w:t>
            </w:r>
            <w:proofErr w:type="spellEnd"/>
            <w:r>
              <w:rPr>
                <w:sz w:val="26"/>
                <w:szCs w:val="26"/>
              </w:rPr>
              <w:t xml:space="preserve">- </w:t>
            </w:r>
            <w:proofErr w:type="spellStart"/>
            <w:r w:rsidRPr="007D6878">
              <w:rPr>
                <w:sz w:val="26"/>
                <w:szCs w:val="26"/>
              </w:rPr>
              <w:t>нии</w:t>
            </w:r>
            <w:proofErr w:type="spellEnd"/>
            <w:r w:rsidRPr="007D6878">
              <w:rPr>
                <w:sz w:val="26"/>
                <w:szCs w:val="26"/>
              </w:rPr>
              <w:t>, ч:мин</w:t>
            </w:r>
          </w:p>
        </w:tc>
      </w:tr>
      <w:tr w:rsidR="004242BC" w:rsidRPr="007D6878" w14:paraId="5A969F70" w14:textId="77777777" w:rsidTr="007A46D5">
        <w:tc>
          <w:tcPr>
            <w:tcW w:w="9151" w:type="dxa"/>
            <w:gridSpan w:val="7"/>
            <w:tcBorders>
              <w:top w:val="single" w:sz="4" w:space="0" w:color="auto"/>
              <w:bottom w:val="single" w:sz="4" w:space="0" w:color="auto"/>
            </w:tcBorders>
          </w:tcPr>
          <w:p w14:paraId="5FEE78A1" w14:textId="77777777" w:rsidR="004242BC" w:rsidRPr="007D6878" w:rsidRDefault="004242BC" w:rsidP="007A46D5">
            <w:pPr>
              <w:pStyle w:val="ConsPlusNormal"/>
              <w:jc w:val="center"/>
              <w:rPr>
                <w:sz w:val="26"/>
                <w:szCs w:val="26"/>
              </w:rPr>
            </w:pPr>
            <w:r w:rsidRPr="007D6878">
              <w:rPr>
                <w:sz w:val="26"/>
                <w:szCs w:val="26"/>
              </w:rPr>
              <w:t>До изменения</w:t>
            </w:r>
          </w:p>
        </w:tc>
      </w:tr>
      <w:tr w:rsidR="004242BC" w:rsidRPr="007D6878" w14:paraId="24E8C1F3" w14:textId="77777777" w:rsidTr="007A46D5">
        <w:tc>
          <w:tcPr>
            <w:tcW w:w="488" w:type="dxa"/>
            <w:tcBorders>
              <w:top w:val="single" w:sz="4" w:space="0" w:color="auto"/>
              <w:bottom w:val="single" w:sz="4" w:space="0" w:color="auto"/>
              <w:right w:val="single" w:sz="4" w:space="0" w:color="auto"/>
            </w:tcBorders>
          </w:tcPr>
          <w:p w14:paraId="5F6F7B8E" w14:textId="77777777" w:rsidR="004242BC" w:rsidRPr="007D6878" w:rsidRDefault="004242BC" w:rsidP="007A46D5">
            <w:pPr>
              <w:pStyle w:val="ConsPlusNormal"/>
              <w:rPr>
                <w:sz w:val="26"/>
                <w:szCs w:val="26"/>
              </w:rPr>
            </w:pPr>
          </w:p>
        </w:tc>
        <w:tc>
          <w:tcPr>
            <w:tcW w:w="1274" w:type="dxa"/>
            <w:tcBorders>
              <w:top w:val="single" w:sz="4" w:space="0" w:color="auto"/>
              <w:left w:val="single" w:sz="4" w:space="0" w:color="auto"/>
              <w:bottom w:val="single" w:sz="4" w:space="0" w:color="auto"/>
              <w:right w:val="single" w:sz="4" w:space="0" w:color="auto"/>
            </w:tcBorders>
          </w:tcPr>
          <w:p w14:paraId="52E3D7B1" w14:textId="77777777" w:rsidR="004242BC" w:rsidRPr="007D6878" w:rsidRDefault="004242BC" w:rsidP="007A46D5">
            <w:pPr>
              <w:pStyle w:val="ConsPlusNormal"/>
              <w:rPr>
                <w:sz w:val="26"/>
                <w:szCs w:val="26"/>
              </w:rPr>
            </w:pPr>
          </w:p>
        </w:tc>
        <w:tc>
          <w:tcPr>
            <w:tcW w:w="1497" w:type="dxa"/>
            <w:tcBorders>
              <w:top w:val="single" w:sz="4" w:space="0" w:color="auto"/>
              <w:left w:val="single" w:sz="4" w:space="0" w:color="auto"/>
              <w:bottom w:val="single" w:sz="4" w:space="0" w:color="auto"/>
              <w:right w:val="single" w:sz="4" w:space="0" w:color="auto"/>
            </w:tcBorders>
          </w:tcPr>
          <w:p w14:paraId="09D68ABB" w14:textId="77777777" w:rsidR="004242BC" w:rsidRPr="007D6878" w:rsidRDefault="004242BC" w:rsidP="007A46D5">
            <w:pPr>
              <w:pStyle w:val="ConsPlusNormal"/>
              <w:rPr>
                <w:sz w:val="26"/>
                <w:szCs w:val="26"/>
              </w:rPr>
            </w:pPr>
          </w:p>
        </w:tc>
        <w:tc>
          <w:tcPr>
            <w:tcW w:w="1497" w:type="dxa"/>
            <w:tcBorders>
              <w:top w:val="single" w:sz="4" w:space="0" w:color="auto"/>
              <w:left w:val="single" w:sz="4" w:space="0" w:color="auto"/>
              <w:bottom w:val="single" w:sz="4" w:space="0" w:color="auto"/>
              <w:right w:val="single" w:sz="4" w:space="0" w:color="auto"/>
            </w:tcBorders>
          </w:tcPr>
          <w:p w14:paraId="0694CADB" w14:textId="77777777" w:rsidR="004242BC" w:rsidRPr="007D6878" w:rsidRDefault="004242BC" w:rsidP="007A46D5">
            <w:pPr>
              <w:pStyle w:val="ConsPlusNormal"/>
              <w:rPr>
                <w:sz w:val="26"/>
                <w:szCs w:val="26"/>
              </w:rPr>
            </w:pPr>
          </w:p>
        </w:tc>
        <w:tc>
          <w:tcPr>
            <w:tcW w:w="1406" w:type="dxa"/>
            <w:tcBorders>
              <w:top w:val="single" w:sz="4" w:space="0" w:color="auto"/>
              <w:left w:val="single" w:sz="4" w:space="0" w:color="auto"/>
              <w:bottom w:val="single" w:sz="4" w:space="0" w:color="auto"/>
              <w:right w:val="single" w:sz="4" w:space="0" w:color="auto"/>
            </w:tcBorders>
          </w:tcPr>
          <w:p w14:paraId="1536D966" w14:textId="77777777" w:rsidR="004242BC" w:rsidRPr="007D6878" w:rsidRDefault="004242BC" w:rsidP="007A46D5">
            <w:pPr>
              <w:pStyle w:val="ConsPlusNormal"/>
              <w:rPr>
                <w:sz w:val="26"/>
                <w:szCs w:val="26"/>
              </w:rPr>
            </w:pPr>
          </w:p>
        </w:tc>
        <w:tc>
          <w:tcPr>
            <w:tcW w:w="1499" w:type="dxa"/>
            <w:tcBorders>
              <w:top w:val="single" w:sz="4" w:space="0" w:color="auto"/>
              <w:left w:val="single" w:sz="4" w:space="0" w:color="auto"/>
              <w:bottom w:val="single" w:sz="4" w:space="0" w:color="auto"/>
              <w:right w:val="single" w:sz="4" w:space="0" w:color="auto"/>
            </w:tcBorders>
          </w:tcPr>
          <w:p w14:paraId="743EED7A" w14:textId="77777777" w:rsidR="004242BC" w:rsidRPr="007D6878" w:rsidRDefault="004242BC" w:rsidP="007A46D5">
            <w:pPr>
              <w:pStyle w:val="ConsPlusNormal"/>
              <w:rPr>
                <w:sz w:val="26"/>
                <w:szCs w:val="26"/>
              </w:rPr>
            </w:pPr>
          </w:p>
        </w:tc>
        <w:tc>
          <w:tcPr>
            <w:tcW w:w="1490" w:type="dxa"/>
            <w:tcBorders>
              <w:top w:val="single" w:sz="4" w:space="0" w:color="auto"/>
              <w:left w:val="single" w:sz="4" w:space="0" w:color="auto"/>
              <w:bottom w:val="single" w:sz="4" w:space="0" w:color="auto"/>
            </w:tcBorders>
          </w:tcPr>
          <w:p w14:paraId="2D294FD7" w14:textId="77777777" w:rsidR="004242BC" w:rsidRPr="007D6878" w:rsidRDefault="004242BC" w:rsidP="007A46D5">
            <w:pPr>
              <w:pStyle w:val="ConsPlusNormal"/>
              <w:rPr>
                <w:sz w:val="26"/>
                <w:szCs w:val="26"/>
              </w:rPr>
            </w:pPr>
          </w:p>
        </w:tc>
      </w:tr>
      <w:tr w:rsidR="004242BC" w:rsidRPr="007D6878" w14:paraId="198B4D42" w14:textId="77777777" w:rsidTr="007A46D5">
        <w:tc>
          <w:tcPr>
            <w:tcW w:w="9151" w:type="dxa"/>
            <w:gridSpan w:val="7"/>
            <w:tcBorders>
              <w:top w:val="single" w:sz="4" w:space="0" w:color="auto"/>
              <w:bottom w:val="single" w:sz="4" w:space="0" w:color="auto"/>
            </w:tcBorders>
          </w:tcPr>
          <w:p w14:paraId="10654EC3" w14:textId="77777777" w:rsidR="004242BC" w:rsidRPr="007D6878" w:rsidRDefault="004242BC" w:rsidP="007A46D5">
            <w:pPr>
              <w:pStyle w:val="ConsPlusNormal"/>
              <w:jc w:val="center"/>
              <w:rPr>
                <w:sz w:val="26"/>
                <w:szCs w:val="26"/>
              </w:rPr>
            </w:pPr>
            <w:r w:rsidRPr="007D6878">
              <w:rPr>
                <w:sz w:val="26"/>
                <w:szCs w:val="26"/>
              </w:rPr>
              <w:t>После изменения</w:t>
            </w:r>
          </w:p>
        </w:tc>
      </w:tr>
      <w:tr w:rsidR="004242BC" w:rsidRPr="007D6878" w14:paraId="4404300E" w14:textId="77777777" w:rsidTr="007A46D5">
        <w:tc>
          <w:tcPr>
            <w:tcW w:w="488" w:type="dxa"/>
            <w:tcBorders>
              <w:top w:val="single" w:sz="4" w:space="0" w:color="auto"/>
              <w:bottom w:val="single" w:sz="4" w:space="0" w:color="auto"/>
              <w:right w:val="single" w:sz="4" w:space="0" w:color="auto"/>
            </w:tcBorders>
          </w:tcPr>
          <w:p w14:paraId="101F9C38" w14:textId="77777777" w:rsidR="004242BC" w:rsidRPr="007D6878" w:rsidRDefault="004242BC" w:rsidP="007A46D5">
            <w:pPr>
              <w:pStyle w:val="ConsPlusNormal"/>
              <w:rPr>
                <w:sz w:val="26"/>
                <w:szCs w:val="26"/>
              </w:rPr>
            </w:pPr>
          </w:p>
        </w:tc>
        <w:tc>
          <w:tcPr>
            <w:tcW w:w="1274" w:type="dxa"/>
            <w:tcBorders>
              <w:top w:val="single" w:sz="4" w:space="0" w:color="auto"/>
              <w:left w:val="single" w:sz="4" w:space="0" w:color="auto"/>
              <w:bottom w:val="single" w:sz="4" w:space="0" w:color="auto"/>
              <w:right w:val="single" w:sz="4" w:space="0" w:color="auto"/>
            </w:tcBorders>
          </w:tcPr>
          <w:p w14:paraId="27B8CF83" w14:textId="77777777" w:rsidR="004242BC" w:rsidRPr="007D6878" w:rsidRDefault="004242BC" w:rsidP="007A46D5">
            <w:pPr>
              <w:pStyle w:val="ConsPlusNormal"/>
              <w:rPr>
                <w:sz w:val="26"/>
                <w:szCs w:val="26"/>
              </w:rPr>
            </w:pPr>
          </w:p>
        </w:tc>
        <w:tc>
          <w:tcPr>
            <w:tcW w:w="1497" w:type="dxa"/>
            <w:tcBorders>
              <w:top w:val="single" w:sz="4" w:space="0" w:color="auto"/>
              <w:left w:val="single" w:sz="4" w:space="0" w:color="auto"/>
              <w:bottom w:val="single" w:sz="4" w:space="0" w:color="auto"/>
              <w:right w:val="single" w:sz="4" w:space="0" w:color="auto"/>
            </w:tcBorders>
          </w:tcPr>
          <w:p w14:paraId="77FD8CC8" w14:textId="77777777" w:rsidR="004242BC" w:rsidRPr="007D6878" w:rsidRDefault="004242BC" w:rsidP="007A46D5">
            <w:pPr>
              <w:pStyle w:val="ConsPlusNormal"/>
              <w:rPr>
                <w:sz w:val="26"/>
                <w:szCs w:val="26"/>
              </w:rPr>
            </w:pPr>
          </w:p>
        </w:tc>
        <w:tc>
          <w:tcPr>
            <w:tcW w:w="1497" w:type="dxa"/>
            <w:tcBorders>
              <w:top w:val="single" w:sz="4" w:space="0" w:color="auto"/>
              <w:left w:val="single" w:sz="4" w:space="0" w:color="auto"/>
              <w:bottom w:val="single" w:sz="4" w:space="0" w:color="auto"/>
              <w:right w:val="single" w:sz="4" w:space="0" w:color="auto"/>
            </w:tcBorders>
          </w:tcPr>
          <w:p w14:paraId="550EDDB3" w14:textId="77777777" w:rsidR="004242BC" w:rsidRPr="007D6878" w:rsidRDefault="004242BC" w:rsidP="007A46D5">
            <w:pPr>
              <w:pStyle w:val="ConsPlusNormal"/>
              <w:rPr>
                <w:sz w:val="26"/>
                <w:szCs w:val="26"/>
              </w:rPr>
            </w:pPr>
          </w:p>
        </w:tc>
        <w:tc>
          <w:tcPr>
            <w:tcW w:w="1406" w:type="dxa"/>
            <w:tcBorders>
              <w:top w:val="single" w:sz="4" w:space="0" w:color="auto"/>
              <w:left w:val="single" w:sz="4" w:space="0" w:color="auto"/>
              <w:bottom w:val="single" w:sz="4" w:space="0" w:color="auto"/>
              <w:right w:val="single" w:sz="4" w:space="0" w:color="auto"/>
            </w:tcBorders>
          </w:tcPr>
          <w:p w14:paraId="365BFE69" w14:textId="77777777" w:rsidR="004242BC" w:rsidRPr="007D6878" w:rsidRDefault="004242BC" w:rsidP="007A46D5">
            <w:pPr>
              <w:pStyle w:val="ConsPlusNormal"/>
              <w:rPr>
                <w:sz w:val="26"/>
                <w:szCs w:val="26"/>
              </w:rPr>
            </w:pPr>
          </w:p>
        </w:tc>
        <w:tc>
          <w:tcPr>
            <w:tcW w:w="1499" w:type="dxa"/>
            <w:tcBorders>
              <w:top w:val="single" w:sz="4" w:space="0" w:color="auto"/>
              <w:left w:val="single" w:sz="4" w:space="0" w:color="auto"/>
              <w:bottom w:val="single" w:sz="4" w:space="0" w:color="auto"/>
              <w:right w:val="single" w:sz="4" w:space="0" w:color="auto"/>
            </w:tcBorders>
          </w:tcPr>
          <w:p w14:paraId="023BC895" w14:textId="77777777" w:rsidR="004242BC" w:rsidRPr="007D6878" w:rsidRDefault="004242BC" w:rsidP="007A46D5">
            <w:pPr>
              <w:pStyle w:val="ConsPlusNormal"/>
              <w:rPr>
                <w:sz w:val="26"/>
                <w:szCs w:val="26"/>
              </w:rPr>
            </w:pPr>
          </w:p>
        </w:tc>
        <w:tc>
          <w:tcPr>
            <w:tcW w:w="1490" w:type="dxa"/>
            <w:tcBorders>
              <w:top w:val="single" w:sz="4" w:space="0" w:color="auto"/>
              <w:left w:val="single" w:sz="4" w:space="0" w:color="auto"/>
              <w:bottom w:val="single" w:sz="4" w:space="0" w:color="auto"/>
            </w:tcBorders>
          </w:tcPr>
          <w:p w14:paraId="4A8AA5B7" w14:textId="77777777" w:rsidR="004242BC" w:rsidRPr="007D6878" w:rsidRDefault="004242BC" w:rsidP="007A46D5">
            <w:pPr>
              <w:pStyle w:val="ConsPlusNormal"/>
              <w:rPr>
                <w:sz w:val="26"/>
                <w:szCs w:val="26"/>
              </w:rPr>
            </w:pPr>
          </w:p>
        </w:tc>
      </w:tr>
    </w:tbl>
    <w:p w14:paraId="6FB45A02" w14:textId="77777777" w:rsidR="004242BC" w:rsidRDefault="004242BC" w:rsidP="004242BC">
      <w:pPr>
        <w:pStyle w:val="ConsPlusNonformat"/>
        <w:jc w:val="both"/>
        <w:rPr>
          <w:rFonts w:ascii="Times New Roman" w:hAnsi="Times New Roman" w:cs="Times New Roman"/>
          <w:sz w:val="26"/>
          <w:szCs w:val="26"/>
        </w:rPr>
      </w:pPr>
    </w:p>
    <w:p w14:paraId="4C0B9A09" w14:textId="77777777" w:rsidR="004242BC" w:rsidRPr="007D6878" w:rsidRDefault="004242BC" w:rsidP="004242BC">
      <w:pPr>
        <w:pStyle w:val="ConsPlusNonformat"/>
        <w:jc w:val="both"/>
        <w:rPr>
          <w:rFonts w:ascii="Times New Roman" w:hAnsi="Times New Roman" w:cs="Times New Roman"/>
          <w:sz w:val="26"/>
          <w:szCs w:val="26"/>
        </w:rPr>
      </w:pPr>
    </w:p>
    <w:p w14:paraId="742136A4" w14:textId="77777777" w:rsidR="004242BC" w:rsidRPr="007D6878" w:rsidRDefault="004242BC" w:rsidP="004242BC">
      <w:pPr>
        <w:pStyle w:val="ConsPlusNonformat"/>
        <w:jc w:val="both"/>
        <w:rPr>
          <w:rFonts w:ascii="Times New Roman" w:hAnsi="Times New Roman" w:cs="Times New Roman"/>
          <w:sz w:val="26"/>
          <w:szCs w:val="26"/>
        </w:rPr>
      </w:pPr>
      <w:r w:rsidRPr="007D6878">
        <w:rPr>
          <w:rFonts w:ascii="Times New Roman" w:hAnsi="Times New Roman" w:cs="Times New Roman"/>
          <w:sz w:val="26"/>
          <w:szCs w:val="26"/>
        </w:rPr>
        <w:t>____________/_________________/_____________________________     /М.П.</w:t>
      </w:r>
    </w:p>
    <w:p w14:paraId="393A1695" w14:textId="77777777" w:rsidR="004242BC" w:rsidRPr="007D6878" w:rsidRDefault="004242BC" w:rsidP="004242BC">
      <w:pPr>
        <w:pStyle w:val="ConsPlusNonformat"/>
        <w:jc w:val="both"/>
        <w:rPr>
          <w:rFonts w:ascii="Times New Roman" w:hAnsi="Times New Roman" w:cs="Times New Roman"/>
          <w:sz w:val="26"/>
          <w:szCs w:val="26"/>
        </w:rPr>
      </w:pPr>
      <w:r w:rsidRPr="007D6878">
        <w:rPr>
          <w:rFonts w:ascii="Times New Roman" w:hAnsi="Times New Roman" w:cs="Times New Roman"/>
          <w:sz w:val="26"/>
          <w:szCs w:val="26"/>
        </w:rPr>
        <w:t xml:space="preserve">   (дата)        (подпись)         (расшифровка подписи)     (при наличии)</w:t>
      </w:r>
    </w:p>
    <w:p w14:paraId="04812647" w14:textId="77777777" w:rsidR="004242BC" w:rsidRPr="007D6878" w:rsidRDefault="004242BC" w:rsidP="004242BC">
      <w:pPr>
        <w:pStyle w:val="ConsPlusNormal"/>
        <w:jc w:val="both"/>
        <w:rPr>
          <w:sz w:val="26"/>
          <w:szCs w:val="26"/>
        </w:rPr>
      </w:pPr>
    </w:p>
    <w:p w14:paraId="69A62498" w14:textId="77777777" w:rsidR="004242BC" w:rsidRPr="007D6878" w:rsidRDefault="004242BC" w:rsidP="004242BC">
      <w:pPr>
        <w:pStyle w:val="ConsPlusNormal"/>
        <w:ind w:firstLine="540"/>
        <w:jc w:val="both"/>
        <w:rPr>
          <w:sz w:val="26"/>
          <w:szCs w:val="26"/>
        </w:rPr>
      </w:pPr>
      <w:r w:rsidRPr="007D6878">
        <w:rPr>
          <w:sz w:val="26"/>
          <w:szCs w:val="26"/>
        </w:rPr>
        <w:t>--------------------------------</w:t>
      </w:r>
    </w:p>
    <w:p w14:paraId="25D6BAE7" w14:textId="38C8AB5C" w:rsidR="004242BC" w:rsidRPr="007D6878" w:rsidRDefault="004242BC" w:rsidP="004242BC">
      <w:pPr>
        <w:pStyle w:val="ConsPlusNormal"/>
        <w:spacing w:before="240"/>
        <w:ind w:firstLine="540"/>
        <w:jc w:val="both"/>
        <w:rPr>
          <w:sz w:val="26"/>
          <w:szCs w:val="26"/>
        </w:rPr>
      </w:pPr>
      <w:r w:rsidRPr="007D6878">
        <w:rPr>
          <w:sz w:val="26"/>
          <w:szCs w:val="26"/>
        </w:rPr>
        <w:t>&lt;1</w:t>
      </w:r>
      <w:proofErr w:type="gramStart"/>
      <w:r w:rsidRPr="007D6878">
        <w:rPr>
          <w:sz w:val="26"/>
          <w:szCs w:val="26"/>
        </w:rPr>
        <w:t>&gt; В</w:t>
      </w:r>
      <w:proofErr w:type="gramEnd"/>
      <w:r w:rsidRPr="007D6878">
        <w:rPr>
          <w:sz w:val="26"/>
          <w:szCs w:val="26"/>
        </w:rPr>
        <w:t xml:space="preserve"> случае если заявление об изменении </w:t>
      </w:r>
      <w:r w:rsidR="001567A4">
        <w:rPr>
          <w:sz w:val="26"/>
          <w:szCs w:val="26"/>
        </w:rPr>
        <w:t xml:space="preserve">расписания </w:t>
      </w:r>
      <w:r w:rsidRPr="007D6878">
        <w:rPr>
          <w:sz w:val="26"/>
          <w:szCs w:val="26"/>
        </w:rPr>
        <w:t>маршрута представлено уполномоченным участником договора простого товарищества, наименование, место нахождения (для юридического лица), фамилия, имя, отчество (последнее - при наличии), место жительства (для индивидуального предпринимателя) указываются в отношении каждого участника договора простого товарищества и прилагается копия договора простого товарищества.</w:t>
      </w:r>
    </w:p>
    <w:p w14:paraId="7E8F32C1" w14:textId="77777777" w:rsidR="004242BC" w:rsidRDefault="004242BC" w:rsidP="004242BC">
      <w:pPr>
        <w:pStyle w:val="af4"/>
        <w:ind w:firstLine="0"/>
        <w:rPr>
          <w:b/>
        </w:rPr>
      </w:pPr>
    </w:p>
    <w:p w14:paraId="0562BC1F" w14:textId="77777777" w:rsidR="001567A4" w:rsidRDefault="001567A4" w:rsidP="004242BC">
      <w:pPr>
        <w:pStyle w:val="af4"/>
        <w:ind w:firstLine="0"/>
        <w:rPr>
          <w:b/>
        </w:rPr>
      </w:pPr>
    </w:p>
    <w:p w14:paraId="37D7A09E" w14:textId="77777777" w:rsidR="001567A4" w:rsidRDefault="001567A4" w:rsidP="004242BC">
      <w:pPr>
        <w:pStyle w:val="af4"/>
        <w:ind w:firstLine="0"/>
        <w:rPr>
          <w:b/>
        </w:rPr>
      </w:pPr>
    </w:p>
    <w:p w14:paraId="66399F71" w14:textId="77777777" w:rsidR="001567A4" w:rsidRDefault="001567A4" w:rsidP="004242BC">
      <w:pPr>
        <w:pStyle w:val="af4"/>
        <w:ind w:firstLine="0"/>
        <w:rPr>
          <w:b/>
        </w:rPr>
      </w:pPr>
    </w:p>
    <w:p w14:paraId="4BA6AE48" w14:textId="77777777" w:rsidR="001567A4" w:rsidRDefault="001567A4" w:rsidP="004242BC">
      <w:pPr>
        <w:pStyle w:val="af4"/>
        <w:ind w:firstLine="0"/>
        <w:rPr>
          <w:b/>
        </w:rPr>
      </w:pPr>
    </w:p>
    <w:p w14:paraId="5478E023" w14:textId="77777777" w:rsidR="001567A4" w:rsidRDefault="001567A4" w:rsidP="004242BC">
      <w:pPr>
        <w:pStyle w:val="af4"/>
        <w:ind w:firstLine="0"/>
        <w:rPr>
          <w:b/>
        </w:rPr>
      </w:pPr>
    </w:p>
    <w:p w14:paraId="3C3B92B4" w14:textId="77777777" w:rsidR="001567A4" w:rsidRDefault="001567A4" w:rsidP="004242BC">
      <w:pPr>
        <w:pStyle w:val="af4"/>
        <w:ind w:firstLine="0"/>
        <w:rPr>
          <w:b/>
        </w:rPr>
      </w:pPr>
    </w:p>
    <w:p w14:paraId="5477E41F" w14:textId="77777777" w:rsidR="001567A4" w:rsidRDefault="001567A4" w:rsidP="004242BC">
      <w:pPr>
        <w:pStyle w:val="af4"/>
        <w:ind w:firstLine="0"/>
        <w:rPr>
          <w:b/>
        </w:rPr>
      </w:pPr>
    </w:p>
    <w:p w14:paraId="16776636" w14:textId="77777777" w:rsidR="001567A4" w:rsidRDefault="001567A4" w:rsidP="004242BC">
      <w:pPr>
        <w:pStyle w:val="af4"/>
        <w:ind w:firstLine="0"/>
        <w:rPr>
          <w:b/>
        </w:rPr>
      </w:pPr>
    </w:p>
    <w:p w14:paraId="7D98DD23" w14:textId="77777777" w:rsidR="001567A4" w:rsidRDefault="001567A4" w:rsidP="004242BC">
      <w:pPr>
        <w:pStyle w:val="af4"/>
        <w:ind w:firstLine="0"/>
        <w:rPr>
          <w:b/>
        </w:rPr>
      </w:pPr>
    </w:p>
    <w:p w14:paraId="6C687868" w14:textId="77777777" w:rsidR="001567A4" w:rsidRDefault="001567A4" w:rsidP="004242BC">
      <w:pPr>
        <w:pStyle w:val="af4"/>
        <w:ind w:firstLine="0"/>
        <w:rPr>
          <w:b/>
        </w:rPr>
      </w:pPr>
    </w:p>
    <w:p w14:paraId="7EE00ECF" w14:textId="77777777" w:rsidR="001567A4" w:rsidRDefault="001567A4" w:rsidP="004242BC">
      <w:pPr>
        <w:pStyle w:val="af4"/>
        <w:ind w:firstLine="0"/>
        <w:rPr>
          <w:b/>
        </w:rPr>
      </w:pPr>
    </w:p>
    <w:p w14:paraId="74A52417" w14:textId="77777777" w:rsidR="001567A4" w:rsidRDefault="001567A4" w:rsidP="004242BC">
      <w:pPr>
        <w:pStyle w:val="af4"/>
        <w:ind w:firstLine="0"/>
        <w:rPr>
          <w:b/>
        </w:rPr>
      </w:pPr>
    </w:p>
    <w:p w14:paraId="7E668129" w14:textId="77777777" w:rsidR="001567A4" w:rsidRDefault="001567A4" w:rsidP="004242BC">
      <w:pPr>
        <w:pStyle w:val="af4"/>
        <w:ind w:firstLine="0"/>
        <w:rPr>
          <w:b/>
        </w:rPr>
      </w:pPr>
    </w:p>
    <w:p w14:paraId="3D75F702" w14:textId="77777777" w:rsidR="001567A4" w:rsidRDefault="001567A4" w:rsidP="004242BC">
      <w:pPr>
        <w:pStyle w:val="af4"/>
        <w:ind w:firstLine="0"/>
        <w:rPr>
          <w:b/>
        </w:rPr>
      </w:pPr>
    </w:p>
    <w:p w14:paraId="03B011D7" w14:textId="77777777" w:rsidR="00DF7DC3" w:rsidRDefault="00DF7DC3" w:rsidP="004242BC">
      <w:pPr>
        <w:pStyle w:val="af4"/>
        <w:ind w:firstLine="0"/>
        <w:rPr>
          <w:b/>
        </w:rPr>
      </w:pPr>
    </w:p>
    <w:p w14:paraId="14A90DCB" w14:textId="77777777" w:rsidR="00DF7DC3" w:rsidRDefault="00DF7DC3" w:rsidP="004242BC">
      <w:pPr>
        <w:pStyle w:val="af4"/>
        <w:ind w:firstLine="0"/>
        <w:rPr>
          <w:b/>
        </w:rPr>
      </w:pPr>
    </w:p>
    <w:p w14:paraId="3482F06D" w14:textId="77777777" w:rsidR="00DF7DC3" w:rsidRDefault="00DF7DC3" w:rsidP="004242BC">
      <w:pPr>
        <w:pStyle w:val="af4"/>
        <w:ind w:firstLine="0"/>
        <w:rPr>
          <w:b/>
        </w:rPr>
      </w:pPr>
    </w:p>
    <w:p w14:paraId="1E4E4A9C" w14:textId="77777777" w:rsidR="00DF7DC3" w:rsidRDefault="00DF7DC3" w:rsidP="004242BC">
      <w:pPr>
        <w:pStyle w:val="af4"/>
        <w:ind w:firstLine="0"/>
        <w:rPr>
          <w:b/>
        </w:rPr>
      </w:pPr>
    </w:p>
    <w:p w14:paraId="3C910150" w14:textId="77777777" w:rsidR="00DF7DC3" w:rsidRDefault="00DF7DC3" w:rsidP="004242BC">
      <w:pPr>
        <w:pStyle w:val="af4"/>
        <w:ind w:firstLine="0"/>
        <w:rPr>
          <w:b/>
        </w:rPr>
      </w:pPr>
    </w:p>
    <w:p w14:paraId="21EC2E36" w14:textId="77777777" w:rsidR="00DF7DC3" w:rsidRDefault="00DF7DC3" w:rsidP="004242BC">
      <w:pPr>
        <w:pStyle w:val="af4"/>
        <w:ind w:firstLine="0"/>
        <w:rPr>
          <w:b/>
        </w:rPr>
      </w:pPr>
    </w:p>
    <w:p w14:paraId="7191DDF7" w14:textId="77777777" w:rsidR="001567A4" w:rsidRDefault="001567A4" w:rsidP="004242BC">
      <w:pPr>
        <w:pStyle w:val="af4"/>
        <w:ind w:firstLine="0"/>
        <w:rPr>
          <w:b/>
        </w:rPr>
      </w:pPr>
    </w:p>
    <w:p w14:paraId="03FD4F8F" w14:textId="77777777" w:rsidR="001567A4" w:rsidRDefault="001567A4" w:rsidP="004242BC">
      <w:pPr>
        <w:pStyle w:val="af4"/>
        <w:ind w:firstLine="0"/>
        <w:rPr>
          <w:b/>
        </w:rPr>
      </w:pPr>
    </w:p>
    <w:p w14:paraId="27E1DA1F" w14:textId="77777777" w:rsidR="001567A4" w:rsidRDefault="001567A4" w:rsidP="004242BC">
      <w:pPr>
        <w:pStyle w:val="af4"/>
        <w:ind w:firstLine="0"/>
        <w:rPr>
          <w:b/>
        </w:rPr>
      </w:pPr>
    </w:p>
    <w:p w14:paraId="1E79A171" w14:textId="77777777" w:rsidR="001567A4" w:rsidRDefault="001567A4" w:rsidP="004242BC">
      <w:pPr>
        <w:pStyle w:val="af4"/>
        <w:ind w:firstLine="0"/>
        <w:rPr>
          <w:b/>
        </w:rPr>
      </w:pPr>
    </w:p>
    <w:p w14:paraId="75410607" w14:textId="1EF4793B" w:rsidR="001567A4" w:rsidRDefault="001567A4" w:rsidP="001567A4">
      <w:pPr>
        <w:pStyle w:val="ConsPlusNormal"/>
        <w:jc w:val="right"/>
        <w:rPr>
          <w:sz w:val="26"/>
          <w:szCs w:val="26"/>
        </w:rPr>
      </w:pPr>
      <w:r>
        <w:rPr>
          <w:sz w:val="26"/>
          <w:szCs w:val="26"/>
        </w:rPr>
        <w:t xml:space="preserve">Приложение № </w:t>
      </w:r>
      <w:r w:rsidR="00F96FA3">
        <w:rPr>
          <w:sz w:val="26"/>
          <w:szCs w:val="26"/>
        </w:rPr>
        <w:t>5</w:t>
      </w:r>
    </w:p>
    <w:p w14:paraId="5A913127" w14:textId="77777777" w:rsidR="001567A4" w:rsidRDefault="001567A4" w:rsidP="001567A4">
      <w:pPr>
        <w:pStyle w:val="ConsPlusNormal"/>
        <w:ind w:left="4678"/>
        <w:jc w:val="right"/>
        <w:rPr>
          <w:sz w:val="26"/>
          <w:szCs w:val="26"/>
        </w:rPr>
      </w:pPr>
      <w:r>
        <w:rPr>
          <w:sz w:val="26"/>
          <w:szCs w:val="26"/>
        </w:rPr>
        <w:t xml:space="preserve">к </w:t>
      </w:r>
      <w:r w:rsidRPr="007D6878">
        <w:rPr>
          <w:sz w:val="26"/>
          <w:szCs w:val="26"/>
        </w:rPr>
        <w:t>Правила</w:t>
      </w:r>
      <w:r>
        <w:rPr>
          <w:sz w:val="26"/>
          <w:szCs w:val="26"/>
        </w:rPr>
        <w:t>м</w:t>
      </w:r>
      <w:r w:rsidRPr="007D6878">
        <w:rPr>
          <w:sz w:val="26"/>
          <w:szCs w:val="26"/>
        </w:rPr>
        <w:t xml:space="preserve"> организации регулярных перевозок пассажиров и багажа по межмуниципальным маршрутам регулярных перевозок и по муниципальным маршрутам регулярных перевозок в границах отдельных муниципальных образований Чувашской Республики</w:t>
      </w:r>
    </w:p>
    <w:p w14:paraId="58D1B612" w14:textId="77777777" w:rsidR="001567A4" w:rsidRPr="001567A4" w:rsidRDefault="001567A4" w:rsidP="004242BC">
      <w:pPr>
        <w:pStyle w:val="af4"/>
        <w:ind w:firstLine="0"/>
        <w:rPr>
          <w:b/>
        </w:rPr>
      </w:pPr>
    </w:p>
    <w:p w14:paraId="07F49175" w14:textId="77777777" w:rsidR="001D4ACE" w:rsidRDefault="001D4ACE" w:rsidP="00156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6"/>
          <w:szCs w:val="26"/>
        </w:rPr>
      </w:pPr>
    </w:p>
    <w:p w14:paraId="3EA9BB47" w14:textId="77777777" w:rsidR="001567A4" w:rsidRPr="001567A4" w:rsidRDefault="001567A4" w:rsidP="00156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6"/>
          <w:szCs w:val="26"/>
        </w:rPr>
      </w:pPr>
      <w:r w:rsidRPr="001567A4">
        <w:rPr>
          <w:rFonts w:ascii="Times New Roman" w:eastAsia="Times New Roman" w:hAnsi="Times New Roman"/>
          <w:b/>
          <w:bCs/>
          <w:sz w:val="26"/>
          <w:szCs w:val="26"/>
        </w:rPr>
        <w:t>УВЕДОМЛЕНИЕ</w:t>
      </w:r>
    </w:p>
    <w:p w14:paraId="108277E0" w14:textId="3B54372B" w:rsidR="001567A4" w:rsidRPr="001567A4" w:rsidRDefault="001567A4" w:rsidP="00156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6"/>
          <w:szCs w:val="26"/>
        </w:rPr>
      </w:pPr>
      <w:r w:rsidRPr="001567A4">
        <w:rPr>
          <w:rFonts w:ascii="Times New Roman" w:eastAsia="Times New Roman" w:hAnsi="Times New Roman"/>
          <w:b/>
          <w:bCs/>
          <w:sz w:val="26"/>
          <w:szCs w:val="26"/>
        </w:rPr>
        <w:t>о готовности к принятию на себя обязательств по обслуживанию</w:t>
      </w:r>
    </w:p>
    <w:p w14:paraId="783D811F" w14:textId="2327F570" w:rsidR="001567A4" w:rsidRPr="001567A4" w:rsidRDefault="001567A4" w:rsidP="00156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6"/>
          <w:szCs w:val="26"/>
        </w:rPr>
      </w:pPr>
      <w:r w:rsidRPr="001567A4">
        <w:rPr>
          <w:rFonts w:ascii="Times New Roman" w:eastAsia="Times New Roman" w:hAnsi="Times New Roman"/>
          <w:b/>
          <w:bCs/>
          <w:sz w:val="26"/>
          <w:szCs w:val="26"/>
        </w:rPr>
        <w:t>маршрута регулярных перевозок</w:t>
      </w:r>
    </w:p>
    <w:p w14:paraId="1DD4E942" w14:textId="77777777" w:rsidR="001567A4" w:rsidRPr="001567A4" w:rsidRDefault="001567A4" w:rsidP="00156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szCs w:val="26"/>
        </w:rPr>
      </w:pPr>
      <w:r w:rsidRPr="001567A4">
        <w:rPr>
          <w:rFonts w:ascii="Times New Roman" w:eastAsia="Times New Roman" w:hAnsi="Times New Roman"/>
          <w:sz w:val="26"/>
          <w:szCs w:val="26"/>
        </w:rPr>
        <w:t> </w:t>
      </w:r>
    </w:p>
    <w:p w14:paraId="0C053E2E" w14:textId="332D7F9F" w:rsidR="001567A4" w:rsidRPr="001567A4" w:rsidRDefault="001567A4" w:rsidP="00156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6"/>
          <w:szCs w:val="26"/>
        </w:rPr>
      </w:pPr>
      <w:r w:rsidRPr="001567A4">
        <w:rPr>
          <w:rFonts w:ascii="Times New Roman" w:eastAsia="Times New Roman" w:hAnsi="Times New Roman"/>
          <w:sz w:val="26"/>
          <w:szCs w:val="26"/>
        </w:rPr>
        <w:t>Заявитель _____________________________________________________________</w:t>
      </w:r>
    </w:p>
    <w:p w14:paraId="402F1CD7" w14:textId="77777777" w:rsidR="001567A4" w:rsidRPr="001567A4" w:rsidRDefault="001567A4" w:rsidP="00156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rPr>
      </w:pPr>
      <w:r w:rsidRPr="001567A4">
        <w:rPr>
          <w:rFonts w:ascii="Times New Roman" w:eastAsia="Times New Roman" w:hAnsi="Times New Roman"/>
          <w:sz w:val="26"/>
          <w:szCs w:val="26"/>
        </w:rPr>
        <w:t xml:space="preserve">            </w:t>
      </w:r>
      <w:proofErr w:type="gramStart"/>
      <w:r w:rsidRPr="001567A4">
        <w:rPr>
          <w:rFonts w:ascii="Times New Roman" w:eastAsia="Times New Roman" w:hAnsi="Times New Roman"/>
          <w:sz w:val="26"/>
          <w:szCs w:val="26"/>
        </w:rPr>
        <w:t>(наименование и организационно-правовая форма юридического лица</w:t>
      </w:r>
      <w:proofErr w:type="gramEnd"/>
    </w:p>
    <w:p w14:paraId="6A722B6F" w14:textId="77777777" w:rsidR="001567A4" w:rsidRPr="001567A4" w:rsidRDefault="001567A4" w:rsidP="00156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rPr>
      </w:pPr>
      <w:r w:rsidRPr="001567A4">
        <w:rPr>
          <w:rFonts w:ascii="Times New Roman" w:eastAsia="Times New Roman" w:hAnsi="Times New Roman"/>
          <w:sz w:val="26"/>
          <w:szCs w:val="26"/>
        </w:rPr>
        <w:t>___________________________________________________________________________</w:t>
      </w:r>
    </w:p>
    <w:p w14:paraId="38F93E88" w14:textId="77777777" w:rsidR="001567A4" w:rsidRPr="001567A4" w:rsidRDefault="001567A4" w:rsidP="00156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rPr>
      </w:pPr>
      <w:r w:rsidRPr="001567A4">
        <w:rPr>
          <w:rFonts w:ascii="Times New Roman" w:eastAsia="Times New Roman" w:hAnsi="Times New Roman"/>
          <w:sz w:val="26"/>
          <w:szCs w:val="26"/>
        </w:rPr>
        <w:t xml:space="preserve">   или фамилия, имя и отчество (последнее - при наличии) </w:t>
      </w:r>
      <w:proofErr w:type="gramStart"/>
      <w:r w:rsidRPr="001567A4">
        <w:rPr>
          <w:rFonts w:ascii="Times New Roman" w:eastAsia="Times New Roman" w:hAnsi="Times New Roman"/>
          <w:sz w:val="26"/>
          <w:szCs w:val="26"/>
        </w:rPr>
        <w:t>индивидуального</w:t>
      </w:r>
      <w:proofErr w:type="gramEnd"/>
    </w:p>
    <w:p w14:paraId="4CE0AEE3" w14:textId="77777777" w:rsidR="001567A4" w:rsidRPr="001567A4" w:rsidRDefault="001567A4" w:rsidP="00156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rPr>
      </w:pPr>
      <w:r w:rsidRPr="001567A4">
        <w:rPr>
          <w:rFonts w:ascii="Times New Roman" w:eastAsia="Times New Roman" w:hAnsi="Times New Roman"/>
          <w:sz w:val="26"/>
          <w:szCs w:val="26"/>
        </w:rPr>
        <w:t>__________________________________________________________________________,</w:t>
      </w:r>
    </w:p>
    <w:p w14:paraId="30864876" w14:textId="77777777" w:rsidR="001567A4" w:rsidRDefault="001567A4" w:rsidP="00156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предпринимателя)</w:t>
      </w:r>
    </w:p>
    <w:p w14:paraId="6F512097" w14:textId="77777777" w:rsidR="001567A4" w:rsidRDefault="001567A4" w:rsidP="00156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rPr>
      </w:pPr>
    </w:p>
    <w:p w14:paraId="62A21F3E" w14:textId="6B839644" w:rsidR="001567A4" w:rsidRPr="001567A4" w:rsidRDefault="001567A4" w:rsidP="00156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rPr>
      </w:pPr>
      <w:r w:rsidRPr="001567A4">
        <w:rPr>
          <w:rFonts w:ascii="Times New Roman" w:eastAsia="Times New Roman" w:hAnsi="Times New Roman"/>
          <w:sz w:val="26"/>
          <w:szCs w:val="26"/>
        </w:rPr>
        <w:t>идентификационный номер налогоплательщика, ОГРН</w:t>
      </w:r>
      <w:r>
        <w:rPr>
          <w:rFonts w:ascii="Times New Roman" w:eastAsia="Times New Roman" w:hAnsi="Times New Roman"/>
          <w:sz w:val="26"/>
          <w:szCs w:val="26"/>
        </w:rPr>
        <w:t>:___________________________</w:t>
      </w:r>
    </w:p>
    <w:p w14:paraId="00957321" w14:textId="6FA33470" w:rsidR="001567A4" w:rsidRPr="001567A4" w:rsidRDefault="001567A4" w:rsidP="00156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rPr>
      </w:pPr>
      <w:r w:rsidRPr="001567A4">
        <w:rPr>
          <w:rFonts w:ascii="Times New Roman" w:eastAsia="Times New Roman" w:hAnsi="Times New Roman"/>
          <w:sz w:val="26"/>
          <w:szCs w:val="26"/>
        </w:rPr>
        <w:t>адрес, адрес электронной почты, телефон ______</w:t>
      </w:r>
      <w:r>
        <w:rPr>
          <w:rFonts w:ascii="Times New Roman" w:eastAsia="Times New Roman" w:hAnsi="Times New Roman"/>
          <w:sz w:val="26"/>
          <w:szCs w:val="26"/>
        </w:rPr>
        <w:t>____</w:t>
      </w:r>
      <w:r w:rsidRPr="001567A4">
        <w:rPr>
          <w:rFonts w:ascii="Times New Roman" w:eastAsia="Times New Roman" w:hAnsi="Times New Roman"/>
          <w:sz w:val="26"/>
          <w:szCs w:val="26"/>
        </w:rPr>
        <w:t>_____________________________</w:t>
      </w:r>
    </w:p>
    <w:p w14:paraId="3228A58A" w14:textId="631F9091" w:rsidR="001567A4" w:rsidRDefault="001567A4" w:rsidP="00156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rPr>
      </w:pPr>
      <w:r w:rsidRPr="001567A4">
        <w:rPr>
          <w:rFonts w:ascii="Times New Roman" w:eastAsia="Times New Roman" w:hAnsi="Times New Roman"/>
          <w:sz w:val="26"/>
          <w:szCs w:val="26"/>
        </w:rPr>
        <w:t xml:space="preserve"> </w:t>
      </w:r>
      <w:r>
        <w:rPr>
          <w:rFonts w:ascii="Times New Roman" w:eastAsia="Times New Roman" w:hAnsi="Times New Roman"/>
          <w:sz w:val="26"/>
          <w:szCs w:val="26"/>
        </w:rPr>
        <w:t>_______________________________________________________________________</w:t>
      </w:r>
      <w:r w:rsidRPr="001567A4">
        <w:rPr>
          <w:rFonts w:ascii="Times New Roman" w:eastAsia="Times New Roman" w:hAnsi="Times New Roman"/>
          <w:sz w:val="26"/>
          <w:szCs w:val="26"/>
        </w:rPr>
        <w:t xml:space="preserve">                                      </w:t>
      </w:r>
    </w:p>
    <w:p w14:paraId="006E7828" w14:textId="5D3D51AE" w:rsidR="001567A4" w:rsidRPr="001567A4" w:rsidRDefault="001567A4" w:rsidP="00156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6"/>
          <w:szCs w:val="26"/>
        </w:rPr>
      </w:pPr>
      <w:proofErr w:type="gramStart"/>
      <w:r w:rsidRPr="001567A4">
        <w:rPr>
          <w:rFonts w:ascii="Times New Roman" w:eastAsia="Times New Roman" w:hAnsi="Times New Roman"/>
          <w:sz w:val="26"/>
          <w:szCs w:val="26"/>
        </w:rPr>
        <w:t>(место нахождения юридического лица, адрес регистрации (места жительства)</w:t>
      </w:r>
      <w:proofErr w:type="gramEnd"/>
    </w:p>
    <w:p w14:paraId="29044EBB" w14:textId="77777777" w:rsidR="001567A4" w:rsidRPr="001567A4" w:rsidRDefault="001567A4" w:rsidP="00156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rPr>
      </w:pPr>
      <w:r w:rsidRPr="001567A4">
        <w:rPr>
          <w:rFonts w:ascii="Times New Roman" w:eastAsia="Times New Roman" w:hAnsi="Times New Roman"/>
          <w:sz w:val="26"/>
          <w:szCs w:val="26"/>
        </w:rPr>
        <w:t>__________________________________________________________________________,</w:t>
      </w:r>
    </w:p>
    <w:p w14:paraId="254D23C1" w14:textId="14736870" w:rsidR="001567A4" w:rsidRPr="001567A4" w:rsidRDefault="001567A4" w:rsidP="00156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6"/>
          <w:szCs w:val="26"/>
        </w:rPr>
      </w:pPr>
      <w:r w:rsidRPr="001567A4">
        <w:rPr>
          <w:rFonts w:ascii="Times New Roman" w:eastAsia="Times New Roman" w:hAnsi="Times New Roman"/>
          <w:sz w:val="26"/>
          <w:szCs w:val="26"/>
        </w:rPr>
        <w:t>индивидуального предпринимателя)</w:t>
      </w:r>
    </w:p>
    <w:p w14:paraId="1B6156B4" w14:textId="7304BBDB" w:rsidR="001567A4" w:rsidRPr="001567A4" w:rsidRDefault="001567A4" w:rsidP="00156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rPr>
      </w:pPr>
      <w:r w:rsidRPr="001567A4">
        <w:rPr>
          <w:rFonts w:ascii="Times New Roman" w:eastAsia="Times New Roman" w:hAnsi="Times New Roman"/>
          <w:sz w:val="26"/>
          <w:szCs w:val="26"/>
        </w:rPr>
        <w:t xml:space="preserve">далее именуемый </w:t>
      </w:r>
      <w:r>
        <w:rPr>
          <w:rFonts w:ascii="Times New Roman" w:eastAsia="Times New Roman" w:hAnsi="Times New Roman"/>
          <w:sz w:val="26"/>
          <w:szCs w:val="26"/>
        </w:rPr>
        <w:t>«</w:t>
      </w:r>
      <w:r w:rsidRPr="001567A4">
        <w:rPr>
          <w:rFonts w:ascii="Times New Roman" w:eastAsia="Times New Roman" w:hAnsi="Times New Roman"/>
          <w:sz w:val="26"/>
          <w:szCs w:val="26"/>
        </w:rPr>
        <w:t>перевозчик</w:t>
      </w:r>
      <w:r>
        <w:rPr>
          <w:rFonts w:ascii="Times New Roman" w:eastAsia="Times New Roman" w:hAnsi="Times New Roman"/>
          <w:sz w:val="26"/>
          <w:szCs w:val="26"/>
        </w:rPr>
        <w:t>»</w:t>
      </w:r>
      <w:r w:rsidRPr="001567A4">
        <w:rPr>
          <w:rFonts w:ascii="Times New Roman" w:eastAsia="Times New Roman" w:hAnsi="Times New Roman"/>
          <w:sz w:val="26"/>
          <w:szCs w:val="26"/>
        </w:rPr>
        <w:t>, в лице _____________________________________</w:t>
      </w:r>
      <w:r w:rsidR="00183DBF">
        <w:rPr>
          <w:rFonts w:ascii="Times New Roman" w:eastAsia="Times New Roman" w:hAnsi="Times New Roman"/>
          <w:sz w:val="26"/>
          <w:szCs w:val="26"/>
        </w:rPr>
        <w:t>_______</w:t>
      </w:r>
    </w:p>
    <w:p w14:paraId="6541A344" w14:textId="1595B8E3" w:rsidR="001567A4" w:rsidRPr="001567A4" w:rsidRDefault="001567A4" w:rsidP="00156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rPr>
      </w:pPr>
      <w:r w:rsidRPr="001567A4">
        <w:rPr>
          <w:rFonts w:ascii="Times New Roman" w:eastAsia="Times New Roman" w:hAnsi="Times New Roman"/>
          <w:sz w:val="26"/>
          <w:szCs w:val="26"/>
        </w:rPr>
        <w:t xml:space="preserve">                                     </w:t>
      </w:r>
      <w:r w:rsidR="00183DBF">
        <w:rPr>
          <w:rFonts w:ascii="Times New Roman" w:eastAsia="Times New Roman" w:hAnsi="Times New Roman"/>
          <w:sz w:val="26"/>
          <w:szCs w:val="26"/>
        </w:rPr>
        <w:t xml:space="preserve">      </w:t>
      </w:r>
      <w:r w:rsidRPr="001567A4">
        <w:rPr>
          <w:rFonts w:ascii="Times New Roman" w:eastAsia="Times New Roman" w:hAnsi="Times New Roman"/>
          <w:sz w:val="26"/>
          <w:szCs w:val="26"/>
        </w:rPr>
        <w:t>(фамилия, имя, отчество (последнее -</w:t>
      </w:r>
      <w:r w:rsidR="00183DBF">
        <w:rPr>
          <w:rFonts w:ascii="Times New Roman" w:eastAsia="Times New Roman" w:hAnsi="Times New Roman"/>
          <w:sz w:val="26"/>
          <w:szCs w:val="26"/>
        </w:rPr>
        <w:t xml:space="preserve"> </w:t>
      </w:r>
      <w:r w:rsidRPr="001567A4">
        <w:rPr>
          <w:rFonts w:ascii="Times New Roman" w:eastAsia="Times New Roman" w:hAnsi="Times New Roman"/>
          <w:sz w:val="26"/>
          <w:szCs w:val="26"/>
        </w:rPr>
        <w:t xml:space="preserve">при наличии) </w:t>
      </w:r>
      <w:r w:rsidR="00183DBF">
        <w:rPr>
          <w:rFonts w:ascii="Times New Roman" w:eastAsia="Times New Roman" w:hAnsi="Times New Roman"/>
          <w:sz w:val="26"/>
          <w:szCs w:val="26"/>
        </w:rPr>
        <w:t>______________________________________________________________________________</w:t>
      </w:r>
      <w:r w:rsidRPr="001567A4">
        <w:rPr>
          <w:rFonts w:ascii="Times New Roman" w:eastAsia="Times New Roman" w:hAnsi="Times New Roman"/>
          <w:sz w:val="26"/>
          <w:szCs w:val="26"/>
        </w:rPr>
        <w:t>представителя заявителя)</w:t>
      </w:r>
    </w:p>
    <w:p w14:paraId="22215CDB" w14:textId="77777777" w:rsidR="001567A4" w:rsidRPr="001567A4" w:rsidRDefault="001567A4" w:rsidP="00156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rPr>
      </w:pPr>
      <w:r w:rsidRPr="001567A4">
        <w:rPr>
          <w:rFonts w:ascii="Times New Roman" w:eastAsia="Times New Roman" w:hAnsi="Times New Roman"/>
          <w:sz w:val="26"/>
          <w:szCs w:val="26"/>
        </w:rPr>
        <w:t>действующег</w:t>
      </w:r>
      <w:proofErr w:type="gramStart"/>
      <w:r w:rsidRPr="001567A4">
        <w:rPr>
          <w:rFonts w:ascii="Times New Roman" w:eastAsia="Times New Roman" w:hAnsi="Times New Roman"/>
          <w:sz w:val="26"/>
          <w:szCs w:val="26"/>
        </w:rPr>
        <w:t>о(</w:t>
      </w:r>
      <w:proofErr w:type="gramEnd"/>
      <w:r w:rsidRPr="001567A4">
        <w:rPr>
          <w:rFonts w:ascii="Times New Roman" w:eastAsia="Times New Roman" w:hAnsi="Times New Roman"/>
          <w:sz w:val="26"/>
          <w:szCs w:val="26"/>
        </w:rPr>
        <w:t>-ей) на основании ___________________________________________,</w:t>
      </w:r>
    </w:p>
    <w:p w14:paraId="74F41260" w14:textId="5A11604D" w:rsidR="001567A4" w:rsidRPr="001567A4" w:rsidRDefault="001567A4" w:rsidP="00156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rPr>
      </w:pPr>
      <w:r w:rsidRPr="001567A4">
        <w:rPr>
          <w:rFonts w:ascii="Times New Roman" w:eastAsia="Times New Roman" w:hAnsi="Times New Roman"/>
          <w:sz w:val="26"/>
          <w:szCs w:val="26"/>
        </w:rPr>
        <w:t xml:space="preserve">                            </w:t>
      </w:r>
      <w:r>
        <w:rPr>
          <w:rFonts w:ascii="Times New Roman" w:eastAsia="Times New Roman" w:hAnsi="Times New Roman"/>
          <w:sz w:val="26"/>
          <w:szCs w:val="26"/>
        </w:rPr>
        <w:t xml:space="preserve">       </w:t>
      </w:r>
      <w:r w:rsidRPr="001567A4">
        <w:rPr>
          <w:rFonts w:ascii="Times New Roman" w:eastAsia="Times New Roman" w:hAnsi="Times New Roman"/>
          <w:sz w:val="26"/>
          <w:szCs w:val="26"/>
        </w:rPr>
        <w:t xml:space="preserve"> </w:t>
      </w:r>
      <w:proofErr w:type="gramStart"/>
      <w:r w:rsidRPr="001567A4">
        <w:rPr>
          <w:rFonts w:ascii="Times New Roman" w:eastAsia="Times New Roman" w:hAnsi="Times New Roman"/>
          <w:sz w:val="26"/>
          <w:szCs w:val="26"/>
        </w:rPr>
        <w:t>(наименование документа (устав, доверенность)</w:t>
      </w:r>
      <w:proofErr w:type="gramEnd"/>
    </w:p>
    <w:p w14:paraId="76F725B5" w14:textId="789191A0" w:rsidR="001567A4" w:rsidRDefault="001567A4" w:rsidP="00156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rPr>
      </w:pPr>
      <w:r w:rsidRPr="001567A4">
        <w:rPr>
          <w:rFonts w:ascii="Times New Roman" w:eastAsia="Times New Roman" w:hAnsi="Times New Roman"/>
          <w:sz w:val="26"/>
          <w:szCs w:val="26"/>
        </w:rPr>
        <w:t xml:space="preserve">просит принять </w:t>
      </w:r>
      <w:proofErr w:type="gramStart"/>
      <w:r w:rsidRPr="001567A4">
        <w:rPr>
          <w:rFonts w:ascii="Times New Roman" w:eastAsia="Times New Roman" w:hAnsi="Times New Roman"/>
          <w:sz w:val="26"/>
          <w:szCs w:val="26"/>
        </w:rPr>
        <w:t>к рассмотрению уведомление о готовности к принятию на себя</w:t>
      </w:r>
      <w:r>
        <w:rPr>
          <w:rFonts w:ascii="Times New Roman" w:eastAsia="Times New Roman" w:hAnsi="Times New Roman"/>
          <w:sz w:val="26"/>
          <w:szCs w:val="26"/>
        </w:rPr>
        <w:t xml:space="preserve"> </w:t>
      </w:r>
      <w:r w:rsidRPr="001567A4">
        <w:rPr>
          <w:rFonts w:ascii="Times New Roman" w:eastAsia="Times New Roman" w:hAnsi="Times New Roman"/>
          <w:sz w:val="26"/>
          <w:szCs w:val="26"/>
        </w:rPr>
        <w:t>обязательств   по обслуживанию</w:t>
      </w:r>
      <w:proofErr w:type="gramEnd"/>
      <w:r w:rsidRPr="001567A4">
        <w:rPr>
          <w:rFonts w:ascii="Times New Roman" w:eastAsia="Times New Roman" w:hAnsi="Times New Roman"/>
          <w:sz w:val="26"/>
          <w:szCs w:val="26"/>
        </w:rPr>
        <w:t xml:space="preserve"> маршрута регулярных</w:t>
      </w:r>
      <w:r>
        <w:rPr>
          <w:rFonts w:ascii="Times New Roman" w:eastAsia="Times New Roman" w:hAnsi="Times New Roman"/>
          <w:sz w:val="26"/>
          <w:szCs w:val="26"/>
        </w:rPr>
        <w:t xml:space="preserve"> </w:t>
      </w:r>
      <w:r w:rsidRPr="001567A4">
        <w:rPr>
          <w:rFonts w:ascii="Times New Roman" w:eastAsia="Times New Roman" w:hAnsi="Times New Roman"/>
          <w:sz w:val="26"/>
          <w:szCs w:val="26"/>
        </w:rPr>
        <w:t>перевозок</w:t>
      </w:r>
      <w:r>
        <w:rPr>
          <w:rFonts w:ascii="Times New Roman" w:eastAsia="Times New Roman" w:hAnsi="Times New Roman"/>
          <w:sz w:val="26"/>
          <w:szCs w:val="26"/>
        </w:rPr>
        <w:t>:</w:t>
      </w:r>
    </w:p>
    <w:p w14:paraId="32F37F4A" w14:textId="026E923C" w:rsidR="001567A4" w:rsidRPr="001567A4" w:rsidRDefault="001567A4" w:rsidP="00156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rPr>
      </w:pPr>
      <w:r w:rsidRPr="001567A4">
        <w:rPr>
          <w:rFonts w:ascii="Times New Roman" w:eastAsia="Times New Roman" w:hAnsi="Times New Roman"/>
          <w:sz w:val="26"/>
          <w:szCs w:val="26"/>
        </w:rPr>
        <w:t xml:space="preserve"> __________________________________________________________________________.</w:t>
      </w:r>
    </w:p>
    <w:p w14:paraId="746A0070" w14:textId="4FCDB0F0" w:rsidR="001567A4" w:rsidRPr="001567A4" w:rsidRDefault="001567A4" w:rsidP="00156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rPr>
      </w:pPr>
      <w:r w:rsidRPr="001567A4">
        <w:rPr>
          <w:rFonts w:ascii="Times New Roman" w:eastAsia="Times New Roman" w:hAnsi="Times New Roman"/>
          <w:sz w:val="26"/>
          <w:szCs w:val="26"/>
        </w:rPr>
        <w:t xml:space="preserve">        (порядковый номер и наименование маршрута</w:t>
      </w:r>
      <w:r>
        <w:rPr>
          <w:rFonts w:ascii="Times New Roman" w:eastAsia="Times New Roman" w:hAnsi="Times New Roman"/>
          <w:sz w:val="26"/>
          <w:szCs w:val="26"/>
        </w:rPr>
        <w:t xml:space="preserve"> </w:t>
      </w:r>
      <w:r w:rsidRPr="001567A4">
        <w:rPr>
          <w:rFonts w:ascii="Times New Roman" w:eastAsia="Times New Roman" w:hAnsi="Times New Roman"/>
          <w:sz w:val="26"/>
          <w:szCs w:val="26"/>
        </w:rPr>
        <w:t>регулярных перевозок, указанные в предложении о возможности получения</w:t>
      </w:r>
      <w:r>
        <w:rPr>
          <w:rFonts w:ascii="Times New Roman" w:eastAsia="Times New Roman" w:hAnsi="Times New Roman"/>
          <w:sz w:val="26"/>
          <w:szCs w:val="26"/>
        </w:rPr>
        <w:t xml:space="preserve"> </w:t>
      </w:r>
      <w:r w:rsidRPr="001567A4">
        <w:rPr>
          <w:rFonts w:ascii="Times New Roman" w:eastAsia="Times New Roman" w:hAnsi="Times New Roman"/>
          <w:sz w:val="26"/>
          <w:szCs w:val="26"/>
        </w:rPr>
        <w:t>свидетельства об осуществлении перевозок по маршруту</w:t>
      </w:r>
      <w:r>
        <w:rPr>
          <w:rFonts w:ascii="Times New Roman" w:eastAsia="Times New Roman" w:hAnsi="Times New Roman"/>
          <w:sz w:val="26"/>
          <w:szCs w:val="26"/>
        </w:rPr>
        <w:t xml:space="preserve"> </w:t>
      </w:r>
      <w:r w:rsidRPr="001567A4">
        <w:rPr>
          <w:rFonts w:ascii="Times New Roman" w:eastAsia="Times New Roman" w:hAnsi="Times New Roman"/>
          <w:sz w:val="26"/>
          <w:szCs w:val="26"/>
        </w:rPr>
        <w:t>регулярных перевозок и карт маршрута регулярных перевозок без проведения открытого конкурса)</w:t>
      </w:r>
    </w:p>
    <w:p w14:paraId="219FB03E" w14:textId="77777777" w:rsidR="001567A4" w:rsidRPr="001567A4" w:rsidRDefault="001567A4" w:rsidP="00156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rPr>
      </w:pPr>
      <w:r w:rsidRPr="001567A4">
        <w:rPr>
          <w:rFonts w:ascii="Times New Roman" w:eastAsia="Times New Roman" w:hAnsi="Times New Roman"/>
          <w:sz w:val="26"/>
          <w:szCs w:val="26"/>
        </w:rPr>
        <w:t> </w:t>
      </w:r>
    </w:p>
    <w:p w14:paraId="36A40920" w14:textId="208298DF" w:rsidR="001567A4" w:rsidRPr="001567A4" w:rsidRDefault="001567A4" w:rsidP="00156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6"/>
          <w:szCs w:val="26"/>
        </w:rPr>
      </w:pPr>
      <w:r w:rsidRPr="001567A4">
        <w:rPr>
          <w:rFonts w:ascii="Times New Roman" w:eastAsia="Times New Roman" w:hAnsi="Times New Roman"/>
          <w:sz w:val="26"/>
          <w:szCs w:val="26"/>
        </w:rPr>
        <w:t>Сообщаю  следующие сведения о транспортных средствах, принадлежащих мне</w:t>
      </w:r>
      <w:r>
        <w:rPr>
          <w:rFonts w:ascii="Times New Roman" w:eastAsia="Times New Roman" w:hAnsi="Times New Roman"/>
          <w:sz w:val="26"/>
          <w:szCs w:val="26"/>
        </w:rPr>
        <w:t xml:space="preserve"> </w:t>
      </w:r>
      <w:r w:rsidRPr="001567A4">
        <w:rPr>
          <w:rFonts w:ascii="Times New Roman" w:eastAsia="Times New Roman" w:hAnsi="Times New Roman"/>
          <w:sz w:val="26"/>
          <w:szCs w:val="26"/>
        </w:rPr>
        <w:t>на  праве  собственности  или  ином  законном  основании и предполагаемых к</w:t>
      </w:r>
      <w:r>
        <w:rPr>
          <w:rFonts w:ascii="Times New Roman" w:eastAsia="Times New Roman" w:hAnsi="Times New Roman"/>
          <w:sz w:val="26"/>
          <w:szCs w:val="26"/>
        </w:rPr>
        <w:t xml:space="preserve"> </w:t>
      </w:r>
      <w:r w:rsidRPr="001567A4">
        <w:rPr>
          <w:rFonts w:ascii="Times New Roman" w:eastAsia="Times New Roman" w:hAnsi="Times New Roman"/>
          <w:sz w:val="26"/>
          <w:szCs w:val="26"/>
        </w:rPr>
        <w:t>использованию на маршруте регулярных перевозок:</w:t>
      </w:r>
    </w:p>
    <w:p w14:paraId="4DFEE4D8" w14:textId="77777777" w:rsidR="001567A4" w:rsidRPr="001567A4" w:rsidRDefault="001567A4" w:rsidP="001567A4">
      <w:pPr>
        <w:spacing w:after="0" w:line="240" w:lineRule="auto"/>
        <w:jc w:val="both"/>
        <w:rPr>
          <w:rFonts w:ascii="Times New Roman" w:eastAsia="Times New Roman" w:hAnsi="Times New Roman"/>
          <w:sz w:val="26"/>
          <w:szCs w:val="26"/>
        </w:rPr>
      </w:pPr>
      <w:r w:rsidRPr="001567A4">
        <w:rPr>
          <w:rFonts w:ascii="Times New Roman" w:eastAsia="Times New Roman" w:hAnsi="Times New Roman"/>
          <w:sz w:val="26"/>
          <w:szCs w:val="26"/>
        </w:rPr>
        <w:t xml:space="preserve">  </w:t>
      </w:r>
    </w:p>
    <w:tbl>
      <w:tblPr>
        <w:tblW w:w="9015" w:type="dxa"/>
        <w:tblInd w:w="15" w:type="dxa"/>
        <w:tblCellMar>
          <w:left w:w="0" w:type="dxa"/>
          <w:right w:w="0" w:type="dxa"/>
        </w:tblCellMar>
        <w:tblLook w:val="04A0" w:firstRow="1" w:lastRow="0" w:firstColumn="1" w:lastColumn="0" w:noHBand="0" w:noVBand="1"/>
      </w:tblPr>
      <w:tblGrid>
        <w:gridCol w:w="1663"/>
        <w:gridCol w:w="1673"/>
        <w:gridCol w:w="1826"/>
        <w:gridCol w:w="1874"/>
        <w:gridCol w:w="1979"/>
      </w:tblGrid>
      <w:tr w:rsidR="001567A4" w:rsidRPr="001567A4" w14:paraId="7CF75247" w14:textId="77777777" w:rsidTr="001567A4">
        <w:tc>
          <w:tcPr>
            <w:tcW w:w="0" w:type="auto"/>
            <w:tcBorders>
              <w:top w:val="single" w:sz="6" w:space="0" w:color="000000"/>
              <w:bottom w:val="single" w:sz="6" w:space="0" w:color="000000"/>
              <w:right w:val="single" w:sz="6" w:space="0" w:color="000000"/>
            </w:tcBorders>
            <w:hideMark/>
          </w:tcPr>
          <w:p w14:paraId="469E129A" w14:textId="77777777" w:rsidR="001567A4" w:rsidRPr="001567A4" w:rsidRDefault="001567A4" w:rsidP="001567A4">
            <w:pPr>
              <w:spacing w:after="105" w:line="240" w:lineRule="auto"/>
              <w:jc w:val="center"/>
              <w:rPr>
                <w:rFonts w:ascii="Times New Roman" w:eastAsia="Times New Roman" w:hAnsi="Times New Roman"/>
                <w:sz w:val="26"/>
                <w:szCs w:val="26"/>
              </w:rPr>
            </w:pPr>
            <w:r w:rsidRPr="001567A4">
              <w:rPr>
                <w:rFonts w:ascii="Times New Roman" w:eastAsia="Times New Roman" w:hAnsi="Times New Roman"/>
                <w:sz w:val="26"/>
                <w:szCs w:val="26"/>
              </w:rPr>
              <w:t xml:space="preserve">Вид транспортного средства </w:t>
            </w:r>
          </w:p>
        </w:tc>
        <w:tc>
          <w:tcPr>
            <w:tcW w:w="0" w:type="auto"/>
            <w:tcBorders>
              <w:top w:val="single" w:sz="6" w:space="0" w:color="000000"/>
              <w:left w:val="single" w:sz="6" w:space="0" w:color="000000"/>
              <w:bottom w:val="single" w:sz="6" w:space="0" w:color="000000"/>
              <w:right w:val="single" w:sz="6" w:space="0" w:color="000000"/>
            </w:tcBorders>
            <w:hideMark/>
          </w:tcPr>
          <w:p w14:paraId="393C7982" w14:textId="77777777" w:rsidR="001567A4" w:rsidRPr="001567A4" w:rsidRDefault="001567A4" w:rsidP="001567A4">
            <w:pPr>
              <w:spacing w:after="105" w:line="240" w:lineRule="auto"/>
              <w:jc w:val="center"/>
              <w:rPr>
                <w:rFonts w:ascii="Times New Roman" w:eastAsia="Times New Roman" w:hAnsi="Times New Roman"/>
                <w:sz w:val="26"/>
                <w:szCs w:val="26"/>
              </w:rPr>
            </w:pPr>
            <w:r w:rsidRPr="001567A4">
              <w:rPr>
                <w:rFonts w:ascii="Times New Roman" w:eastAsia="Times New Roman" w:hAnsi="Times New Roman"/>
                <w:sz w:val="26"/>
                <w:szCs w:val="26"/>
              </w:rPr>
              <w:t xml:space="preserve">Класс транспортного средства </w:t>
            </w:r>
          </w:p>
        </w:tc>
        <w:tc>
          <w:tcPr>
            <w:tcW w:w="0" w:type="auto"/>
            <w:tcBorders>
              <w:top w:val="single" w:sz="6" w:space="0" w:color="000000"/>
              <w:left w:val="single" w:sz="6" w:space="0" w:color="000000"/>
              <w:bottom w:val="single" w:sz="6" w:space="0" w:color="000000"/>
              <w:right w:val="single" w:sz="6" w:space="0" w:color="000000"/>
            </w:tcBorders>
            <w:hideMark/>
          </w:tcPr>
          <w:p w14:paraId="600E48B7" w14:textId="77777777" w:rsidR="001567A4" w:rsidRPr="001567A4" w:rsidRDefault="001567A4" w:rsidP="001567A4">
            <w:pPr>
              <w:spacing w:after="105" w:line="240" w:lineRule="auto"/>
              <w:jc w:val="center"/>
              <w:rPr>
                <w:rFonts w:ascii="Times New Roman" w:eastAsia="Times New Roman" w:hAnsi="Times New Roman"/>
                <w:sz w:val="26"/>
                <w:szCs w:val="26"/>
              </w:rPr>
            </w:pPr>
            <w:r w:rsidRPr="001567A4">
              <w:rPr>
                <w:rFonts w:ascii="Times New Roman" w:eastAsia="Times New Roman" w:hAnsi="Times New Roman"/>
                <w:sz w:val="26"/>
                <w:szCs w:val="26"/>
              </w:rPr>
              <w:t xml:space="preserve">Экологические характеристики транспортных средств </w:t>
            </w:r>
          </w:p>
        </w:tc>
        <w:tc>
          <w:tcPr>
            <w:tcW w:w="0" w:type="auto"/>
            <w:tcBorders>
              <w:top w:val="single" w:sz="6" w:space="0" w:color="000000"/>
              <w:left w:val="single" w:sz="6" w:space="0" w:color="000000"/>
              <w:bottom w:val="single" w:sz="6" w:space="0" w:color="000000"/>
              <w:right w:val="single" w:sz="6" w:space="0" w:color="000000"/>
            </w:tcBorders>
            <w:hideMark/>
          </w:tcPr>
          <w:p w14:paraId="1F08822E" w14:textId="2D7BF632" w:rsidR="001567A4" w:rsidRPr="001567A4" w:rsidRDefault="001567A4" w:rsidP="00F96FA3">
            <w:pPr>
              <w:spacing w:after="105" w:line="240" w:lineRule="auto"/>
              <w:jc w:val="center"/>
              <w:rPr>
                <w:rFonts w:ascii="Times New Roman" w:eastAsia="Times New Roman" w:hAnsi="Times New Roman"/>
                <w:sz w:val="26"/>
                <w:szCs w:val="26"/>
              </w:rPr>
            </w:pPr>
            <w:r w:rsidRPr="001567A4">
              <w:rPr>
                <w:rFonts w:ascii="Times New Roman" w:eastAsia="Times New Roman" w:hAnsi="Times New Roman"/>
                <w:sz w:val="26"/>
                <w:szCs w:val="26"/>
              </w:rPr>
              <w:t>Максимальное количество транспортных средств каждого класса, необходимых для осущ</w:t>
            </w:r>
            <w:r w:rsidR="00F96FA3">
              <w:rPr>
                <w:rFonts w:ascii="Times New Roman" w:eastAsia="Times New Roman" w:hAnsi="Times New Roman"/>
                <w:sz w:val="26"/>
                <w:szCs w:val="26"/>
              </w:rPr>
              <w:t>ествления регулярных перевозок</w:t>
            </w:r>
          </w:p>
        </w:tc>
        <w:tc>
          <w:tcPr>
            <w:tcW w:w="0" w:type="auto"/>
            <w:tcBorders>
              <w:top w:val="single" w:sz="6" w:space="0" w:color="000000"/>
              <w:left w:val="single" w:sz="6" w:space="0" w:color="000000"/>
              <w:bottom w:val="single" w:sz="6" w:space="0" w:color="000000"/>
            </w:tcBorders>
            <w:hideMark/>
          </w:tcPr>
          <w:p w14:paraId="2476CF31" w14:textId="56D46450" w:rsidR="001567A4" w:rsidRPr="001567A4" w:rsidRDefault="001567A4" w:rsidP="00183DBF">
            <w:pPr>
              <w:spacing w:after="105" w:line="240" w:lineRule="auto"/>
              <w:jc w:val="center"/>
              <w:rPr>
                <w:rFonts w:ascii="Times New Roman" w:eastAsia="Times New Roman" w:hAnsi="Times New Roman"/>
                <w:sz w:val="26"/>
                <w:szCs w:val="26"/>
              </w:rPr>
            </w:pPr>
            <w:r w:rsidRPr="001567A4">
              <w:rPr>
                <w:rFonts w:ascii="Times New Roman" w:eastAsia="Times New Roman" w:hAnsi="Times New Roman"/>
                <w:sz w:val="26"/>
                <w:szCs w:val="26"/>
              </w:rPr>
              <w:t xml:space="preserve">Оснащение оборудованием для безналичной оплаты проезда, аппаратурой спутниковой навигации ГЛОНАСС или ГЛОНАСС/GPS </w:t>
            </w:r>
          </w:p>
        </w:tc>
      </w:tr>
      <w:tr w:rsidR="001567A4" w:rsidRPr="001567A4" w14:paraId="16BA0DCB" w14:textId="77777777" w:rsidTr="001567A4">
        <w:tc>
          <w:tcPr>
            <w:tcW w:w="0" w:type="auto"/>
            <w:tcBorders>
              <w:top w:val="single" w:sz="6" w:space="0" w:color="000000"/>
              <w:bottom w:val="single" w:sz="6" w:space="0" w:color="000000"/>
              <w:right w:val="single" w:sz="6" w:space="0" w:color="000000"/>
            </w:tcBorders>
            <w:hideMark/>
          </w:tcPr>
          <w:p w14:paraId="371C78F0" w14:textId="77777777" w:rsidR="001567A4" w:rsidRPr="001567A4" w:rsidRDefault="001567A4" w:rsidP="001567A4">
            <w:pPr>
              <w:spacing w:after="105" w:line="240" w:lineRule="auto"/>
              <w:rPr>
                <w:rFonts w:ascii="Times New Roman" w:eastAsia="Times New Roman" w:hAnsi="Times New Roman"/>
                <w:sz w:val="26"/>
                <w:szCs w:val="26"/>
              </w:rPr>
            </w:pPr>
            <w:r w:rsidRPr="001567A4">
              <w:rPr>
                <w:rFonts w:ascii="Times New Roman" w:eastAsia="Times New Roman" w:hAnsi="Times New Roman"/>
                <w:sz w:val="26"/>
                <w:szCs w:val="26"/>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5A584E80" w14:textId="77777777" w:rsidR="001567A4" w:rsidRPr="001567A4" w:rsidRDefault="001567A4" w:rsidP="001567A4">
            <w:pPr>
              <w:spacing w:after="105" w:line="240" w:lineRule="auto"/>
              <w:rPr>
                <w:rFonts w:ascii="Times New Roman" w:eastAsia="Times New Roman" w:hAnsi="Times New Roman"/>
                <w:sz w:val="26"/>
                <w:szCs w:val="26"/>
              </w:rPr>
            </w:pPr>
            <w:r w:rsidRPr="001567A4">
              <w:rPr>
                <w:rFonts w:ascii="Times New Roman" w:eastAsia="Times New Roman" w:hAnsi="Times New Roman"/>
                <w:sz w:val="26"/>
                <w:szCs w:val="26"/>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08C87100" w14:textId="77777777" w:rsidR="001567A4" w:rsidRPr="001567A4" w:rsidRDefault="001567A4" w:rsidP="001567A4">
            <w:pPr>
              <w:spacing w:after="105" w:line="240" w:lineRule="auto"/>
              <w:rPr>
                <w:rFonts w:ascii="Times New Roman" w:eastAsia="Times New Roman" w:hAnsi="Times New Roman"/>
                <w:sz w:val="26"/>
                <w:szCs w:val="26"/>
              </w:rPr>
            </w:pPr>
            <w:r w:rsidRPr="001567A4">
              <w:rPr>
                <w:rFonts w:ascii="Times New Roman" w:eastAsia="Times New Roman" w:hAnsi="Times New Roman"/>
                <w:sz w:val="26"/>
                <w:szCs w:val="26"/>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0CA3C114" w14:textId="77777777" w:rsidR="001567A4" w:rsidRPr="001567A4" w:rsidRDefault="001567A4" w:rsidP="001567A4">
            <w:pPr>
              <w:spacing w:after="105" w:line="240" w:lineRule="auto"/>
              <w:rPr>
                <w:rFonts w:ascii="Times New Roman" w:eastAsia="Times New Roman" w:hAnsi="Times New Roman"/>
                <w:sz w:val="26"/>
                <w:szCs w:val="26"/>
              </w:rPr>
            </w:pPr>
            <w:r w:rsidRPr="001567A4">
              <w:rPr>
                <w:rFonts w:ascii="Times New Roman" w:eastAsia="Times New Roman" w:hAnsi="Times New Roman"/>
                <w:sz w:val="26"/>
                <w:szCs w:val="26"/>
              </w:rPr>
              <w:t xml:space="preserve">  </w:t>
            </w:r>
          </w:p>
        </w:tc>
        <w:tc>
          <w:tcPr>
            <w:tcW w:w="0" w:type="auto"/>
            <w:tcBorders>
              <w:top w:val="single" w:sz="6" w:space="0" w:color="000000"/>
              <w:left w:val="single" w:sz="6" w:space="0" w:color="000000"/>
              <w:bottom w:val="single" w:sz="6" w:space="0" w:color="000000"/>
            </w:tcBorders>
            <w:hideMark/>
          </w:tcPr>
          <w:p w14:paraId="0132D8F6" w14:textId="77777777" w:rsidR="001567A4" w:rsidRPr="001567A4" w:rsidRDefault="001567A4" w:rsidP="001567A4">
            <w:pPr>
              <w:spacing w:after="105" w:line="240" w:lineRule="auto"/>
              <w:rPr>
                <w:rFonts w:ascii="Times New Roman" w:eastAsia="Times New Roman" w:hAnsi="Times New Roman"/>
                <w:sz w:val="26"/>
                <w:szCs w:val="26"/>
              </w:rPr>
            </w:pPr>
            <w:r w:rsidRPr="001567A4">
              <w:rPr>
                <w:rFonts w:ascii="Times New Roman" w:eastAsia="Times New Roman" w:hAnsi="Times New Roman"/>
                <w:sz w:val="26"/>
                <w:szCs w:val="26"/>
              </w:rPr>
              <w:t xml:space="preserve">  </w:t>
            </w:r>
          </w:p>
        </w:tc>
      </w:tr>
    </w:tbl>
    <w:p w14:paraId="7AAFCF9A" w14:textId="77777777" w:rsidR="001567A4" w:rsidRPr="001567A4" w:rsidRDefault="001567A4" w:rsidP="001567A4">
      <w:pPr>
        <w:spacing w:after="0" w:line="240" w:lineRule="auto"/>
        <w:jc w:val="both"/>
        <w:rPr>
          <w:rFonts w:ascii="Times New Roman" w:eastAsia="Times New Roman" w:hAnsi="Times New Roman"/>
          <w:sz w:val="26"/>
          <w:szCs w:val="26"/>
        </w:rPr>
      </w:pPr>
      <w:r w:rsidRPr="001567A4">
        <w:rPr>
          <w:rFonts w:ascii="Times New Roman" w:eastAsia="Times New Roman" w:hAnsi="Times New Roman"/>
          <w:sz w:val="26"/>
          <w:szCs w:val="26"/>
        </w:rPr>
        <w:t xml:space="preserve">  </w:t>
      </w:r>
    </w:p>
    <w:p w14:paraId="45BC4EC1" w14:textId="036AD38C" w:rsidR="001567A4" w:rsidRPr="001567A4" w:rsidRDefault="001567A4" w:rsidP="00F96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sz w:val="26"/>
          <w:szCs w:val="26"/>
        </w:rPr>
      </w:pPr>
      <w:r w:rsidRPr="001567A4">
        <w:rPr>
          <w:rFonts w:ascii="Times New Roman" w:eastAsia="Times New Roman" w:hAnsi="Times New Roman"/>
          <w:sz w:val="26"/>
          <w:szCs w:val="26"/>
        </w:rPr>
        <w:t>Настоящим уведомлением подтверждаю, что в отношении ___________________</w:t>
      </w:r>
    </w:p>
    <w:p w14:paraId="64261176" w14:textId="77777777" w:rsidR="001567A4" w:rsidRPr="001567A4" w:rsidRDefault="001567A4" w:rsidP="00156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szCs w:val="26"/>
        </w:rPr>
      </w:pPr>
      <w:r w:rsidRPr="001567A4">
        <w:rPr>
          <w:rFonts w:ascii="Times New Roman" w:eastAsia="Times New Roman" w:hAnsi="Times New Roman"/>
          <w:sz w:val="26"/>
          <w:szCs w:val="26"/>
        </w:rPr>
        <w:t>___________________________________________________________________________</w:t>
      </w:r>
    </w:p>
    <w:p w14:paraId="713A853D" w14:textId="422B86BB" w:rsidR="001567A4" w:rsidRPr="001567A4" w:rsidRDefault="001567A4" w:rsidP="00156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szCs w:val="26"/>
        </w:rPr>
      </w:pPr>
      <w:r w:rsidRPr="001567A4">
        <w:rPr>
          <w:rFonts w:ascii="Times New Roman" w:eastAsia="Times New Roman" w:hAnsi="Times New Roman"/>
          <w:sz w:val="26"/>
          <w:szCs w:val="26"/>
        </w:rPr>
        <w:t xml:space="preserve">    (наименование юридического лица, фамилия, имя, отчество (последнее - при наличии) </w:t>
      </w:r>
      <w:r w:rsidR="00F96FA3">
        <w:rPr>
          <w:rFonts w:ascii="Times New Roman" w:eastAsia="Times New Roman" w:hAnsi="Times New Roman"/>
          <w:sz w:val="26"/>
          <w:szCs w:val="26"/>
        </w:rPr>
        <w:t>______________________________________________________________________________</w:t>
      </w:r>
      <w:r w:rsidRPr="001567A4">
        <w:rPr>
          <w:rFonts w:ascii="Times New Roman" w:eastAsia="Times New Roman" w:hAnsi="Times New Roman"/>
          <w:sz w:val="26"/>
          <w:szCs w:val="26"/>
        </w:rPr>
        <w:t xml:space="preserve">индивидуального предпринимателя, идентификационный номер налогоплательщика, </w:t>
      </w:r>
      <w:r w:rsidR="00F96FA3">
        <w:rPr>
          <w:rFonts w:ascii="Times New Roman" w:eastAsia="Times New Roman" w:hAnsi="Times New Roman"/>
          <w:sz w:val="26"/>
          <w:szCs w:val="26"/>
        </w:rPr>
        <w:t>______________________________________________________________________________</w:t>
      </w:r>
      <w:r w:rsidRPr="001567A4">
        <w:rPr>
          <w:rFonts w:ascii="Times New Roman" w:eastAsia="Times New Roman" w:hAnsi="Times New Roman"/>
          <w:sz w:val="26"/>
          <w:szCs w:val="26"/>
        </w:rPr>
        <w:t>ОГРН, подтверждается в отношении каждого участника договора простого товарищества)</w:t>
      </w:r>
    </w:p>
    <w:p w14:paraId="0131B0F5" w14:textId="77777777" w:rsidR="00F96FA3" w:rsidRDefault="00F96FA3" w:rsidP="00156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szCs w:val="26"/>
        </w:rPr>
      </w:pPr>
    </w:p>
    <w:p w14:paraId="5F2E40D5" w14:textId="58D6462E" w:rsidR="001567A4" w:rsidRPr="001567A4" w:rsidRDefault="001567A4" w:rsidP="00F96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rPr>
      </w:pPr>
      <w:r w:rsidRPr="001567A4">
        <w:rPr>
          <w:rFonts w:ascii="Times New Roman" w:eastAsia="Times New Roman" w:hAnsi="Times New Roman"/>
          <w:sz w:val="26"/>
          <w:szCs w:val="26"/>
        </w:rPr>
        <w:t>не проводится процедура ликвидации, не принято судом</w:t>
      </w:r>
      <w:r w:rsidR="00F96FA3">
        <w:rPr>
          <w:rFonts w:ascii="Times New Roman" w:eastAsia="Times New Roman" w:hAnsi="Times New Roman"/>
          <w:sz w:val="26"/>
          <w:szCs w:val="26"/>
        </w:rPr>
        <w:t xml:space="preserve"> </w:t>
      </w:r>
      <w:r w:rsidRPr="001567A4">
        <w:rPr>
          <w:rFonts w:ascii="Times New Roman" w:eastAsia="Times New Roman" w:hAnsi="Times New Roman"/>
          <w:sz w:val="26"/>
          <w:szCs w:val="26"/>
        </w:rPr>
        <w:t>решение о признании банкротом и об открытии конкурсного производства,</w:t>
      </w:r>
      <w:r w:rsidR="00F96FA3">
        <w:rPr>
          <w:rFonts w:ascii="Times New Roman" w:eastAsia="Times New Roman" w:hAnsi="Times New Roman"/>
          <w:sz w:val="26"/>
          <w:szCs w:val="26"/>
        </w:rPr>
        <w:t xml:space="preserve"> </w:t>
      </w:r>
      <w:r w:rsidRPr="001567A4">
        <w:rPr>
          <w:rFonts w:ascii="Times New Roman" w:eastAsia="Times New Roman" w:hAnsi="Times New Roman"/>
          <w:sz w:val="26"/>
          <w:szCs w:val="26"/>
        </w:rPr>
        <w:t xml:space="preserve">деятельность по перевозке пассажиров </w:t>
      </w:r>
      <w:r w:rsidR="00F96FA3">
        <w:rPr>
          <w:rFonts w:ascii="Times New Roman" w:eastAsia="Times New Roman" w:hAnsi="Times New Roman"/>
          <w:sz w:val="26"/>
          <w:szCs w:val="26"/>
        </w:rPr>
        <w:t>т</w:t>
      </w:r>
      <w:r w:rsidRPr="001567A4">
        <w:rPr>
          <w:rFonts w:ascii="Times New Roman" w:eastAsia="Times New Roman" w:hAnsi="Times New Roman"/>
          <w:sz w:val="26"/>
          <w:szCs w:val="26"/>
        </w:rPr>
        <w:t>ранспортом</w:t>
      </w:r>
      <w:r w:rsidR="00F96FA3">
        <w:rPr>
          <w:rFonts w:ascii="Times New Roman" w:eastAsia="Times New Roman" w:hAnsi="Times New Roman"/>
          <w:sz w:val="26"/>
          <w:szCs w:val="26"/>
        </w:rPr>
        <w:t xml:space="preserve"> общего пользования</w:t>
      </w:r>
      <w:r w:rsidRPr="001567A4">
        <w:rPr>
          <w:rFonts w:ascii="Times New Roman" w:eastAsia="Times New Roman" w:hAnsi="Times New Roman"/>
          <w:sz w:val="26"/>
          <w:szCs w:val="26"/>
        </w:rPr>
        <w:t xml:space="preserve"> не</w:t>
      </w:r>
      <w:r w:rsidR="00F96FA3">
        <w:rPr>
          <w:rFonts w:ascii="Times New Roman" w:eastAsia="Times New Roman" w:hAnsi="Times New Roman"/>
          <w:sz w:val="26"/>
          <w:szCs w:val="26"/>
        </w:rPr>
        <w:t xml:space="preserve"> </w:t>
      </w:r>
      <w:r w:rsidRPr="001567A4">
        <w:rPr>
          <w:rFonts w:ascii="Times New Roman" w:eastAsia="Times New Roman" w:hAnsi="Times New Roman"/>
          <w:sz w:val="26"/>
          <w:szCs w:val="26"/>
        </w:rPr>
        <w:t>приостановлена.</w:t>
      </w:r>
    </w:p>
    <w:p w14:paraId="4226AFFF" w14:textId="22511511" w:rsidR="001567A4" w:rsidRPr="001567A4" w:rsidRDefault="001567A4" w:rsidP="001D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6"/>
          <w:szCs w:val="26"/>
        </w:rPr>
      </w:pPr>
      <w:r w:rsidRPr="001567A4">
        <w:rPr>
          <w:rFonts w:ascii="Times New Roman" w:eastAsia="Times New Roman" w:hAnsi="Times New Roman"/>
          <w:sz w:val="26"/>
          <w:szCs w:val="26"/>
        </w:rPr>
        <w:t>Настоящим</w:t>
      </w:r>
      <w:r w:rsidR="00F96FA3">
        <w:rPr>
          <w:rFonts w:ascii="Times New Roman" w:eastAsia="Times New Roman" w:hAnsi="Times New Roman"/>
          <w:sz w:val="26"/>
          <w:szCs w:val="26"/>
        </w:rPr>
        <w:t xml:space="preserve"> </w:t>
      </w:r>
      <w:r w:rsidRPr="001567A4">
        <w:rPr>
          <w:rFonts w:ascii="Times New Roman" w:eastAsia="Times New Roman" w:hAnsi="Times New Roman"/>
          <w:sz w:val="26"/>
          <w:szCs w:val="26"/>
        </w:rPr>
        <w:t>уведомлением</w:t>
      </w:r>
      <w:r w:rsidR="00F96FA3">
        <w:rPr>
          <w:rFonts w:ascii="Times New Roman" w:eastAsia="Times New Roman" w:hAnsi="Times New Roman"/>
          <w:sz w:val="26"/>
          <w:szCs w:val="26"/>
        </w:rPr>
        <w:t xml:space="preserve"> </w:t>
      </w:r>
      <w:r w:rsidRPr="001567A4">
        <w:rPr>
          <w:rFonts w:ascii="Times New Roman" w:eastAsia="Times New Roman" w:hAnsi="Times New Roman"/>
          <w:sz w:val="26"/>
          <w:szCs w:val="26"/>
        </w:rPr>
        <w:t>даю</w:t>
      </w:r>
      <w:r w:rsidR="00F96FA3">
        <w:rPr>
          <w:rFonts w:ascii="Times New Roman" w:eastAsia="Times New Roman" w:hAnsi="Times New Roman"/>
          <w:sz w:val="26"/>
          <w:szCs w:val="26"/>
        </w:rPr>
        <w:t xml:space="preserve"> </w:t>
      </w:r>
      <w:r w:rsidRPr="001567A4">
        <w:rPr>
          <w:rFonts w:ascii="Times New Roman" w:eastAsia="Times New Roman" w:hAnsi="Times New Roman"/>
          <w:sz w:val="26"/>
          <w:szCs w:val="26"/>
        </w:rPr>
        <w:t>согласие</w:t>
      </w:r>
      <w:r w:rsidR="00F96FA3">
        <w:rPr>
          <w:rFonts w:ascii="Times New Roman" w:eastAsia="Times New Roman" w:hAnsi="Times New Roman"/>
          <w:sz w:val="26"/>
          <w:szCs w:val="26"/>
        </w:rPr>
        <w:t xml:space="preserve"> </w:t>
      </w:r>
      <w:r w:rsidRPr="001567A4">
        <w:rPr>
          <w:rFonts w:ascii="Times New Roman" w:eastAsia="Times New Roman" w:hAnsi="Times New Roman"/>
          <w:sz w:val="26"/>
          <w:szCs w:val="26"/>
        </w:rPr>
        <w:t>на обработку своих персональных</w:t>
      </w:r>
      <w:r w:rsidR="00F96FA3">
        <w:rPr>
          <w:rFonts w:ascii="Times New Roman" w:eastAsia="Times New Roman" w:hAnsi="Times New Roman"/>
          <w:sz w:val="26"/>
          <w:szCs w:val="26"/>
        </w:rPr>
        <w:t xml:space="preserve"> </w:t>
      </w:r>
      <w:r w:rsidRPr="001567A4">
        <w:rPr>
          <w:rFonts w:ascii="Times New Roman" w:eastAsia="Times New Roman" w:hAnsi="Times New Roman"/>
          <w:sz w:val="26"/>
          <w:szCs w:val="26"/>
        </w:rPr>
        <w:t>данных (для индивидуальных предпринимателей).</w:t>
      </w:r>
    </w:p>
    <w:p w14:paraId="44C4E753" w14:textId="797D4182" w:rsidR="001567A4" w:rsidRPr="001567A4" w:rsidRDefault="001567A4" w:rsidP="001D4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6"/>
          <w:szCs w:val="26"/>
        </w:rPr>
      </w:pPr>
      <w:r w:rsidRPr="001567A4">
        <w:rPr>
          <w:rFonts w:ascii="Times New Roman" w:eastAsia="Times New Roman" w:hAnsi="Times New Roman"/>
          <w:sz w:val="26"/>
          <w:szCs w:val="26"/>
        </w:rPr>
        <w:t>К настоящему уведомлению прилагаю копии документов,</w:t>
      </w:r>
      <w:r w:rsidR="00F96FA3">
        <w:rPr>
          <w:rFonts w:ascii="Times New Roman" w:eastAsia="Times New Roman" w:hAnsi="Times New Roman"/>
          <w:sz w:val="26"/>
          <w:szCs w:val="26"/>
        </w:rPr>
        <w:t xml:space="preserve"> предусмотренных пунктом 5.6.2 </w:t>
      </w:r>
      <w:r w:rsidR="00F96FA3" w:rsidRPr="00F96FA3">
        <w:rPr>
          <w:rFonts w:ascii="Times New Roman" w:eastAsia="Times New Roman" w:hAnsi="Times New Roman"/>
          <w:sz w:val="26"/>
          <w:szCs w:val="26"/>
        </w:rPr>
        <w:t>Правил организации регулярных перевозок пассажиров и багажа по межмуниципальным маршрутам регулярных перевозок и по муниципальным маршрутам регулярных перевозок в границах отдельных муниципальных образований Чувашской Республики</w:t>
      </w:r>
      <w:r w:rsidR="001D4ACE">
        <w:rPr>
          <w:rFonts w:ascii="Times New Roman" w:eastAsia="Times New Roman" w:hAnsi="Times New Roman"/>
          <w:sz w:val="26"/>
          <w:szCs w:val="26"/>
        </w:rPr>
        <w:t>,</w:t>
      </w:r>
      <w:r w:rsidRPr="001567A4">
        <w:rPr>
          <w:rFonts w:ascii="Times New Roman" w:eastAsia="Times New Roman" w:hAnsi="Times New Roman"/>
          <w:sz w:val="26"/>
          <w:szCs w:val="26"/>
        </w:rPr>
        <w:t xml:space="preserve"> на </w:t>
      </w:r>
      <w:r w:rsidR="001D4ACE">
        <w:rPr>
          <w:rFonts w:ascii="Times New Roman" w:eastAsia="Times New Roman" w:hAnsi="Times New Roman"/>
          <w:sz w:val="26"/>
          <w:szCs w:val="26"/>
        </w:rPr>
        <w:t>_</w:t>
      </w:r>
      <w:r w:rsidRPr="001567A4">
        <w:rPr>
          <w:rFonts w:ascii="Times New Roman" w:eastAsia="Times New Roman" w:hAnsi="Times New Roman"/>
          <w:sz w:val="26"/>
          <w:szCs w:val="26"/>
        </w:rPr>
        <w:t xml:space="preserve">___ листах в 1 </w:t>
      </w:r>
      <w:proofErr w:type="spellStart"/>
      <w:proofErr w:type="gramStart"/>
      <w:r w:rsidRPr="001567A4">
        <w:rPr>
          <w:rFonts w:ascii="Times New Roman" w:eastAsia="Times New Roman" w:hAnsi="Times New Roman"/>
          <w:sz w:val="26"/>
          <w:szCs w:val="26"/>
        </w:rPr>
        <w:t>экз</w:t>
      </w:r>
      <w:proofErr w:type="spellEnd"/>
      <w:proofErr w:type="gramEnd"/>
      <w:r w:rsidR="001D4ACE">
        <w:rPr>
          <w:rFonts w:ascii="Times New Roman" w:eastAsia="Times New Roman" w:hAnsi="Times New Roman"/>
          <w:sz w:val="26"/>
          <w:szCs w:val="26"/>
        </w:rPr>
        <w:t xml:space="preserve"> в соответствии с описью</w:t>
      </w:r>
      <w:r w:rsidRPr="001567A4">
        <w:rPr>
          <w:rFonts w:ascii="Times New Roman" w:eastAsia="Times New Roman" w:hAnsi="Times New Roman"/>
          <w:sz w:val="26"/>
          <w:szCs w:val="26"/>
        </w:rPr>
        <w:t>.</w:t>
      </w:r>
    </w:p>
    <w:p w14:paraId="50EB3032" w14:textId="77777777" w:rsidR="001567A4" w:rsidRPr="001567A4" w:rsidRDefault="001567A4" w:rsidP="00156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szCs w:val="26"/>
        </w:rPr>
      </w:pPr>
      <w:r w:rsidRPr="001567A4">
        <w:rPr>
          <w:rFonts w:ascii="Times New Roman" w:eastAsia="Times New Roman" w:hAnsi="Times New Roman"/>
          <w:sz w:val="26"/>
          <w:szCs w:val="26"/>
        </w:rPr>
        <w:t> </w:t>
      </w:r>
    </w:p>
    <w:p w14:paraId="69A4CE38" w14:textId="77777777" w:rsidR="001567A4" w:rsidRPr="001567A4" w:rsidRDefault="001567A4" w:rsidP="00156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szCs w:val="26"/>
        </w:rPr>
      </w:pPr>
      <w:r w:rsidRPr="001567A4">
        <w:rPr>
          <w:rFonts w:ascii="Times New Roman" w:eastAsia="Times New Roman" w:hAnsi="Times New Roman"/>
          <w:sz w:val="26"/>
          <w:szCs w:val="26"/>
        </w:rPr>
        <w:t>Руководитель организации</w:t>
      </w:r>
    </w:p>
    <w:p w14:paraId="7288354C" w14:textId="77777777" w:rsidR="001567A4" w:rsidRPr="001567A4" w:rsidRDefault="001567A4" w:rsidP="00156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szCs w:val="26"/>
        </w:rPr>
      </w:pPr>
      <w:r w:rsidRPr="001567A4">
        <w:rPr>
          <w:rFonts w:ascii="Times New Roman" w:eastAsia="Times New Roman" w:hAnsi="Times New Roman"/>
          <w:sz w:val="26"/>
          <w:szCs w:val="26"/>
        </w:rPr>
        <w:t>(индивидуальный предприниматель</w:t>
      </w:r>
      <w:proofErr w:type="gramStart"/>
      <w:r w:rsidRPr="001567A4">
        <w:rPr>
          <w:rFonts w:ascii="Times New Roman" w:eastAsia="Times New Roman" w:hAnsi="Times New Roman"/>
          <w:sz w:val="26"/>
          <w:szCs w:val="26"/>
        </w:rPr>
        <w:t>) _____________ (__________________________)</w:t>
      </w:r>
      <w:proofErr w:type="gramEnd"/>
    </w:p>
    <w:p w14:paraId="6E71A795" w14:textId="0C85E6D1" w:rsidR="001567A4" w:rsidRPr="001567A4" w:rsidRDefault="001567A4" w:rsidP="00156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szCs w:val="26"/>
        </w:rPr>
      </w:pPr>
      <w:r w:rsidRPr="001567A4">
        <w:rPr>
          <w:rFonts w:ascii="Times New Roman" w:eastAsia="Times New Roman" w:hAnsi="Times New Roman"/>
          <w:sz w:val="26"/>
          <w:szCs w:val="26"/>
        </w:rPr>
        <w:t xml:space="preserve">                                   </w:t>
      </w:r>
      <w:r w:rsidR="001D4ACE">
        <w:rPr>
          <w:rFonts w:ascii="Times New Roman" w:eastAsia="Times New Roman" w:hAnsi="Times New Roman"/>
          <w:sz w:val="26"/>
          <w:szCs w:val="26"/>
        </w:rPr>
        <w:t xml:space="preserve">          </w:t>
      </w:r>
      <w:r w:rsidRPr="001567A4">
        <w:rPr>
          <w:rFonts w:ascii="Times New Roman" w:eastAsia="Times New Roman" w:hAnsi="Times New Roman"/>
          <w:sz w:val="26"/>
          <w:szCs w:val="26"/>
        </w:rPr>
        <w:t xml:space="preserve">(подпись)     </w:t>
      </w:r>
      <w:r w:rsidR="001D4ACE">
        <w:rPr>
          <w:rFonts w:ascii="Times New Roman" w:eastAsia="Times New Roman" w:hAnsi="Times New Roman"/>
          <w:sz w:val="26"/>
          <w:szCs w:val="26"/>
        </w:rPr>
        <w:t xml:space="preserve">  </w:t>
      </w:r>
      <w:r w:rsidRPr="001567A4">
        <w:rPr>
          <w:rFonts w:ascii="Times New Roman" w:eastAsia="Times New Roman" w:hAnsi="Times New Roman"/>
          <w:sz w:val="26"/>
          <w:szCs w:val="26"/>
        </w:rPr>
        <w:t>(фамилия, имя, отчество)</w:t>
      </w:r>
    </w:p>
    <w:p w14:paraId="1936EC74" w14:textId="217E7CC9" w:rsidR="001567A4" w:rsidRPr="001567A4" w:rsidRDefault="001567A4" w:rsidP="00156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szCs w:val="26"/>
        </w:rPr>
      </w:pPr>
      <w:r w:rsidRPr="001567A4">
        <w:rPr>
          <w:rFonts w:ascii="Times New Roman" w:eastAsia="Times New Roman" w:hAnsi="Times New Roman"/>
          <w:sz w:val="26"/>
          <w:szCs w:val="26"/>
        </w:rPr>
        <w:t xml:space="preserve">                                               </w:t>
      </w:r>
      <w:r w:rsidR="001D4ACE">
        <w:rPr>
          <w:rFonts w:ascii="Times New Roman" w:eastAsia="Times New Roman" w:hAnsi="Times New Roman"/>
          <w:sz w:val="26"/>
          <w:szCs w:val="26"/>
        </w:rPr>
        <w:t xml:space="preserve">              </w:t>
      </w:r>
      <w:r w:rsidRPr="001567A4">
        <w:rPr>
          <w:rFonts w:ascii="Times New Roman" w:eastAsia="Times New Roman" w:hAnsi="Times New Roman"/>
          <w:sz w:val="26"/>
          <w:szCs w:val="26"/>
        </w:rPr>
        <w:t xml:space="preserve"> (последнее - при наличии)</w:t>
      </w:r>
    </w:p>
    <w:p w14:paraId="6B19D237" w14:textId="77777777" w:rsidR="001567A4" w:rsidRPr="001567A4" w:rsidRDefault="001567A4" w:rsidP="00156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szCs w:val="26"/>
        </w:rPr>
      </w:pPr>
      <w:r w:rsidRPr="001567A4">
        <w:rPr>
          <w:rFonts w:ascii="Times New Roman" w:eastAsia="Times New Roman" w:hAnsi="Times New Roman"/>
          <w:sz w:val="26"/>
          <w:szCs w:val="26"/>
        </w:rPr>
        <w:t>М.П.</w:t>
      </w:r>
    </w:p>
    <w:p w14:paraId="58A26B09" w14:textId="77777777" w:rsidR="001567A4" w:rsidRPr="001567A4" w:rsidRDefault="001567A4" w:rsidP="00156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szCs w:val="26"/>
        </w:rPr>
      </w:pPr>
      <w:r w:rsidRPr="001567A4">
        <w:rPr>
          <w:rFonts w:ascii="Times New Roman" w:eastAsia="Times New Roman" w:hAnsi="Times New Roman"/>
          <w:sz w:val="26"/>
          <w:szCs w:val="26"/>
        </w:rPr>
        <w:t>(при наличии)</w:t>
      </w:r>
    </w:p>
    <w:p w14:paraId="69F11734" w14:textId="77777777" w:rsidR="001567A4" w:rsidRPr="001567A4" w:rsidRDefault="001567A4" w:rsidP="00156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szCs w:val="26"/>
        </w:rPr>
      </w:pPr>
      <w:r w:rsidRPr="001567A4">
        <w:rPr>
          <w:rFonts w:ascii="Times New Roman" w:eastAsia="Times New Roman" w:hAnsi="Times New Roman"/>
          <w:sz w:val="26"/>
          <w:szCs w:val="26"/>
        </w:rPr>
        <w:t> </w:t>
      </w:r>
    </w:p>
    <w:p w14:paraId="6114050C" w14:textId="77777777" w:rsidR="001567A4" w:rsidRPr="001567A4" w:rsidRDefault="001567A4" w:rsidP="00156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szCs w:val="26"/>
        </w:rPr>
      </w:pPr>
      <w:r w:rsidRPr="001567A4">
        <w:rPr>
          <w:rFonts w:ascii="Times New Roman" w:eastAsia="Times New Roman" w:hAnsi="Times New Roman"/>
          <w:sz w:val="26"/>
          <w:szCs w:val="26"/>
        </w:rPr>
        <w:t>____ __________ 20___ г.</w:t>
      </w:r>
    </w:p>
    <w:p w14:paraId="5812916C" w14:textId="77777777" w:rsidR="001567A4" w:rsidRPr="001567A4" w:rsidRDefault="001567A4" w:rsidP="001567A4">
      <w:pPr>
        <w:spacing w:after="0" w:line="240" w:lineRule="auto"/>
        <w:jc w:val="both"/>
        <w:rPr>
          <w:rFonts w:ascii="Times New Roman" w:eastAsia="Times New Roman" w:hAnsi="Times New Roman"/>
          <w:sz w:val="26"/>
          <w:szCs w:val="26"/>
        </w:rPr>
      </w:pPr>
      <w:r w:rsidRPr="001567A4">
        <w:rPr>
          <w:rFonts w:ascii="Times New Roman" w:eastAsia="Times New Roman" w:hAnsi="Times New Roman"/>
          <w:sz w:val="26"/>
          <w:szCs w:val="26"/>
        </w:rPr>
        <w:t xml:space="preserve">  </w:t>
      </w:r>
    </w:p>
    <w:p w14:paraId="0042C222" w14:textId="77777777" w:rsidR="001567A4" w:rsidRDefault="001567A4" w:rsidP="004242BC">
      <w:pPr>
        <w:pStyle w:val="af4"/>
        <w:ind w:firstLine="0"/>
        <w:rPr>
          <w:b/>
        </w:rPr>
      </w:pPr>
    </w:p>
    <w:p w14:paraId="16DBB833" w14:textId="77777777" w:rsidR="001D4ACE" w:rsidRDefault="001D4ACE" w:rsidP="004242BC">
      <w:pPr>
        <w:pStyle w:val="af4"/>
        <w:ind w:firstLine="0"/>
        <w:rPr>
          <w:b/>
        </w:rPr>
      </w:pPr>
    </w:p>
    <w:p w14:paraId="0636376D" w14:textId="77777777" w:rsidR="001D4ACE" w:rsidRDefault="001D4ACE" w:rsidP="004242BC">
      <w:pPr>
        <w:pStyle w:val="af4"/>
        <w:ind w:firstLine="0"/>
        <w:rPr>
          <w:b/>
        </w:rPr>
      </w:pPr>
    </w:p>
    <w:p w14:paraId="68F8FB3B" w14:textId="77777777" w:rsidR="001D4ACE" w:rsidRDefault="001D4ACE" w:rsidP="004242BC">
      <w:pPr>
        <w:pStyle w:val="af4"/>
        <w:ind w:firstLine="0"/>
        <w:rPr>
          <w:b/>
        </w:rPr>
      </w:pPr>
    </w:p>
    <w:p w14:paraId="32CAEDD6" w14:textId="77777777" w:rsidR="001D4ACE" w:rsidRDefault="001D4ACE" w:rsidP="004242BC">
      <w:pPr>
        <w:pStyle w:val="af4"/>
        <w:ind w:firstLine="0"/>
        <w:rPr>
          <w:b/>
        </w:rPr>
      </w:pPr>
    </w:p>
    <w:p w14:paraId="2E12F7B2" w14:textId="77777777" w:rsidR="001D4ACE" w:rsidRDefault="001D4ACE" w:rsidP="004242BC">
      <w:pPr>
        <w:pStyle w:val="af4"/>
        <w:ind w:firstLine="0"/>
        <w:rPr>
          <w:b/>
        </w:rPr>
      </w:pPr>
    </w:p>
    <w:p w14:paraId="28B5300C" w14:textId="77777777" w:rsidR="001D4ACE" w:rsidRDefault="001D4ACE" w:rsidP="004242BC">
      <w:pPr>
        <w:pStyle w:val="af4"/>
        <w:ind w:firstLine="0"/>
        <w:rPr>
          <w:b/>
        </w:rPr>
      </w:pPr>
    </w:p>
    <w:p w14:paraId="4A0101AB" w14:textId="77777777" w:rsidR="001D4ACE" w:rsidRDefault="001D4ACE" w:rsidP="004242BC">
      <w:pPr>
        <w:pStyle w:val="af4"/>
        <w:ind w:firstLine="0"/>
        <w:rPr>
          <w:b/>
        </w:rPr>
      </w:pPr>
    </w:p>
    <w:p w14:paraId="23A9D7A3" w14:textId="77777777" w:rsidR="001D4ACE" w:rsidRDefault="001D4ACE" w:rsidP="004242BC">
      <w:pPr>
        <w:pStyle w:val="af4"/>
        <w:ind w:firstLine="0"/>
        <w:rPr>
          <w:b/>
        </w:rPr>
      </w:pPr>
    </w:p>
    <w:p w14:paraId="45C24BE0" w14:textId="77777777" w:rsidR="001D4ACE" w:rsidRDefault="001D4ACE" w:rsidP="004242BC">
      <w:pPr>
        <w:pStyle w:val="af4"/>
        <w:ind w:firstLine="0"/>
        <w:rPr>
          <w:b/>
        </w:rPr>
      </w:pPr>
    </w:p>
    <w:p w14:paraId="49E5AB0A" w14:textId="77777777" w:rsidR="001D4ACE" w:rsidRDefault="001D4ACE" w:rsidP="004242BC">
      <w:pPr>
        <w:pStyle w:val="af4"/>
        <w:ind w:firstLine="0"/>
        <w:rPr>
          <w:b/>
        </w:rPr>
      </w:pPr>
    </w:p>
    <w:p w14:paraId="0ADF703C" w14:textId="77777777" w:rsidR="001D4ACE" w:rsidRDefault="001D4ACE" w:rsidP="004242BC">
      <w:pPr>
        <w:pStyle w:val="af4"/>
        <w:ind w:firstLine="0"/>
        <w:rPr>
          <w:b/>
        </w:rPr>
      </w:pPr>
    </w:p>
    <w:p w14:paraId="38E159DB" w14:textId="77777777" w:rsidR="001D4ACE" w:rsidRDefault="001D4ACE" w:rsidP="004242BC">
      <w:pPr>
        <w:pStyle w:val="af4"/>
        <w:ind w:firstLine="0"/>
        <w:rPr>
          <w:b/>
        </w:rPr>
      </w:pPr>
    </w:p>
    <w:p w14:paraId="2F99A7A9" w14:textId="6D7A8B12" w:rsidR="001D4ACE" w:rsidRDefault="001D4ACE" w:rsidP="001D4ACE">
      <w:pPr>
        <w:pStyle w:val="ConsPlusNormal"/>
        <w:jc w:val="right"/>
        <w:rPr>
          <w:sz w:val="26"/>
          <w:szCs w:val="26"/>
        </w:rPr>
      </w:pPr>
      <w:r>
        <w:rPr>
          <w:sz w:val="26"/>
          <w:szCs w:val="26"/>
        </w:rPr>
        <w:t>Приложение № 6</w:t>
      </w:r>
    </w:p>
    <w:p w14:paraId="34C1CDE5" w14:textId="77777777" w:rsidR="001D4ACE" w:rsidRDefault="001D4ACE" w:rsidP="001D4ACE">
      <w:pPr>
        <w:pStyle w:val="ConsPlusNormal"/>
        <w:ind w:left="4678"/>
        <w:jc w:val="right"/>
        <w:rPr>
          <w:sz w:val="26"/>
          <w:szCs w:val="26"/>
        </w:rPr>
      </w:pPr>
      <w:r>
        <w:rPr>
          <w:sz w:val="26"/>
          <w:szCs w:val="26"/>
        </w:rPr>
        <w:t xml:space="preserve">к </w:t>
      </w:r>
      <w:r w:rsidRPr="007D6878">
        <w:rPr>
          <w:sz w:val="26"/>
          <w:szCs w:val="26"/>
        </w:rPr>
        <w:t>Правила</w:t>
      </w:r>
      <w:r>
        <w:rPr>
          <w:sz w:val="26"/>
          <w:szCs w:val="26"/>
        </w:rPr>
        <w:t>м</w:t>
      </w:r>
      <w:r w:rsidRPr="007D6878">
        <w:rPr>
          <w:sz w:val="26"/>
          <w:szCs w:val="26"/>
        </w:rPr>
        <w:t xml:space="preserve"> организации регулярных перевозок пассажиров и багажа по межмуниципальным маршрутам регулярных перевозок и по муниципальным маршрутам регулярных перевозок в границах отдельных муниципальных образований Чувашской Республики</w:t>
      </w:r>
    </w:p>
    <w:p w14:paraId="3D4AE334" w14:textId="77777777" w:rsidR="001D4ACE" w:rsidRDefault="001D4ACE" w:rsidP="004242BC">
      <w:pPr>
        <w:pStyle w:val="af4"/>
        <w:ind w:firstLine="0"/>
      </w:pPr>
    </w:p>
    <w:p w14:paraId="2D6ECC16" w14:textId="77777777" w:rsidR="001D4ACE" w:rsidRDefault="001D4ACE" w:rsidP="001D4ACE">
      <w:pPr>
        <w:pStyle w:val="af4"/>
        <w:ind w:firstLine="0"/>
        <w:jc w:val="center"/>
        <w:rPr>
          <w:b/>
        </w:rPr>
      </w:pPr>
      <w:r w:rsidRPr="001D4ACE">
        <w:rPr>
          <w:b/>
        </w:rPr>
        <w:t>Шкала</w:t>
      </w:r>
    </w:p>
    <w:p w14:paraId="3840F8E8" w14:textId="0E983FBD" w:rsidR="001D4ACE" w:rsidRDefault="001D4ACE" w:rsidP="001D4ACE">
      <w:pPr>
        <w:pStyle w:val="af4"/>
        <w:ind w:firstLine="0"/>
        <w:jc w:val="center"/>
        <w:rPr>
          <w:b/>
        </w:rPr>
      </w:pPr>
      <w:r w:rsidRPr="001D4ACE">
        <w:rPr>
          <w:b/>
        </w:rPr>
        <w:t>для оценки критериев, применяемых при оценке и сопоставлении заявок на участие в открытом конкурсе на право осуществления перевозок по нерегулируемым тарифам по маршрутам регулярных перевозок</w:t>
      </w:r>
    </w:p>
    <w:p w14:paraId="01D1DDAD" w14:textId="77777777" w:rsidR="001D4ACE" w:rsidRDefault="001D4ACE" w:rsidP="001D4ACE">
      <w:pPr>
        <w:pStyle w:val="af4"/>
        <w:ind w:firstLine="0"/>
        <w:jc w:val="center"/>
        <w:rPr>
          <w:b/>
        </w:rPr>
      </w:pPr>
    </w:p>
    <w:tbl>
      <w:tblPr>
        <w:tblW w:w="10291" w:type="dxa"/>
        <w:tblInd w:w="15" w:type="dxa"/>
        <w:tblCellMar>
          <w:left w:w="0" w:type="dxa"/>
          <w:right w:w="0" w:type="dxa"/>
        </w:tblCellMar>
        <w:tblLook w:val="04A0" w:firstRow="1" w:lastRow="0" w:firstColumn="1" w:lastColumn="0" w:noHBand="0" w:noVBand="1"/>
      </w:tblPr>
      <w:tblGrid>
        <w:gridCol w:w="552"/>
        <w:gridCol w:w="8345"/>
        <w:gridCol w:w="1394"/>
      </w:tblGrid>
      <w:tr w:rsidR="001D4ACE" w:rsidRPr="001D4ACE" w14:paraId="48F873D9" w14:textId="77777777" w:rsidTr="001D4ACE">
        <w:tc>
          <w:tcPr>
            <w:tcW w:w="552" w:type="dxa"/>
            <w:tcBorders>
              <w:top w:val="single" w:sz="6" w:space="0" w:color="000000"/>
              <w:bottom w:val="single" w:sz="6" w:space="0" w:color="000000"/>
              <w:right w:val="single" w:sz="6" w:space="0" w:color="000000"/>
            </w:tcBorders>
            <w:hideMark/>
          </w:tcPr>
          <w:p w14:paraId="43EE2854" w14:textId="508A130D" w:rsidR="001D4ACE" w:rsidRPr="001D4ACE" w:rsidRDefault="001D4ACE" w:rsidP="001D4ACE">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w:t>
            </w:r>
            <w:r w:rsidRPr="001D4ACE">
              <w:rPr>
                <w:rFonts w:ascii="Times New Roman" w:eastAsia="Times New Roman" w:hAnsi="Times New Roman"/>
                <w:sz w:val="26"/>
                <w:szCs w:val="26"/>
              </w:rPr>
              <w:t xml:space="preserve"> </w:t>
            </w:r>
          </w:p>
          <w:p w14:paraId="228DF4D6" w14:textId="5C09A759" w:rsidR="001D4ACE" w:rsidRPr="001D4ACE" w:rsidRDefault="001D4ACE" w:rsidP="001D4ACE">
            <w:pPr>
              <w:spacing w:after="105" w:line="240" w:lineRule="auto"/>
              <w:jc w:val="center"/>
              <w:rPr>
                <w:rFonts w:ascii="Times New Roman" w:eastAsia="Times New Roman" w:hAnsi="Times New Roman"/>
                <w:sz w:val="26"/>
                <w:szCs w:val="26"/>
              </w:rPr>
            </w:pPr>
            <w:proofErr w:type="gramStart"/>
            <w:r w:rsidRPr="001D4ACE">
              <w:rPr>
                <w:rFonts w:ascii="Times New Roman" w:eastAsia="Times New Roman" w:hAnsi="Times New Roman"/>
                <w:sz w:val="26"/>
                <w:szCs w:val="26"/>
              </w:rPr>
              <w:t>п</w:t>
            </w:r>
            <w:proofErr w:type="gramEnd"/>
            <w:r>
              <w:rPr>
                <w:rFonts w:ascii="Times New Roman" w:eastAsia="Times New Roman" w:hAnsi="Times New Roman"/>
                <w:sz w:val="26"/>
                <w:szCs w:val="26"/>
              </w:rPr>
              <w:t>/</w:t>
            </w:r>
            <w:r w:rsidRPr="001D4ACE">
              <w:rPr>
                <w:rFonts w:ascii="Times New Roman" w:eastAsia="Times New Roman" w:hAnsi="Times New Roman"/>
                <w:sz w:val="26"/>
                <w:szCs w:val="26"/>
              </w:rPr>
              <w:t xml:space="preserve">п </w:t>
            </w:r>
          </w:p>
        </w:tc>
        <w:tc>
          <w:tcPr>
            <w:tcW w:w="8345" w:type="dxa"/>
            <w:tcBorders>
              <w:top w:val="single" w:sz="6" w:space="0" w:color="000000"/>
              <w:left w:val="single" w:sz="6" w:space="0" w:color="000000"/>
              <w:bottom w:val="single" w:sz="6" w:space="0" w:color="000000"/>
              <w:right w:val="single" w:sz="6" w:space="0" w:color="000000"/>
            </w:tcBorders>
            <w:hideMark/>
          </w:tcPr>
          <w:p w14:paraId="3AF672CF" w14:textId="77777777" w:rsidR="001D4ACE" w:rsidRPr="001D4ACE" w:rsidRDefault="001D4ACE" w:rsidP="001D4ACE">
            <w:pPr>
              <w:spacing w:after="105" w:line="240" w:lineRule="auto"/>
              <w:jc w:val="center"/>
              <w:rPr>
                <w:rFonts w:ascii="Times New Roman" w:eastAsia="Times New Roman" w:hAnsi="Times New Roman"/>
                <w:sz w:val="26"/>
                <w:szCs w:val="26"/>
              </w:rPr>
            </w:pPr>
            <w:r w:rsidRPr="001D4ACE">
              <w:rPr>
                <w:rFonts w:ascii="Times New Roman" w:eastAsia="Times New Roman" w:hAnsi="Times New Roman"/>
                <w:sz w:val="26"/>
                <w:szCs w:val="26"/>
              </w:rPr>
              <w:t xml:space="preserve">Критерии </w:t>
            </w:r>
          </w:p>
        </w:tc>
        <w:tc>
          <w:tcPr>
            <w:tcW w:w="1394" w:type="dxa"/>
            <w:tcBorders>
              <w:top w:val="single" w:sz="6" w:space="0" w:color="000000"/>
              <w:left w:val="single" w:sz="6" w:space="0" w:color="000000"/>
              <w:bottom w:val="single" w:sz="6" w:space="0" w:color="000000"/>
            </w:tcBorders>
            <w:hideMark/>
          </w:tcPr>
          <w:p w14:paraId="1B9F4A77" w14:textId="77777777" w:rsidR="001D4ACE" w:rsidRPr="001D4ACE" w:rsidRDefault="001D4ACE" w:rsidP="001D4ACE">
            <w:pPr>
              <w:spacing w:after="105" w:line="240" w:lineRule="auto"/>
              <w:jc w:val="center"/>
              <w:rPr>
                <w:rFonts w:ascii="Times New Roman" w:eastAsia="Times New Roman" w:hAnsi="Times New Roman"/>
                <w:sz w:val="26"/>
                <w:szCs w:val="26"/>
              </w:rPr>
            </w:pPr>
            <w:r w:rsidRPr="001D4ACE">
              <w:rPr>
                <w:rFonts w:ascii="Times New Roman" w:eastAsia="Times New Roman" w:hAnsi="Times New Roman"/>
                <w:sz w:val="26"/>
                <w:szCs w:val="26"/>
              </w:rPr>
              <w:t xml:space="preserve">Количество баллов </w:t>
            </w:r>
          </w:p>
        </w:tc>
      </w:tr>
      <w:tr w:rsidR="001D4ACE" w:rsidRPr="001D4ACE" w14:paraId="77DBC25A" w14:textId="77777777" w:rsidTr="001D4ACE">
        <w:tc>
          <w:tcPr>
            <w:tcW w:w="552" w:type="dxa"/>
            <w:tcBorders>
              <w:top w:val="single" w:sz="6" w:space="0" w:color="000000"/>
              <w:bottom w:val="single" w:sz="6" w:space="0" w:color="000000"/>
              <w:right w:val="single" w:sz="6" w:space="0" w:color="000000"/>
            </w:tcBorders>
            <w:hideMark/>
          </w:tcPr>
          <w:p w14:paraId="7E8123A5" w14:textId="77777777" w:rsidR="001D4ACE" w:rsidRPr="001D4ACE" w:rsidRDefault="001D4ACE" w:rsidP="001D4ACE">
            <w:pPr>
              <w:spacing w:after="105" w:line="240" w:lineRule="auto"/>
              <w:jc w:val="center"/>
              <w:rPr>
                <w:rFonts w:ascii="Times New Roman" w:eastAsia="Times New Roman" w:hAnsi="Times New Roman"/>
                <w:sz w:val="26"/>
                <w:szCs w:val="26"/>
              </w:rPr>
            </w:pPr>
            <w:r w:rsidRPr="001D4ACE">
              <w:rPr>
                <w:rFonts w:ascii="Times New Roman" w:eastAsia="Times New Roman" w:hAnsi="Times New Roman"/>
                <w:sz w:val="26"/>
                <w:szCs w:val="26"/>
              </w:rPr>
              <w:t xml:space="preserve">1 </w:t>
            </w:r>
          </w:p>
        </w:tc>
        <w:tc>
          <w:tcPr>
            <w:tcW w:w="8345" w:type="dxa"/>
            <w:tcBorders>
              <w:top w:val="single" w:sz="6" w:space="0" w:color="000000"/>
              <w:left w:val="single" w:sz="6" w:space="0" w:color="000000"/>
              <w:bottom w:val="single" w:sz="6" w:space="0" w:color="000000"/>
              <w:right w:val="single" w:sz="6" w:space="0" w:color="000000"/>
            </w:tcBorders>
            <w:hideMark/>
          </w:tcPr>
          <w:p w14:paraId="3B416CA6" w14:textId="77777777" w:rsidR="001D4ACE" w:rsidRPr="001D4ACE" w:rsidRDefault="001D4ACE" w:rsidP="001D4ACE">
            <w:pPr>
              <w:spacing w:after="105" w:line="240" w:lineRule="auto"/>
              <w:jc w:val="center"/>
              <w:rPr>
                <w:rFonts w:ascii="Times New Roman" w:eastAsia="Times New Roman" w:hAnsi="Times New Roman"/>
                <w:sz w:val="26"/>
                <w:szCs w:val="26"/>
              </w:rPr>
            </w:pPr>
            <w:r w:rsidRPr="001D4ACE">
              <w:rPr>
                <w:rFonts w:ascii="Times New Roman" w:eastAsia="Times New Roman" w:hAnsi="Times New Roman"/>
                <w:sz w:val="26"/>
                <w:szCs w:val="26"/>
              </w:rPr>
              <w:t xml:space="preserve">2 </w:t>
            </w:r>
          </w:p>
        </w:tc>
        <w:tc>
          <w:tcPr>
            <w:tcW w:w="1394" w:type="dxa"/>
            <w:tcBorders>
              <w:top w:val="single" w:sz="6" w:space="0" w:color="000000"/>
              <w:left w:val="single" w:sz="6" w:space="0" w:color="000000"/>
              <w:bottom w:val="single" w:sz="6" w:space="0" w:color="000000"/>
            </w:tcBorders>
            <w:hideMark/>
          </w:tcPr>
          <w:p w14:paraId="57F1F1F2" w14:textId="77777777" w:rsidR="001D4ACE" w:rsidRPr="001D4ACE" w:rsidRDefault="001D4ACE" w:rsidP="001D4ACE">
            <w:pPr>
              <w:spacing w:after="105" w:line="240" w:lineRule="auto"/>
              <w:jc w:val="center"/>
              <w:rPr>
                <w:rFonts w:ascii="Times New Roman" w:eastAsia="Times New Roman" w:hAnsi="Times New Roman"/>
                <w:sz w:val="26"/>
                <w:szCs w:val="26"/>
              </w:rPr>
            </w:pPr>
            <w:r w:rsidRPr="001D4ACE">
              <w:rPr>
                <w:rFonts w:ascii="Times New Roman" w:eastAsia="Times New Roman" w:hAnsi="Times New Roman"/>
                <w:sz w:val="26"/>
                <w:szCs w:val="26"/>
              </w:rPr>
              <w:t xml:space="preserve">3 </w:t>
            </w:r>
          </w:p>
        </w:tc>
      </w:tr>
      <w:tr w:rsidR="001D4ACE" w:rsidRPr="001D4ACE" w14:paraId="432DC863" w14:textId="77777777" w:rsidTr="001D4ACE">
        <w:tc>
          <w:tcPr>
            <w:tcW w:w="552" w:type="dxa"/>
            <w:vMerge w:val="restart"/>
            <w:tcBorders>
              <w:top w:val="single" w:sz="6" w:space="0" w:color="000000"/>
              <w:bottom w:val="single" w:sz="6" w:space="0" w:color="000000"/>
              <w:right w:val="single" w:sz="6" w:space="0" w:color="000000"/>
            </w:tcBorders>
            <w:hideMark/>
          </w:tcPr>
          <w:p w14:paraId="44BBF70C" w14:textId="77777777" w:rsidR="001D4ACE" w:rsidRPr="001D4ACE" w:rsidRDefault="001D4ACE" w:rsidP="001D4ACE">
            <w:pPr>
              <w:spacing w:after="105" w:line="240" w:lineRule="auto"/>
              <w:jc w:val="center"/>
              <w:rPr>
                <w:rFonts w:ascii="Times New Roman" w:eastAsia="Times New Roman" w:hAnsi="Times New Roman"/>
                <w:sz w:val="26"/>
                <w:szCs w:val="26"/>
              </w:rPr>
            </w:pPr>
            <w:r w:rsidRPr="001D4ACE">
              <w:rPr>
                <w:rFonts w:ascii="Times New Roman" w:eastAsia="Times New Roman" w:hAnsi="Times New Roman"/>
                <w:sz w:val="26"/>
                <w:szCs w:val="26"/>
              </w:rPr>
              <w:t xml:space="preserve">1. </w:t>
            </w:r>
          </w:p>
        </w:tc>
        <w:tc>
          <w:tcPr>
            <w:tcW w:w="8345" w:type="dxa"/>
            <w:tcBorders>
              <w:top w:val="single" w:sz="6" w:space="0" w:color="000000"/>
              <w:left w:val="single" w:sz="6" w:space="0" w:color="000000"/>
              <w:bottom w:val="single" w:sz="6" w:space="0" w:color="000000"/>
              <w:right w:val="single" w:sz="6" w:space="0" w:color="000000"/>
            </w:tcBorders>
            <w:hideMark/>
          </w:tcPr>
          <w:p w14:paraId="7A01670A" w14:textId="6A5C66C0" w:rsidR="001D4ACE" w:rsidRPr="001D4ACE" w:rsidRDefault="001D4ACE" w:rsidP="001D4ACE">
            <w:pPr>
              <w:spacing w:after="105" w:line="240" w:lineRule="auto"/>
              <w:jc w:val="both"/>
              <w:rPr>
                <w:rFonts w:ascii="Times New Roman" w:eastAsia="Times New Roman" w:hAnsi="Times New Roman"/>
                <w:sz w:val="26"/>
                <w:szCs w:val="26"/>
              </w:rPr>
            </w:pPr>
            <w:proofErr w:type="gramStart"/>
            <w:r w:rsidRPr="001D4ACE">
              <w:rPr>
                <w:rFonts w:ascii="Times New Roman" w:eastAsia="Times New Roman" w:hAnsi="Times New Roman"/>
                <w:sz w:val="26"/>
                <w:szCs w:val="26"/>
              </w:rPr>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участника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w:t>
            </w:r>
            <w:r>
              <w:rPr>
                <w:rFonts w:ascii="Times New Roman" w:eastAsia="Times New Roman" w:hAnsi="Times New Roman"/>
                <w:sz w:val="26"/>
                <w:szCs w:val="26"/>
              </w:rPr>
              <w:t>«</w:t>
            </w:r>
            <w:r w:rsidRPr="001D4ACE">
              <w:rPr>
                <w:rFonts w:ascii="Times New Roman" w:eastAsia="Times New Roman" w:hAnsi="Times New Roman"/>
                <w:sz w:val="26"/>
                <w:szCs w:val="26"/>
              </w:rPr>
              <w:t>Интернет</w:t>
            </w:r>
            <w:r>
              <w:rPr>
                <w:rFonts w:ascii="Times New Roman" w:eastAsia="Times New Roman" w:hAnsi="Times New Roman"/>
                <w:sz w:val="26"/>
                <w:szCs w:val="26"/>
              </w:rPr>
              <w:t>»</w:t>
            </w:r>
            <w:r w:rsidRPr="001D4ACE">
              <w:rPr>
                <w:rFonts w:ascii="Times New Roman" w:eastAsia="Times New Roman" w:hAnsi="Times New Roman"/>
                <w:sz w:val="26"/>
                <w:szCs w:val="26"/>
              </w:rPr>
              <w:t xml:space="preserve"> (далее - дата размещения извещения), в расчете на среднее количество транспортных средств</w:t>
            </w:r>
            <w:proofErr w:type="gramEnd"/>
            <w:r w:rsidRPr="001D4ACE">
              <w:rPr>
                <w:rFonts w:ascii="Times New Roman" w:eastAsia="Times New Roman" w:hAnsi="Times New Roman"/>
                <w:sz w:val="26"/>
                <w:szCs w:val="26"/>
              </w:rPr>
              <w:t xml:space="preserve">, </w:t>
            </w:r>
            <w:proofErr w:type="gramStart"/>
            <w:r w:rsidRPr="001D4ACE">
              <w:rPr>
                <w:rFonts w:ascii="Times New Roman" w:eastAsia="Times New Roman" w:hAnsi="Times New Roman"/>
                <w:sz w:val="26"/>
                <w:szCs w:val="26"/>
              </w:rPr>
              <w:t xml:space="preserve">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 </w:t>
            </w:r>
            <w:proofErr w:type="gramEnd"/>
          </w:p>
        </w:tc>
        <w:tc>
          <w:tcPr>
            <w:tcW w:w="1394" w:type="dxa"/>
            <w:tcBorders>
              <w:top w:val="single" w:sz="6" w:space="0" w:color="000000"/>
              <w:left w:val="single" w:sz="6" w:space="0" w:color="000000"/>
              <w:bottom w:val="single" w:sz="6" w:space="0" w:color="000000"/>
            </w:tcBorders>
            <w:hideMark/>
          </w:tcPr>
          <w:p w14:paraId="22DAE91D" w14:textId="77777777" w:rsidR="001D4ACE" w:rsidRPr="001D4ACE" w:rsidRDefault="001D4ACE" w:rsidP="001D4ACE">
            <w:pPr>
              <w:spacing w:after="105" w:line="240" w:lineRule="auto"/>
              <w:rPr>
                <w:rFonts w:ascii="Times New Roman" w:eastAsia="Times New Roman" w:hAnsi="Times New Roman"/>
                <w:sz w:val="26"/>
                <w:szCs w:val="26"/>
              </w:rPr>
            </w:pPr>
            <w:r w:rsidRPr="001D4ACE">
              <w:rPr>
                <w:rFonts w:ascii="Times New Roman" w:eastAsia="Times New Roman" w:hAnsi="Times New Roman"/>
                <w:sz w:val="26"/>
                <w:szCs w:val="26"/>
              </w:rPr>
              <w:t xml:space="preserve">  </w:t>
            </w:r>
          </w:p>
        </w:tc>
      </w:tr>
      <w:tr w:rsidR="001D4ACE" w:rsidRPr="001D4ACE" w14:paraId="58C08246" w14:textId="77777777" w:rsidTr="001D4ACE">
        <w:tc>
          <w:tcPr>
            <w:tcW w:w="552" w:type="dxa"/>
            <w:vMerge/>
            <w:tcBorders>
              <w:top w:val="single" w:sz="6" w:space="0" w:color="000000"/>
              <w:bottom w:val="single" w:sz="6" w:space="0" w:color="000000"/>
              <w:right w:val="single" w:sz="6" w:space="0" w:color="000000"/>
            </w:tcBorders>
            <w:vAlign w:val="center"/>
            <w:hideMark/>
          </w:tcPr>
          <w:p w14:paraId="4E6D6969" w14:textId="77777777" w:rsidR="001D4ACE" w:rsidRPr="001D4ACE" w:rsidRDefault="001D4ACE" w:rsidP="001D4ACE">
            <w:pPr>
              <w:spacing w:after="0" w:line="240" w:lineRule="auto"/>
              <w:rPr>
                <w:rFonts w:ascii="Times New Roman" w:eastAsia="Times New Roman" w:hAnsi="Times New Roman"/>
                <w:sz w:val="26"/>
                <w:szCs w:val="26"/>
              </w:rPr>
            </w:pPr>
          </w:p>
        </w:tc>
        <w:tc>
          <w:tcPr>
            <w:tcW w:w="8345" w:type="dxa"/>
            <w:tcBorders>
              <w:top w:val="single" w:sz="6" w:space="0" w:color="000000"/>
              <w:left w:val="single" w:sz="6" w:space="0" w:color="000000"/>
              <w:bottom w:val="single" w:sz="6" w:space="0" w:color="000000"/>
              <w:right w:val="single" w:sz="6" w:space="0" w:color="000000"/>
            </w:tcBorders>
            <w:hideMark/>
          </w:tcPr>
          <w:p w14:paraId="5671CD1D" w14:textId="77777777" w:rsidR="001D4ACE" w:rsidRPr="001D4ACE" w:rsidRDefault="001D4ACE" w:rsidP="001D4ACE">
            <w:pPr>
              <w:spacing w:after="105" w:line="240" w:lineRule="auto"/>
              <w:jc w:val="both"/>
              <w:rPr>
                <w:rFonts w:ascii="Times New Roman" w:eastAsia="Times New Roman" w:hAnsi="Times New Roman"/>
                <w:sz w:val="26"/>
                <w:szCs w:val="26"/>
              </w:rPr>
            </w:pPr>
            <w:r w:rsidRPr="001D4ACE">
              <w:rPr>
                <w:rFonts w:ascii="Times New Roman" w:eastAsia="Times New Roman" w:hAnsi="Times New Roman"/>
                <w:sz w:val="26"/>
                <w:szCs w:val="26"/>
              </w:rPr>
              <w:t xml:space="preserve">в ДТП не участвовало 100% транспортных средств </w:t>
            </w:r>
          </w:p>
        </w:tc>
        <w:tc>
          <w:tcPr>
            <w:tcW w:w="1394" w:type="dxa"/>
            <w:tcBorders>
              <w:top w:val="single" w:sz="6" w:space="0" w:color="000000"/>
              <w:left w:val="single" w:sz="6" w:space="0" w:color="000000"/>
              <w:bottom w:val="single" w:sz="6" w:space="0" w:color="000000"/>
            </w:tcBorders>
            <w:hideMark/>
          </w:tcPr>
          <w:p w14:paraId="66D6C7EB" w14:textId="77777777" w:rsidR="001D4ACE" w:rsidRPr="001D4ACE" w:rsidRDefault="001D4ACE" w:rsidP="001D4ACE">
            <w:pPr>
              <w:spacing w:after="105" w:line="240" w:lineRule="auto"/>
              <w:jc w:val="center"/>
              <w:rPr>
                <w:rFonts w:ascii="Times New Roman" w:eastAsia="Times New Roman" w:hAnsi="Times New Roman"/>
                <w:sz w:val="26"/>
                <w:szCs w:val="26"/>
              </w:rPr>
            </w:pPr>
            <w:r w:rsidRPr="001D4ACE">
              <w:rPr>
                <w:rFonts w:ascii="Times New Roman" w:eastAsia="Times New Roman" w:hAnsi="Times New Roman"/>
                <w:sz w:val="26"/>
                <w:szCs w:val="26"/>
              </w:rPr>
              <w:t xml:space="preserve">10 </w:t>
            </w:r>
          </w:p>
        </w:tc>
      </w:tr>
      <w:tr w:rsidR="001D4ACE" w:rsidRPr="001D4ACE" w14:paraId="5367901A" w14:textId="77777777" w:rsidTr="001D4ACE">
        <w:tc>
          <w:tcPr>
            <w:tcW w:w="552" w:type="dxa"/>
            <w:vMerge/>
            <w:tcBorders>
              <w:top w:val="single" w:sz="6" w:space="0" w:color="000000"/>
              <w:bottom w:val="single" w:sz="6" w:space="0" w:color="000000"/>
              <w:right w:val="single" w:sz="6" w:space="0" w:color="000000"/>
            </w:tcBorders>
            <w:vAlign w:val="center"/>
            <w:hideMark/>
          </w:tcPr>
          <w:p w14:paraId="6C529397" w14:textId="77777777" w:rsidR="001D4ACE" w:rsidRPr="001D4ACE" w:rsidRDefault="001D4ACE" w:rsidP="001D4ACE">
            <w:pPr>
              <w:spacing w:after="0" w:line="240" w:lineRule="auto"/>
              <w:rPr>
                <w:rFonts w:ascii="Times New Roman" w:eastAsia="Times New Roman" w:hAnsi="Times New Roman"/>
                <w:sz w:val="26"/>
                <w:szCs w:val="26"/>
              </w:rPr>
            </w:pPr>
          </w:p>
        </w:tc>
        <w:tc>
          <w:tcPr>
            <w:tcW w:w="8345" w:type="dxa"/>
            <w:tcBorders>
              <w:top w:val="single" w:sz="6" w:space="0" w:color="000000"/>
              <w:left w:val="single" w:sz="6" w:space="0" w:color="000000"/>
              <w:bottom w:val="single" w:sz="6" w:space="0" w:color="000000"/>
              <w:right w:val="single" w:sz="6" w:space="0" w:color="000000"/>
            </w:tcBorders>
            <w:hideMark/>
          </w:tcPr>
          <w:p w14:paraId="36F4F1BB" w14:textId="77777777" w:rsidR="001D4ACE" w:rsidRPr="001D4ACE" w:rsidRDefault="001D4ACE" w:rsidP="001D4ACE">
            <w:pPr>
              <w:spacing w:after="105" w:line="240" w:lineRule="auto"/>
              <w:jc w:val="both"/>
              <w:rPr>
                <w:rFonts w:ascii="Times New Roman" w:eastAsia="Times New Roman" w:hAnsi="Times New Roman"/>
                <w:sz w:val="26"/>
                <w:szCs w:val="26"/>
              </w:rPr>
            </w:pPr>
            <w:r w:rsidRPr="001D4ACE">
              <w:rPr>
                <w:rFonts w:ascii="Times New Roman" w:eastAsia="Times New Roman" w:hAnsi="Times New Roman"/>
                <w:sz w:val="26"/>
                <w:szCs w:val="26"/>
              </w:rPr>
              <w:t>в ДТП транспортно</w:t>
            </w:r>
            <w:proofErr w:type="gramStart"/>
            <w:r w:rsidRPr="001D4ACE">
              <w:rPr>
                <w:rFonts w:ascii="Times New Roman" w:eastAsia="Times New Roman" w:hAnsi="Times New Roman"/>
                <w:sz w:val="26"/>
                <w:szCs w:val="26"/>
              </w:rPr>
              <w:t>е(</w:t>
            </w:r>
            <w:proofErr w:type="spellStart"/>
            <w:proofErr w:type="gramEnd"/>
            <w:r w:rsidRPr="001D4ACE">
              <w:rPr>
                <w:rFonts w:ascii="Times New Roman" w:eastAsia="Times New Roman" w:hAnsi="Times New Roman"/>
                <w:sz w:val="26"/>
                <w:szCs w:val="26"/>
              </w:rPr>
              <w:t>ые</w:t>
            </w:r>
            <w:proofErr w:type="spellEnd"/>
            <w:r w:rsidRPr="001D4ACE">
              <w:rPr>
                <w:rFonts w:ascii="Times New Roman" w:eastAsia="Times New Roman" w:hAnsi="Times New Roman"/>
                <w:sz w:val="26"/>
                <w:szCs w:val="26"/>
              </w:rPr>
              <w:t xml:space="preserve">) средство(а) участвовало(-и) </w:t>
            </w:r>
          </w:p>
        </w:tc>
        <w:tc>
          <w:tcPr>
            <w:tcW w:w="1394" w:type="dxa"/>
            <w:tcBorders>
              <w:top w:val="single" w:sz="6" w:space="0" w:color="000000"/>
              <w:left w:val="single" w:sz="6" w:space="0" w:color="000000"/>
              <w:bottom w:val="single" w:sz="6" w:space="0" w:color="000000"/>
            </w:tcBorders>
            <w:hideMark/>
          </w:tcPr>
          <w:p w14:paraId="6DEA5FBC" w14:textId="77777777" w:rsidR="001D4ACE" w:rsidRPr="001D4ACE" w:rsidRDefault="001D4ACE" w:rsidP="001D4ACE">
            <w:pPr>
              <w:spacing w:after="105" w:line="240" w:lineRule="auto"/>
              <w:jc w:val="center"/>
              <w:rPr>
                <w:rFonts w:ascii="Times New Roman" w:eastAsia="Times New Roman" w:hAnsi="Times New Roman"/>
                <w:sz w:val="26"/>
                <w:szCs w:val="26"/>
              </w:rPr>
            </w:pPr>
            <w:r w:rsidRPr="001D4ACE">
              <w:rPr>
                <w:rFonts w:ascii="Times New Roman" w:eastAsia="Times New Roman" w:hAnsi="Times New Roman"/>
                <w:sz w:val="26"/>
                <w:szCs w:val="26"/>
              </w:rPr>
              <w:t xml:space="preserve">0 </w:t>
            </w:r>
          </w:p>
        </w:tc>
      </w:tr>
      <w:tr w:rsidR="001D4ACE" w:rsidRPr="001D4ACE" w14:paraId="46569697" w14:textId="77777777" w:rsidTr="001D4ACE">
        <w:tc>
          <w:tcPr>
            <w:tcW w:w="552" w:type="dxa"/>
            <w:vMerge w:val="restart"/>
            <w:tcBorders>
              <w:top w:val="single" w:sz="6" w:space="0" w:color="000000"/>
              <w:bottom w:val="single" w:sz="6" w:space="0" w:color="000000"/>
              <w:right w:val="single" w:sz="6" w:space="0" w:color="000000"/>
            </w:tcBorders>
            <w:hideMark/>
          </w:tcPr>
          <w:p w14:paraId="4710295C" w14:textId="77777777" w:rsidR="001D4ACE" w:rsidRPr="001D4ACE" w:rsidRDefault="001D4ACE" w:rsidP="001D4ACE">
            <w:pPr>
              <w:spacing w:after="105" w:line="240" w:lineRule="auto"/>
              <w:jc w:val="center"/>
              <w:rPr>
                <w:rFonts w:ascii="Times New Roman" w:eastAsia="Times New Roman" w:hAnsi="Times New Roman"/>
                <w:sz w:val="26"/>
                <w:szCs w:val="26"/>
              </w:rPr>
            </w:pPr>
            <w:r w:rsidRPr="001D4ACE">
              <w:rPr>
                <w:rFonts w:ascii="Times New Roman" w:eastAsia="Times New Roman" w:hAnsi="Times New Roman"/>
                <w:sz w:val="26"/>
                <w:szCs w:val="26"/>
              </w:rPr>
              <w:t xml:space="preserve">2. </w:t>
            </w:r>
          </w:p>
        </w:tc>
        <w:tc>
          <w:tcPr>
            <w:tcW w:w="8345" w:type="dxa"/>
            <w:tcBorders>
              <w:top w:val="single" w:sz="6" w:space="0" w:color="000000"/>
              <w:left w:val="single" w:sz="6" w:space="0" w:color="000000"/>
              <w:bottom w:val="single" w:sz="6" w:space="0" w:color="000000"/>
              <w:right w:val="single" w:sz="6" w:space="0" w:color="000000"/>
            </w:tcBorders>
            <w:hideMark/>
          </w:tcPr>
          <w:p w14:paraId="520F882F" w14:textId="00030E7D" w:rsidR="001D4ACE" w:rsidRPr="001D4ACE" w:rsidRDefault="001D4ACE" w:rsidP="001D4ACE">
            <w:pPr>
              <w:spacing w:after="105" w:line="240" w:lineRule="auto"/>
              <w:jc w:val="both"/>
              <w:rPr>
                <w:rFonts w:ascii="Times New Roman" w:eastAsia="Times New Roman" w:hAnsi="Times New Roman"/>
                <w:sz w:val="26"/>
                <w:szCs w:val="26"/>
              </w:rPr>
            </w:pPr>
            <w:proofErr w:type="gramStart"/>
            <w:r w:rsidRPr="001D4ACE">
              <w:rPr>
                <w:rFonts w:ascii="Times New Roman" w:eastAsia="Times New Roman" w:hAnsi="Times New Roman"/>
                <w:sz w:val="26"/>
                <w:szCs w:val="26"/>
              </w:rPr>
              <w:t xml:space="preserve">Опыт осуществления регулярных перевозок юридическим лицом, индивидуальным предпринимателем или участником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w:t>
            </w:r>
            <w:r>
              <w:rPr>
                <w:rFonts w:ascii="Times New Roman" w:eastAsia="Times New Roman" w:hAnsi="Times New Roman"/>
                <w:sz w:val="26"/>
                <w:szCs w:val="26"/>
              </w:rPr>
              <w:t xml:space="preserve">исполнительными </w:t>
            </w:r>
            <w:r w:rsidRPr="001D4ACE">
              <w:rPr>
                <w:rFonts w:ascii="Times New Roman" w:eastAsia="Times New Roman" w:hAnsi="Times New Roman"/>
                <w:sz w:val="26"/>
                <w:szCs w:val="26"/>
              </w:rPr>
              <w:t>органами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w:t>
            </w:r>
            <w:proofErr w:type="gramEnd"/>
            <w:r w:rsidRPr="001D4ACE">
              <w:rPr>
                <w:rFonts w:ascii="Times New Roman" w:eastAsia="Times New Roman" w:hAnsi="Times New Roman"/>
                <w:sz w:val="26"/>
                <w:szCs w:val="26"/>
              </w:rPr>
              <w:t xml:space="preserve"> субъектов Российской Федерации, муниципальными нормативными правовыми актами </w:t>
            </w:r>
          </w:p>
        </w:tc>
        <w:tc>
          <w:tcPr>
            <w:tcW w:w="1394" w:type="dxa"/>
            <w:tcBorders>
              <w:top w:val="single" w:sz="6" w:space="0" w:color="000000"/>
              <w:left w:val="single" w:sz="6" w:space="0" w:color="000000"/>
              <w:bottom w:val="single" w:sz="6" w:space="0" w:color="000000"/>
            </w:tcBorders>
            <w:hideMark/>
          </w:tcPr>
          <w:p w14:paraId="38E86424" w14:textId="77777777" w:rsidR="001D4ACE" w:rsidRPr="001D4ACE" w:rsidRDefault="001D4ACE" w:rsidP="001D4ACE">
            <w:pPr>
              <w:spacing w:after="105" w:line="240" w:lineRule="auto"/>
              <w:rPr>
                <w:rFonts w:ascii="Times New Roman" w:eastAsia="Times New Roman" w:hAnsi="Times New Roman"/>
                <w:sz w:val="26"/>
                <w:szCs w:val="26"/>
              </w:rPr>
            </w:pPr>
            <w:r w:rsidRPr="001D4ACE">
              <w:rPr>
                <w:rFonts w:ascii="Times New Roman" w:eastAsia="Times New Roman" w:hAnsi="Times New Roman"/>
                <w:sz w:val="26"/>
                <w:szCs w:val="26"/>
              </w:rPr>
              <w:t xml:space="preserve">  </w:t>
            </w:r>
          </w:p>
        </w:tc>
      </w:tr>
      <w:tr w:rsidR="001D4ACE" w:rsidRPr="001D4ACE" w14:paraId="01C81DA4" w14:textId="77777777" w:rsidTr="001D4ACE">
        <w:tc>
          <w:tcPr>
            <w:tcW w:w="552" w:type="dxa"/>
            <w:vMerge/>
            <w:tcBorders>
              <w:top w:val="single" w:sz="6" w:space="0" w:color="000000"/>
              <w:bottom w:val="single" w:sz="6" w:space="0" w:color="000000"/>
              <w:right w:val="single" w:sz="6" w:space="0" w:color="000000"/>
            </w:tcBorders>
            <w:vAlign w:val="center"/>
            <w:hideMark/>
          </w:tcPr>
          <w:p w14:paraId="02DBECB6" w14:textId="77777777" w:rsidR="001D4ACE" w:rsidRPr="001D4ACE" w:rsidRDefault="001D4ACE" w:rsidP="001D4ACE">
            <w:pPr>
              <w:spacing w:after="0" w:line="240" w:lineRule="auto"/>
              <w:rPr>
                <w:rFonts w:ascii="Times New Roman" w:eastAsia="Times New Roman" w:hAnsi="Times New Roman"/>
                <w:sz w:val="26"/>
                <w:szCs w:val="26"/>
              </w:rPr>
            </w:pPr>
          </w:p>
        </w:tc>
        <w:tc>
          <w:tcPr>
            <w:tcW w:w="8345" w:type="dxa"/>
            <w:tcBorders>
              <w:top w:val="single" w:sz="6" w:space="0" w:color="000000"/>
              <w:left w:val="single" w:sz="6" w:space="0" w:color="000000"/>
              <w:bottom w:val="single" w:sz="6" w:space="0" w:color="000000"/>
              <w:right w:val="single" w:sz="6" w:space="0" w:color="000000"/>
            </w:tcBorders>
            <w:hideMark/>
          </w:tcPr>
          <w:p w14:paraId="4A14AB07" w14:textId="77777777" w:rsidR="001D4ACE" w:rsidRPr="001D4ACE" w:rsidRDefault="001D4ACE" w:rsidP="001D4ACE">
            <w:pPr>
              <w:spacing w:after="105" w:line="240" w:lineRule="auto"/>
              <w:jc w:val="both"/>
              <w:rPr>
                <w:rFonts w:ascii="Times New Roman" w:eastAsia="Times New Roman" w:hAnsi="Times New Roman"/>
                <w:sz w:val="26"/>
                <w:szCs w:val="26"/>
              </w:rPr>
            </w:pPr>
            <w:r w:rsidRPr="001D4ACE">
              <w:rPr>
                <w:rFonts w:ascii="Times New Roman" w:eastAsia="Times New Roman" w:hAnsi="Times New Roman"/>
                <w:sz w:val="26"/>
                <w:szCs w:val="26"/>
              </w:rPr>
              <w:t xml:space="preserve">опыт осуществления регулярных перевозок 5 лет и более </w:t>
            </w:r>
          </w:p>
        </w:tc>
        <w:tc>
          <w:tcPr>
            <w:tcW w:w="1394" w:type="dxa"/>
            <w:tcBorders>
              <w:top w:val="single" w:sz="6" w:space="0" w:color="000000"/>
              <w:left w:val="single" w:sz="6" w:space="0" w:color="000000"/>
              <w:bottom w:val="single" w:sz="6" w:space="0" w:color="000000"/>
            </w:tcBorders>
            <w:hideMark/>
          </w:tcPr>
          <w:p w14:paraId="15F20C21" w14:textId="77777777" w:rsidR="001D4ACE" w:rsidRPr="001D4ACE" w:rsidRDefault="001D4ACE" w:rsidP="001D4ACE">
            <w:pPr>
              <w:spacing w:after="105" w:line="240" w:lineRule="auto"/>
              <w:jc w:val="center"/>
              <w:rPr>
                <w:rFonts w:ascii="Times New Roman" w:eastAsia="Times New Roman" w:hAnsi="Times New Roman"/>
                <w:sz w:val="26"/>
                <w:szCs w:val="26"/>
              </w:rPr>
            </w:pPr>
            <w:r w:rsidRPr="001D4ACE">
              <w:rPr>
                <w:rFonts w:ascii="Times New Roman" w:eastAsia="Times New Roman" w:hAnsi="Times New Roman"/>
                <w:sz w:val="26"/>
                <w:szCs w:val="26"/>
              </w:rPr>
              <w:t xml:space="preserve">10 </w:t>
            </w:r>
          </w:p>
        </w:tc>
      </w:tr>
      <w:tr w:rsidR="001D4ACE" w:rsidRPr="001D4ACE" w14:paraId="5F432CE3" w14:textId="77777777" w:rsidTr="001D4ACE">
        <w:tc>
          <w:tcPr>
            <w:tcW w:w="552" w:type="dxa"/>
            <w:vMerge/>
            <w:tcBorders>
              <w:top w:val="single" w:sz="6" w:space="0" w:color="000000"/>
              <w:bottom w:val="single" w:sz="6" w:space="0" w:color="000000"/>
              <w:right w:val="single" w:sz="6" w:space="0" w:color="000000"/>
            </w:tcBorders>
            <w:vAlign w:val="center"/>
            <w:hideMark/>
          </w:tcPr>
          <w:p w14:paraId="7525D346" w14:textId="77777777" w:rsidR="001D4ACE" w:rsidRPr="001D4ACE" w:rsidRDefault="001D4ACE" w:rsidP="001D4ACE">
            <w:pPr>
              <w:spacing w:after="0" w:line="240" w:lineRule="auto"/>
              <w:rPr>
                <w:rFonts w:ascii="Times New Roman" w:eastAsia="Times New Roman" w:hAnsi="Times New Roman"/>
                <w:sz w:val="26"/>
                <w:szCs w:val="26"/>
              </w:rPr>
            </w:pPr>
          </w:p>
        </w:tc>
        <w:tc>
          <w:tcPr>
            <w:tcW w:w="8345" w:type="dxa"/>
            <w:tcBorders>
              <w:top w:val="single" w:sz="6" w:space="0" w:color="000000"/>
              <w:left w:val="single" w:sz="6" w:space="0" w:color="000000"/>
              <w:bottom w:val="single" w:sz="6" w:space="0" w:color="000000"/>
              <w:right w:val="single" w:sz="6" w:space="0" w:color="000000"/>
            </w:tcBorders>
            <w:hideMark/>
          </w:tcPr>
          <w:p w14:paraId="47271533" w14:textId="77777777" w:rsidR="001D4ACE" w:rsidRPr="001D4ACE" w:rsidRDefault="001D4ACE" w:rsidP="001D4ACE">
            <w:pPr>
              <w:spacing w:after="105" w:line="240" w:lineRule="auto"/>
              <w:jc w:val="both"/>
              <w:rPr>
                <w:rFonts w:ascii="Times New Roman" w:eastAsia="Times New Roman" w:hAnsi="Times New Roman"/>
                <w:sz w:val="26"/>
                <w:szCs w:val="26"/>
              </w:rPr>
            </w:pPr>
            <w:r w:rsidRPr="001D4ACE">
              <w:rPr>
                <w:rFonts w:ascii="Times New Roman" w:eastAsia="Times New Roman" w:hAnsi="Times New Roman"/>
                <w:sz w:val="26"/>
                <w:szCs w:val="26"/>
              </w:rPr>
              <w:t xml:space="preserve">опыт осуществления регулярных перевозок менее 5 лет </w:t>
            </w:r>
          </w:p>
        </w:tc>
        <w:tc>
          <w:tcPr>
            <w:tcW w:w="1394" w:type="dxa"/>
            <w:tcBorders>
              <w:top w:val="single" w:sz="6" w:space="0" w:color="000000"/>
              <w:left w:val="single" w:sz="6" w:space="0" w:color="000000"/>
              <w:bottom w:val="single" w:sz="6" w:space="0" w:color="000000"/>
            </w:tcBorders>
            <w:vAlign w:val="center"/>
            <w:hideMark/>
          </w:tcPr>
          <w:p w14:paraId="41651E2B" w14:textId="77777777" w:rsidR="001D4ACE" w:rsidRPr="001D4ACE" w:rsidRDefault="001D4ACE" w:rsidP="001D4ACE">
            <w:pPr>
              <w:spacing w:after="105" w:line="240" w:lineRule="auto"/>
              <w:jc w:val="center"/>
              <w:rPr>
                <w:rFonts w:ascii="Times New Roman" w:eastAsia="Times New Roman" w:hAnsi="Times New Roman"/>
                <w:sz w:val="26"/>
                <w:szCs w:val="26"/>
              </w:rPr>
            </w:pPr>
            <w:r w:rsidRPr="001D4ACE">
              <w:rPr>
                <w:rFonts w:ascii="Times New Roman" w:eastAsia="Times New Roman" w:hAnsi="Times New Roman"/>
                <w:sz w:val="26"/>
                <w:szCs w:val="26"/>
              </w:rPr>
              <w:t xml:space="preserve">5 </w:t>
            </w:r>
          </w:p>
        </w:tc>
      </w:tr>
      <w:tr w:rsidR="001D4ACE" w:rsidRPr="001D4ACE" w14:paraId="5482D886" w14:textId="77777777" w:rsidTr="001D4ACE">
        <w:tc>
          <w:tcPr>
            <w:tcW w:w="552" w:type="dxa"/>
            <w:vMerge w:val="restart"/>
            <w:tcBorders>
              <w:top w:val="single" w:sz="6" w:space="0" w:color="000000"/>
              <w:bottom w:val="single" w:sz="6" w:space="0" w:color="000000"/>
              <w:right w:val="single" w:sz="6" w:space="0" w:color="000000"/>
            </w:tcBorders>
            <w:hideMark/>
          </w:tcPr>
          <w:p w14:paraId="2F1DF56E" w14:textId="77777777" w:rsidR="001D4ACE" w:rsidRPr="001D4ACE" w:rsidRDefault="001D4ACE" w:rsidP="001D4ACE">
            <w:pPr>
              <w:spacing w:after="105" w:line="240" w:lineRule="auto"/>
              <w:jc w:val="center"/>
              <w:rPr>
                <w:rFonts w:ascii="Times New Roman" w:eastAsia="Times New Roman" w:hAnsi="Times New Roman"/>
                <w:sz w:val="26"/>
                <w:szCs w:val="26"/>
              </w:rPr>
            </w:pPr>
            <w:r w:rsidRPr="001D4ACE">
              <w:rPr>
                <w:rFonts w:ascii="Times New Roman" w:eastAsia="Times New Roman" w:hAnsi="Times New Roman"/>
                <w:sz w:val="26"/>
                <w:szCs w:val="26"/>
              </w:rPr>
              <w:t xml:space="preserve">3. </w:t>
            </w:r>
          </w:p>
        </w:tc>
        <w:tc>
          <w:tcPr>
            <w:tcW w:w="8345" w:type="dxa"/>
            <w:tcBorders>
              <w:top w:val="single" w:sz="6" w:space="0" w:color="000000"/>
              <w:left w:val="single" w:sz="6" w:space="0" w:color="000000"/>
              <w:bottom w:val="single" w:sz="6" w:space="0" w:color="000000"/>
              <w:right w:val="single" w:sz="6" w:space="0" w:color="000000"/>
            </w:tcBorders>
            <w:hideMark/>
          </w:tcPr>
          <w:p w14:paraId="2B5D4532" w14:textId="39369B6F" w:rsidR="001D4ACE" w:rsidRPr="001D4ACE" w:rsidRDefault="001D4ACE" w:rsidP="007A46D5">
            <w:pPr>
              <w:spacing w:after="105" w:line="240" w:lineRule="auto"/>
              <w:jc w:val="both"/>
              <w:rPr>
                <w:rFonts w:ascii="Times New Roman" w:eastAsia="Times New Roman" w:hAnsi="Times New Roman"/>
                <w:sz w:val="26"/>
                <w:szCs w:val="26"/>
              </w:rPr>
            </w:pPr>
            <w:r w:rsidRPr="001D4ACE">
              <w:rPr>
                <w:rFonts w:ascii="Times New Roman" w:eastAsia="Times New Roman" w:hAnsi="Times New Roman"/>
                <w:sz w:val="26"/>
                <w:szCs w:val="26"/>
              </w:rPr>
              <w:t xml:space="preserve">Влияющие на качество перевозок характеристики транспортных средств, предлагаемых юридическим лицом, индивидуальным предпринимателем или участником договора простого товарищества для осуществления регулярных перевозок </w:t>
            </w:r>
            <w:r w:rsidR="007A46D5">
              <w:rPr>
                <w:rFonts w:ascii="Times New Roman" w:eastAsia="Times New Roman" w:hAnsi="Times New Roman"/>
                <w:sz w:val="26"/>
                <w:szCs w:val="26"/>
              </w:rPr>
              <w:t>(</w:t>
            </w:r>
            <w:r w:rsidR="007A46D5" w:rsidRPr="001D4ACE">
              <w:rPr>
                <w:rFonts w:ascii="Times New Roman" w:eastAsia="Times New Roman" w:hAnsi="Times New Roman"/>
                <w:sz w:val="26"/>
                <w:szCs w:val="26"/>
              </w:rPr>
              <w:t xml:space="preserve">присваивается соответствующий балл по каждому транспортному средству, </w:t>
            </w:r>
            <w:r w:rsidR="007A46D5">
              <w:rPr>
                <w:rFonts w:ascii="Times New Roman" w:eastAsia="Times New Roman" w:hAnsi="Times New Roman"/>
                <w:sz w:val="26"/>
                <w:szCs w:val="26"/>
              </w:rPr>
              <w:t xml:space="preserve">полученные баллы </w:t>
            </w:r>
            <w:r w:rsidR="007A46D5" w:rsidRPr="001D4ACE">
              <w:rPr>
                <w:rFonts w:ascii="Times New Roman" w:eastAsia="Times New Roman" w:hAnsi="Times New Roman"/>
                <w:sz w:val="26"/>
                <w:szCs w:val="26"/>
              </w:rPr>
              <w:t>сум</w:t>
            </w:r>
            <w:r w:rsidR="007A46D5">
              <w:rPr>
                <w:rFonts w:ascii="Times New Roman" w:eastAsia="Times New Roman" w:hAnsi="Times New Roman"/>
                <w:sz w:val="26"/>
                <w:szCs w:val="26"/>
              </w:rPr>
              <w:t>мируются</w:t>
            </w:r>
            <w:r w:rsidR="007A46D5" w:rsidRPr="001D4ACE">
              <w:rPr>
                <w:rFonts w:ascii="Times New Roman" w:eastAsia="Times New Roman" w:hAnsi="Times New Roman"/>
                <w:sz w:val="26"/>
                <w:szCs w:val="26"/>
              </w:rPr>
              <w:t xml:space="preserve"> по всем транспортным средствам</w:t>
            </w:r>
            <w:r w:rsidR="007A46D5">
              <w:rPr>
                <w:rFonts w:ascii="Times New Roman" w:eastAsia="Times New Roman" w:hAnsi="Times New Roman"/>
                <w:sz w:val="26"/>
                <w:szCs w:val="26"/>
              </w:rPr>
              <w:t>)</w:t>
            </w:r>
            <w:r w:rsidRPr="001D4ACE">
              <w:rPr>
                <w:rFonts w:ascii="Times New Roman" w:eastAsia="Times New Roman" w:hAnsi="Times New Roman"/>
                <w:sz w:val="26"/>
                <w:szCs w:val="26"/>
              </w:rPr>
              <w:t xml:space="preserve"> </w:t>
            </w:r>
          </w:p>
        </w:tc>
        <w:tc>
          <w:tcPr>
            <w:tcW w:w="1394" w:type="dxa"/>
            <w:tcBorders>
              <w:top w:val="single" w:sz="6" w:space="0" w:color="000000"/>
              <w:left w:val="single" w:sz="6" w:space="0" w:color="000000"/>
              <w:bottom w:val="single" w:sz="6" w:space="0" w:color="000000"/>
            </w:tcBorders>
            <w:hideMark/>
          </w:tcPr>
          <w:p w14:paraId="3434468A" w14:textId="77777777" w:rsidR="001D4ACE" w:rsidRPr="001D4ACE" w:rsidRDefault="001D4ACE" w:rsidP="001D4ACE">
            <w:pPr>
              <w:spacing w:after="105" w:line="240" w:lineRule="auto"/>
              <w:rPr>
                <w:rFonts w:ascii="Times New Roman" w:eastAsia="Times New Roman" w:hAnsi="Times New Roman"/>
                <w:sz w:val="26"/>
                <w:szCs w:val="26"/>
              </w:rPr>
            </w:pPr>
            <w:r w:rsidRPr="001D4ACE">
              <w:rPr>
                <w:rFonts w:ascii="Times New Roman" w:eastAsia="Times New Roman" w:hAnsi="Times New Roman"/>
                <w:sz w:val="26"/>
                <w:szCs w:val="26"/>
              </w:rPr>
              <w:t xml:space="preserve">  </w:t>
            </w:r>
          </w:p>
        </w:tc>
      </w:tr>
      <w:tr w:rsidR="001D4ACE" w:rsidRPr="001D4ACE" w14:paraId="36EBAE0B" w14:textId="77777777" w:rsidTr="001D4ACE">
        <w:tc>
          <w:tcPr>
            <w:tcW w:w="552" w:type="dxa"/>
            <w:vMerge/>
            <w:tcBorders>
              <w:top w:val="single" w:sz="6" w:space="0" w:color="000000"/>
              <w:bottom w:val="single" w:sz="6" w:space="0" w:color="000000"/>
              <w:right w:val="single" w:sz="6" w:space="0" w:color="000000"/>
            </w:tcBorders>
            <w:vAlign w:val="center"/>
            <w:hideMark/>
          </w:tcPr>
          <w:p w14:paraId="3AB975F4" w14:textId="77777777" w:rsidR="001D4ACE" w:rsidRPr="001D4ACE" w:rsidRDefault="001D4ACE" w:rsidP="001D4ACE">
            <w:pPr>
              <w:spacing w:after="0" w:line="240" w:lineRule="auto"/>
              <w:rPr>
                <w:rFonts w:ascii="Times New Roman" w:eastAsia="Times New Roman" w:hAnsi="Times New Roman"/>
                <w:sz w:val="26"/>
                <w:szCs w:val="26"/>
              </w:rPr>
            </w:pPr>
          </w:p>
        </w:tc>
        <w:tc>
          <w:tcPr>
            <w:tcW w:w="8345" w:type="dxa"/>
            <w:tcBorders>
              <w:top w:val="single" w:sz="6" w:space="0" w:color="000000"/>
              <w:left w:val="single" w:sz="6" w:space="0" w:color="000000"/>
              <w:bottom w:val="single" w:sz="6" w:space="0" w:color="000000"/>
              <w:right w:val="single" w:sz="6" w:space="0" w:color="000000"/>
            </w:tcBorders>
            <w:hideMark/>
          </w:tcPr>
          <w:p w14:paraId="77EEF358" w14:textId="61907220" w:rsidR="001D4ACE" w:rsidRPr="001D4ACE" w:rsidRDefault="001D4ACE" w:rsidP="007A46D5">
            <w:pPr>
              <w:spacing w:after="105" w:line="240" w:lineRule="auto"/>
              <w:jc w:val="both"/>
              <w:rPr>
                <w:rFonts w:ascii="Times New Roman" w:eastAsia="Times New Roman" w:hAnsi="Times New Roman"/>
                <w:sz w:val="26"/>
                <w:szCs w:val="26"/>
              </w:rPr>
            </w:pPr>
            <w:r w:rsidRPr="001D4ACE">
              <w:rPr>
                <w:rFonts w:ascii="Times New Roman" w:eastAsia="Times New Roman" w:hAnsi="Times New Roman"/>
                <w:sz w:val="26"/>
                <w:szCs w:val="26"/>
              </w:rPr>
              <w:t>вмес</w:t>
            </w:r>
            <w:r w:rsidR="007A46D5">
              <w:rPr>
                <w:rFonts w:ascii="Times New Roman" w:eastAsia="Times New Roman" w:hAnsi="Times New Roman"/>
                <w:sz w:val="26"/>
                <w:szCs w:val="26"/>
              </w:rPr>
              <w:t>тимость транспортного средства</w:t>
            </w:r>
            <w:r w:rsidRPr="001D4ACE">
              <w:rPr>
                <w:rFonts w:ascii="Times New Roman" w:eastAsia="Times New Roman" w:hAnsi="Times New Roman"/>
                <w:sz w:val="26"/>
                <w:szCs w:val="26"/>
              </w:rPr>
              <w:t xml:space="preserve"> </w:t>
            </w:r>
          </w:p>
        </w:tc>
        <w:tc>
          <w:tcPr>
            <w:tcW w:w="1394" w:type="dxa"/>
            <w:tcBorders>
              <w:top w:val="single" w:sz="6" w:space="0" w:color="000000"/>
              <w:left w:val="single" w:sz="6" w:space="0" w:color="000000"/>
              <w:bottom w:val="single" w:sz="6" w:space="0" w:color="000000"/>
            </w:tcBorders>
            <w:hideMark/>
          </w:tcPr>
          <w:p w14:paraId="24FA71C7" w14:textId="77777777" w:rsidR="001D4ACE" w:rsidRPr="001D4ACE" w:rsidRDefault="001D4ACE" w:rsidP="001D4ACE">
            <w:pPr>
              <w:spacing w:after="105" w:line="240" w:lineRule="auto"/>
              <w:rPr>
                <w:rFonts w:ascii="Times New Roman" w:eastAsia="Times New Roman" w:hAnsi="Times New Roman"/>
                <w:sz w:val="26"/>
                <w:szCs w:val="26"/>
              </w:rPr>
            </w:pPr>
            <w:r w:rsidRPr="001D4ACE">
              <w:rPr>
                <w:rFonts w:ascii="Times New Roman" w:eastAsia="Times New Roman" w:hAnsi="Times New Roman"/>
                <w:sz w:val="26"/>
                <w:szCs w:val="26"/>
              </w:rPr>
              <w:t xml:space="preserve">  </w:t>
            </w:r>
          </w:p>
        </w:tc>
      </w:tr>
      <w:tr w:rsidR="001D4ACE" w:rsidRPr="001D4ACE" w14:paraId="5E869ED8" w14:textId="77777777" w:rsidTr="001D4ACE">
        <w:tc>
          <w:tcPr>
            <w:tcW w:w="552" w:type="dxa"/>
            <w:vMerge/>
            <w:tcBorders>
              <w:top w:val="single" w:sz="6" w:space="0" w:color="000000"/>
              <w:bottom w:val="single" w:sz="6" w:space="0" w:color="000000"/>
              <w:right w:val="single" w:sz="6" w:space="0" w:color="000000"/>
            </w:tcBorders>
            <w:vAlign w:val="center"/>
            <w:hideMark/>
          </w:tcPr>
          <w:p w14:paraId="0A80B22B" w14:textId="77777777" w:rsidR="001D4ACE" w:rsidRPr="001D4ACE" w:rsidRDefault="001D4ACE" w:rsidP="001D4ACE">
            <w:pPr>
              <w:spacing w:after="0" w:line="240" w:lineRule="auto"/>
              <w:rPr>
                <w:rFonts w:ascii="Times New Roman" w:eastAsia="Times New Roman" w:hAnsi="Times New Roman"/>
                <w:sz w:val="26"/>
                <w:szCs w:val="26"/>
              </w:rPr>
            </w:pPr>
          </w:p>
        </w:tc>
        <w:tc>
          <w:tcPr>
            <w:tcW w:w="8345" w:type="dxa"/>
            <w:tcBorders>
              <w:top w:val="single" w:sz="6" w:space="0" w:color="000000"/>
              <w:left w:val="single" w:sz="6" w:space="0" w:color="000000"/>
              <w:bottom w:val="single" w:sz="6" w:space="0" w:color="000000"/>
              <w:right w:val="single" w:sz="6" w:space="0" w:color="000000"/>
            </w:tcBorders>
            <w:hideMark/>
          </w:tcPr>
          <w:p w14:paraId="063FCAC1" w14:textId="77777777" w:rsidR="001D4ACE" w:rsidRPr="001D4ACE" w:rsidRDefault="001D4ACE" w:rsidP="001D4ACE">
            <w:pPr>
              <w:spacing w:after="105" w:line="240" w:lineRule="auto"/>
              <w:jc w:val="both"/>
              <w:rPr>
                <w:rFonts w:ascii="Times New Roman" w:eastAsia="Times New Roman" w:hAnsi="Times New Roman"/>
                <w:sz w:val="26"/>
                <w:szCs w:val="26"/>
              </w:rPr>
            </w:pPr>
            <w:r w:rsidRPr="001D4ACE">
              <w:rPr>
                <w:rFonts w:ascii="Times New Roman" w:eastAsia="Times New Roman" w:hAnsi="Times New Roman"/>
                <w:sz w:val="26"/>
                <w:szCs w:val="26"/>
              </w:rPr>
              <w:t xml:space="preserve">более 25 мест для сидения </w:t>
            </w:r>
          </w:p>
        </w:tc>
        <w:tc>
          <w:tcPr>
            <w:tcW w:w="1394" w:type="dxa"/>
            <w:tcBorders>
              <w:top w:val="single" w:sz="6" w:space="0" w:color="000000"/>
              <w:left w:val="single" w:sz="6" w:space="0" w:color="000000"/>
              <w:bottom w:val="single" w:sz="6" w:space="0" w:color="000000"/>
            </w:tcBorders>
            <w:hideMark/>
          </w:tcPr>
          <w:p w14:paraId="58520B41" w14:textId="77777777" w:rsidR="001D4ACE" w:rsidRPr="001D4ACE" w:rsidRDefault="001D4ACE" w:rsidP="001D4ACE">
            <w:pPr>
              <w:spacing w:after="105" w:line="240" w:lineRule="auto"/>
              <w:jc w:val="center"/>
              <w:rPr>
                <w:rFonts w:ascii="Times New Roman" w:eastAsia="Times New Roman" w:hAnsi="Times New Roman"/>
                <w:sz w:val="26"/>
                <w:szCs w:val="26"/>
              </w:rPr>
            </w:pPr>
            <w:r w:rsidRPr="001D4ACE">
              <w:rPr>
                <w:rFonts w:ascii="Times New Roman" w:eastAsia="Times New Roman" w:hAnsi="Times New Roman"/>
                <w:sz w:val="26"/>
                <w:szCs w:val="26"/>
              </w:rPr>
              <w:t xml:space="preserve">20 </w:t>
            </w:r>
          </w:p>
        </w:tc>
      </w:tr>
      <w:tr w:rsidR="001D4ACE" w:rsidRPr="001D4ACE" w14:paraId="419EE899" w14:textId="77777777" w:rsidTr="001D4ACE">
        <w:tc>
          <w:tcPr>
            <w:tcW w:w="552" w:type="dxa"/>
            <w:vMerge/>
            <w:tcBorders>
              <w:top w:val="single" w:sz="6" w:space="0" w:color="000000"/>
              <w:bottom w:val="single" w:sz="6" w:space="0" w:color="000000"/>
              <w:right w:val="single" w:sz="6" w:space="0" w:color="000000"/>
            </w:tcBorders>
            <w:vAlign w:val="center"/>
            <w:hideMark/>
          </w:tcPr>
          <w:p w14:paraId="6D88A353" w14:textId="77777777" w:rsidR="001D4ACE" w:rsidRPr="001D4ACE" w:rsidRDefault="001D4ACE" w:rsidP="001D4ACE">
            <w:pPr>
              <w:spacing w:after="0" w:line="240" w:lineRule="auto"/>
              <w:rPr>
                <w:rFonts w:ascii="Times New Roman" w:eastAsia="Times New Roman" w:hAnsi="Times New Roman"/>
                <w:sz w:val="26"/>
                <w:szCs w:val="26"/>
              </w:rPr>
            </w:pPr>
          </w:p>
        </w:tc>
        <w:tc>
          <w:tcPr>
            <w:tcW w:w="8345" w:type="dxa"/>
            <w:tcBorders>
              <w:top w:val="single" w:sz="6" w:space="0" w:color="000000"/>
              <w:left w:val="single" w:sz="6" w:space="0" w:color="000000"/>
              <w:bottom w:val="single" w:sz="6" w:space="0" w:color="000000"/>
              <w:right w:val="single" w:sz="6" w:space="0" w:color="000000"/>
            </w:tcBorders>
            <w:hideMark/>
          </w:tcPr>
          <w:p w14:paraId="2DEEA5B5" w14:textId="77777777" w:rsidR="001D4ACE" w:rsidRPr="001D4ACE" w:rsidRDefault="001D4ACE" w:rsidP="001D4ACE">
            <w:pPr>
              <w:spacing w:after="105" w:line="240" w:lineRule="auto"/>
              <w:jc w:val="both"/>
              <w:rPr>
                <w:rFonts w:ascii="Times New Roman" w:eastAsia="Times New Roman" w:hAnsi="Times New Roman"/>
                <w:sz w:val="26"/>
                <w:szCs w:val="26"/>
              </w:rPr>
            </w:pPr>
            <w:r w:rsidRPr="001D4ACE">
              <w:rPr>
                <w:rFonts w:ascii="Times New Roman" w:eastAsia="Times New Roman" w:hAnsi="Times New Roman"/>
                <w:sz w:val="26"/>
                <w:szCs w:val="26"/>
              </w:rPr>
              <w:t>от 22 до 25 ме</w:t>
            </w:r>
            <w:proofErr w:type="gramStart"/>
            <w:r w:rsidRPr="001D4ACE">
              <w:rPr>
                <w:rFonts w:ascii="Times New Roman" w:eastAsia="Times New Roman" w:hAnsi="Times New Roman"/>
                <w:sz w:val="26"/>
                <w:szCs w:val="26"/>
              </w:rPr>
              <w:t>ст вкл</w:t>
            </w:r>
            <w:proofErr w:type="gramEnd"/>
            <w:r w:rsidRPr="001D4ACE">
              <w:rPr>
                <w:rFonts w:ascii="Times New Roman" w:eastAsia="Times New Roman" w:hAnsi="Times New Roman"/>
                <w:sz w:val="26"/>
                <w:szCs w:val="26"/>
              </w:rPr>
              <w:t xml:space="preserve">ючительно </w:t>
            </w:r>
          </w:p>
        </w:tc>
        <w:tc>
          <w:tcPr>
            <w:tcW w:w="1394" w:type="dxa"/>
            <w:tcBorders>
              <w:top w:val="single" w:sz="6" w:space="0" w:color="000000"/>
              <w:left w:val="single" w:sz="6" w:space="0" w:color="000000"/>
              <w:bottom w:val="single" w:sz="6" w:space="0" w:color="000000"/>
            </w:tcBorders>
            <w:hideMark/>
          </w:tcPr>
          <w:p w14:paraId="3757E2A7" w14:textId="77777777" w:rsidR="001D4ACE" w:rsidRPr="001D4ACE" w:rsidRDefault="001D4ACE" w:rsidP="001D4ACE">
            <w:pPr>
              <w:spacing w:after="105" w:line="240" w:lineRule="auto"/>
              <w:jc w:val="center"/>
              <w:rPr>
                <w:rFonts w:ascii="Times New Roman" w:eastAsia="Times New Roman" w:hAnsi="Times New Roman"/>
                <w:sz w:val="26"/>
                <w:szCs w:val="26"/>
              </w:rPr>
            </w:pPr>
            <w:r w:rsidRPr="001D4ACE">
              <w:rPr>
                <w:rFonts w:ascii="Times New Roman" w:eastAsia="Times New Roman" w:hAnsi="Times New Roman"/>
                <w:sz w:val="26"/>
                <w:szCs w:val="26"/>
              </w:rPr>
              <w:t xml:space="preserve">15 </w:t>
            </w:r>
          </w:p>
        </w:tc>
      </w:tr>
      <w:tr w:rsidR="001D4ACE" w:rsidRPr="001D4ACE" w14:paraId="3B000FA4" w14:textId="77777777" w:rsidTr="001D4ACE">
        <w:tc>
          <w:tcPr>
            <w:tcW w:w="552" w:type="dxa"/>
            <w:vMerge/>
            <w:tcBorders>
              <w:top w:val="single" w:sz="6" w:space="0" w:color="000000"/>
              <w:bottom w:val="single" w:sz="6" w:space="0" w:color="000000"/>
              <w:right w:val="single" w:sz="6" w:space="0" w:color="000000"/>
            </w:tcBorders>
            <w:vAlign w:val="center"/>
            <w:hideMark/>
          </w:tcPr>
          <w:p w14:paraId="084E1DD0" w14:textId="77777777" w:rsidR="001D4ACE" w:rsidRPr="001D4ACE" w:rsidRDefault="001D4ACE" w:rsidP="001D4ACE">
            <w:pPr>
              <w:spacing w:after="0" w:line="240" w:lineRule="auto"/>
              <w:rPr>
                <w:rFonts w:ascii="Times New Roman" w:eastAsia="Times New Roman" w:hAnsi="Times New Roman"/>
                <w:sz w:val="26"/>
                <w:szCs w:val="26"/>
              </w:rPr>
            </w:pPr>
          </w:p>
        </w:tc>
        <w:tc>
          <w:tcPr>
            <w:tcW w:w="8345" w:type="dxa"/>
            <w:tcBorders>
              <w:top w:val="single" w:sz="6" w:space="0" w:color="000000"/>
              <w:left w:val="single" w:sz="6" w:space="0" w:color="000000"/>
              <w:bottom w:val="single" w:sz="6" w:space="0" w:color="000000"/>
              <w:right w:val="single" w:sz="6" w:space="0" w:color="000000"/>
            </w:tcBorders>
            <w:hideMark/>
          </w:tcPr>
          <w:p w14:paraId="37DA5B14" w14:textId="77777777" w:rsidR="001D4ACE" w:rsidRPr="001D4ACE" w:rsidRDefault="001D4ACE" w:rsidP="001D4ACE">
            <w:pPr>
              <w:spacing w:after="105" w:line="240" w:lineRule="auto"/>
              <w:jc w:val="both"/>
              <w:rPr>
                <w:rFonts w:ascii="Times New Roman" w:eastAsia="Times New Roman" w:hAnsi="Times New Roman"/>
                <w:sz w:val="26"/>
                <w:szCs w:val="26"/>
              </w:rPr>
            </w:pPr>
            <w:r w:rsidRPr="001D4ACE">
              <w:rPr>
                <w:rFonts w:ascii="Times New Roman" w:eastAsia="Times New Roman" w:hAnsi="Times New Roman"/>
                <w:sz w:val="26"/>
                <w:szCs w:val="26"/>
              </w:rPr>
              <w:t xml:space="preserve">от 18 до 21 места включительно </w:t>
            </w:r>
          </w:p>
        </w:tc>
        <w:tc>
          <w:tcPr>
            <w:tcW w:w="1394" w:type="dxa"/>
            <w:tcBorders>
              <w:top w:val="single" w:sz="6" w:space="0" w:color="000000"/>
              <w:left w:val="single" w:sz="6" w:space="0" w:color="000000"/>
              <w:bottom w:val="single" w:sz="6" w:space="0" w:color="000000"/>
            </w:tcBorders>
            <w:hideMark/>
          </w:tcPr>
          <w:p w14:paraId="4EE4CFAD" w14:textId="77777777" w:rsidR="001D4ACE" w:rsidRPr="001D4ACE" w:rsidRDefault="001D4ACE" w:rsidP="001D4ACE">
            <w:pPr>
              <w:spacing w:after="105" w:line="240" w:lineRule="auto"/>
              <w:jc w:val="center"/>
              <w:rPr>
                <w:rFonts w:ascii="Times New Roman" w:eastAsia="Times New Roman" w:hAnsi="Times New Roman"/>
                <w:sz w:val="26"/>
                <w:szCs w:val="26"/>
              </w:rPr>
            </w:pPr>
            <w:r w:rsidRPr="001D4ACE">
              <w:rPr>
                <w:rFonts w:ascii="Times New Roman" w:eastAsia="Times New Roman" w:hAnsi="Times New Roman"/>
                <w:sz w:val="26"/>
                <w:szCs w:val="26"/>
              </w:rPr>
              <w:t xml:space="preserve">10 </w:t>
            </w:r>
          </w:p>
        </w:tc>
      </w:tr>
      <w:tr w:rsidR="001D4ACE" w:rsidRPr="001D4ACE" w14:paraId="6CDB7680" w14:textId="77777777" w:rsidTr="001D4ACE">
        <w:tc>
          <w:tcPr>
            <w:tcW w:w="552" w:type="dxa"/>
            <w:vMerge/>
            <w:tcBorders>
              <w:top w:val="single" w:sz="6" w:space="0" w:color="000000"/>
              <w:bottom w:val="single" w:sz="6" w:space="0" w:color="000000"/>
              <w:right w:val="single" w:sz="6" w:space="0" w:color="000000"/>
            </w:tcBorders>
            <w:vAlign w:val="center"/>
            <w:hideMark/>
          </w:tcPr>
          <w:p w14:paraId="0C64E0B8" w14:textId="77777777" w:rsidR="001D4ACE" w:rsidRPr="001D4ACE" w:rsidRDefault="001D4ACE" w:rsidP="001D4ACE">
            <w:pPr>
              <w:spacing w:after="0" w:line="240" w:lineRule="auto"/>
              <w:rPr>
                <w:rFonts w:ascii="Times New Roman" w:eastAsia="Times New Roman" w:hAnsi="Times New Roman"/>
                <w:sz w:val="26"/>
                <w:szCs w:val="26"/>
              </w:rPr>
            </w:pPr>
          </w:p>
        </w:tc>
        <w:tc>
          <w:tcPr>
            <w:tcW w:w="8345" w:type="dxa"/>
            <w:tcBorders>
              <w:top w:val="single" w:sz="6" w:space="0" w:color="000000"/>
              <w:left w:val="single" w:sz="6" w:space="0" w:color="000000"/>
              <w:bottom w:val="single" w:sz="6" w:space="0" w:color="000000"/>
              <w:right w:val="single" w:sz="6" w:space="0" w:color="000000"/>
            </w:tcBorders>
            <w:hideMark/>
          </w:tcPr>
          <w:p w14:paraId="150DBA07" w14:textId="77777777" w:rsidR="001D4ACE" w:rsidRPr="001D4ACE" w:rsidRDefault="001D4ACE" w:rsidP="001D4ACE">
            <w:pPr>
              <w:spacing w:after="105" w:line="240" w:lineRule="auto"/>
              <w:jc w:val="both"/>
              <w:rPr>
                <w:rFonts w:ascii="Times New Roman" w:eastAsia="Times New Roman" w:hAnsi="Times New Roman"/>
                <w:sz w:val="26"/>
                <w:szCs w:val="26"/>
              </w:rPr>
            </w:pPr>
            <w:r w:rsidRPr="001D4ACE">
              <w:rPr>
                <w:rFonts w:ascii="Times New Roman" w:eastAsia="Times New Roman" w:hAnsi="Times New Roman"/>
                <w:sz w:val="26"/>
                <w:szCs w:val="26"/>
              </w:rPr>
              <w:t xml:space="preserve">до 17 мест </w:t>
            </w:r>
          </w:p>
        </w:tc>
        <w:tc>
          <w:tcPr>
            <w:tcW w:w="1394" w:type="dxa"/>
            <w:tcBorders>
              <w:top w:val="single" w:sz="6" w:space="0" w:color="000000"/>
              <w:left w:val="single" w:sz="6" w:space="0" w:color="000000"/>
              <w:bottom w:val="single" w:sz="6" w:space="0" w:color="000000"/>
            </w:tcBorders>
            <w:hideMark/>
          </w:tcPr>
          <w:p w14:paraId="4AA66773" w14:textId="77777777" w:rsidR="001D4ACE" w:rsidRPr="001D4ACE" w:rsidRDefault="001D4ACE" w:rsidP="001D4ACE">
            <w:pPr>
              <w:spacing w:after="105" w:line="240" w:lineRule="auto"/>
              <w:jc w:val="center"/>
              <w:rPr>
                <w:rFonts w:ascii="Times New Roman" w:eastAsia="Times New Roman" w:hAnsi="Times New Roman"/>
                <w:sz w:val="26"/>
                <w:szCs w:val="26"/>
              </w:rPr>
            </w:pPr>
            <w:r w:rsidRPr="001D4ACE">
              <w:rPr>
                <w:rFonts w:ascii="Times New Roman" w:eastAsia="Times New Roman" w:hAnsi="Times New Roman"/>
                <w:sz w:val="26"/>
                <w:szCs w:val="26"/>
              </w:rPr>
              <w:t xml:space="preserve">5 </w:t>
            </w:r>
          </w:p>
        </w:tc>
      </w:tr>
      <w:tr w:rsidR="001D4ACE" w:rsidRPr="001D4ACE" w14:paraId="727CB8C3" w14:textId="77777777" w:rsidTr="001D4ACE">
        <w:tc>
          <w:tcPr>
            <w:tcW w:w="552" w:type="dxa"/>
            <w:vMerge/>
            <w:tcBorders>
              <w:top w:val="single" w:sz="6" w:space="0" w:color="000000"/>
              <w:bottom w:val="single" w:sz="6" w:space="0" w:color="000000"/>
              <w:right w:val="single" w:sz="6" w:space="0" w:color="000000"/>
            </w:tcBorders>
            <w:vAlign w:val="center"/>
            <w:hideMark/>
          </w:tcPr>
          <w:p w14:paraId="3A5DF088" w14:textId="77777777" w:rsidR="001D4ACE" w:rsidRPr="001D4ACE" w:rsidRDefault="001D4ACE" w:rsidP="001D4ACE">
            <w:pPr>
              <w:spacing w:after="0" w:line="240" w:lineRule="auto"/>
              <w:rPr>
                <w:rFonts w:ascii="Times New Roman" w:eastAsia="Times New Roman" w:hAnsi="Times New Roman"/>
                <w:sz w:val="26"/>
                <w:szCs w:val="26"/>
              </w:rPr>
            </w:pPr>
          </w:p>
        </w:tc>
        <w:tc>
          <w:tcPr>
            <w:tcW w:w="8345" w:type="dxa"/>
            <w:tcBorders>
              <w:top w:val="single" w:sz="6" w:space="0" w:color="000000"/>
              <w:left w:val="single" w:sz="6" w:space="0" w:color="000000"/>
              <w:bottom w:val="single" w:sz="6" w:space="0" w:color="000000"/>
              <w:right w:val="single" w:sz="6" w:space="0" w:color="000000"/>
            </w:tcBorders>
            <w:hideMark/>
          </w:tcPr>
          <w:p w14:paraId="40E157C4" w14:textId="7EF5D68C" w:rsidR="001D4ACE" w:rsidRPr="001D4ACE" w:rsidRDefault="001D4ACE" w:rsidP="007A46D5">
            <w:pPr>
              <w:spacing w:after="105" w:line="240" w:lineRule="auto"/>
              <w:jc w:val="both"/>
              <w:rPr>
                <w:rFonts w:ascii="Times New Roman" w:eastAsia="Times New Roman" w:hAnsi="Times New Roman"/>
                <w:sz w:val="26"/>
                <w:szCs w:val="26"/>
              </w:rPr>
            </w:pPr>
            <w:r w:rsidRPr="001D4ACE">
              <w:rPr>
                <w:rFonts w:ascii="Times New Roman" w:eastAsia="Times New Roman" w:hAnsi="Times New Roman"/>
                <w:sz w:val="26"/>
                <w:szCs w:val="26"/>
              </w:rPr>
              <w:t xml:space="preserve">экологические характеристики транспортного средства </w:t>
            </w:r>
          </w:p>
        </w:tc>
        <w:tc>
          <w:tcPr>
            <w:tcW w:w="1394" w:type="dxa"/>
            <w:tcBorders>
              <w:top w:val="single" w:sz="6" w:space="0" w:color="000000"/>
              <w:left w:val="single" w:sz="6" w:space="0" w:color="000000"/>
              <w:bottom w:val="single" w:sz="6" w:space="0" w:color="000000"/>
            </w:tcBorders>
            <w:hideMark/>
          </w:tcPr>
          <w:p w14:paraId="1FF0C330" w14:textId="77777777" w:rsidR="001D4ACE" w:rsidRPr="001D4ACE" w:rsidRDefault="001D4ACE" w:rsidP="001D4ACE">
            <w:pPr>
              <w:spacing w:after="105" w:line="240" w:lineRule="auto"/>
              <w:rPr>
                <w:rFonts w:ascii="Times New Roman" w:eastAsia="Times New Roman" w:hAnsi="Times New Roman"/>
                <w:sz w:val="26"/>
                <w:szCs w:val="26"/>
              </w:rPr>
            </w:pPr>
            <w:r w:rsidRPr="001D4ACE">
              <w:rPr>
                <w:rFonts w:ascii="Times New Roman" w:eastAsia="Times New Roman" w:hAnsi="Times New Roman"/>
                <w:sz w:val="26"/>
                <w:szCs w:val="26"/>
              </w:rPr>
              <w:t xml:space="preserve">  </w:t>
            </w:r>
          </w:p>
        </w:tc>
      </w:tr>
      <w:tr w:rsidR="007A46D5" w:rsidRPr="001D4ACE" w14:paraId="0EE6FFFB" w14:textId="77777777" w:rsidTr="001D4ACE">
        <w:tc>
          <w:tcPr>
            <w:tcW w:w="552" w:type="dxa"/>
            <w:vMerge/>
            <w:tcBorders>
              <w:top w:val="single" w:sz="6" w:space="0" w:color="000000"/>
              <w:bottom w:val="single" w:sz="6" w:space="0" w:color="000000"/>
              <w:right w:val="single" w:sz="6" w:space="0" w:color="000000"/>
            </w:tcBorders>
            <w:vAlign w:val="center"/>
          </w:tcPr>
          <w:p w14:paraId="6209C5DB" w14:textId="77777777" w:rsidR="007A46D5" w:rsidRPr="001D4ACE" w:rsidRDefault="007A46D5" w:rsidP="001D4ACE">
            <w:pPr>
              <w:spacing w:after="0" w:line="240" w:lineRule="auto"/>
              <w:rPr>
                <w:rFonts w:ascii="Times New Roman" w:eastAsia="Times New Roman" w:hAnsi="Times New Roman"/>
                <w:sz w:val="26"/>
                <w:szCs w:val="26"/>
              </w:rPr>
            </w:pPr>
          </w:p>
        </w:tc>
        <w:tc>
          <w:tcPr>
            <w:tcW w:w="8345" w:type="dxa"/>
            <w:tcBorders>
              <w:top w:val="single" w:sz="6" w:space="0" w:color="000000"/>
              <w:left w:val="single" w:sz="6" w:space="0" w:color="000000"/>
              <w:bottom w:val="single" w:sz="6" w:space="0" w:color="000000"/>
              <w:right w:val="single" w:sz="6" w:space="0" w:color="000000"/>
            </w:tcBorders>
          </w:tcPr>
          <w:p w14:paraId="2BF83D13" w14:textId="2B753014" w:rsidR="007A46D5" w:rsidRPr="001D4ACE" w:rsidRDefault="007A46D5" w:rsidP="007A46D5">
            <w:pPr>
              <w:spacing w:after="105" w:line="240" w:lineRule="auto"/>
              <w:jc w:val="both"/>
              <w:rPr>
                <w:rFonts w:ascii="Times New Roman" w:eastAsia="Times New Roman" w:hAnsi="Times New Roman"/>
                <w:sz w:val="26"/>
                <w:szCs w:val="26"/>
              </w:rPr>
            </w:pPr>
            <w:r w:rsidRPr="001D4ACE">
              <w:rPr>
                <w:rFonts w:ascii="Times New Roman" w:eastAsia="Times New Roman" w:hAnsi="Times New Roman"/>
                <w:sz w:val="26"/>
                <w:szCs w:val="26"/>
              </w:rPr>
              <w:t xml:space="preserve">двигатель </w:t>
            </w:r>
            <w:r>
              <w:rPr>
                <w:rFonts w:ascii="Times New Roman" w:eastAsia="Times New Roman" w:hAnsi="Times New Roman"/>
                <w:sz w:val="26"/>
                <w:szCs w:val="26"/>
              </w:rPr>
              <w:t xml:space="preserve">ниже </w:t>
            </w:r>
            <w:r w:rsidRPr="001D4ACE">
              <w:rPr>
                <w:rFonts w:ascii="Times New Roman" w:eastAsia="Times New Roman" w:hAnsi="Times New Roman"/>
                <w:sz w:val="26"/>
                <w:szCs w:val="26"/>
              </w:rPr>
              <w:t>Евро-4</w:t>
            </w:r>
          </w:p>
        </w:tc>
        <w:tc>
          <w:tcPr>
            <w:tcW w:w="1394" w:type="dxa"/>
            <w:tcBorders>
              <w:top w:val="single" w:sz="6" w:space="0" w:color="000000"/>
              <w:left w:val="single" w:sz="6" w:space="0" w:color="000000"/>
              <w:bottom w:val="single" w:sz="6" w:space="0" w:color="000000"/>
            </w:tcBorders>
          </w:tcPr>
          <w:p w14:paraId="6D4BC58F" w14:textId="49C23EB0" w:rsidR="007A46D5" w:rsidRPr="001D4ACE" w:rsidRDefault="007A46D5" w:rsidP="007A46D5">
            <w:pPr>
              <w:spacing w:after="105" w:line="240" w:lineRule="auto"/>
              <w:jc w:val="center"/>
              <w:rPr>
                <w:rFonts w:ascii="Times New Roman" w:eastAsia="Times New Roman" w:hAnsi="Times New Roman"/>
                <w:sz w:val="26"/>
                <w:szCs w:val="26"/>
              </w:rPr>
            </w:pPr>
            <w:r>
              <w:rPr>
                <w:rFonts w:ascii="Times New Roman" w:eastAsia="Times New Roman" w:hAnsi="Times New Roman"/>
                <w:sz w:val="26"/>
                <w:szCs w:val="26"/>
              </w:rPr>
              <w:t>0</w:t>
            </w:r>
          </w:p>
        </w:tc>
      </w:tr>
      <w:tr w:rsidR="001D4ACE" w:rsidRPr="001D4ACE" w14:paraId="13A18964" w14:textId="77777777" w:rsidTr="001D4ACE">
        <w:tc>
          <w:tcPr>
            <w:tcW w:w="552" w:type="dxa"/>
            <w:vMerge/>
            <w:tcBorders>
              <w:top w:val="single" w:sz="6" w:space="0" w:color="000000"/>
              <w:bottom w:val="single" w:sz="6" w:space="0" w:color="000000"/>
              <w:right w:val="single" w:sz="6" w:space="0" w:color="000000"/>
            </w:tcBorders>
            <w:vAlign w:val="center"/>
            <w:hideMark/>
          </w:tcPr>
          <w:p w14:paraId="35C9171D" w14:textId="77777777" w:rsidR="001D4ACE" w:rsidRPr="001D4ACE" w:rsidRDefault="001D4ACE" w:rsidP="001D4ACE">
            <w:pPr>
              <w:spacing w:after="0" w:line="240" w:lineRule="auto"/>
              <w:rPr>
                <w:rFonts w:ascii="Times New Roman" w:eastAsia="Times New Roman" w:hAnsi="Times New Roman"/>
                <w:sz w:val="26"/>
                <w:szCs w:val="26"/>
              </w:rPr>
            </w:pPr>
          </w:p>
        </w:tc>
        <w:tc>
          <w:tcPr>
            <w:tcW w:w="8345" w:type="dxa"/>
            <w:tcBorders>
              <w:top w:val="single" w:sz="6" w:space="0" w:color="000000"/>
              <w:left w:val="single" w:sz="6" w:space="0" w:color="000000"/>
              <w:bottom w:val="single" w:sz="6" w:space="0" w:color="000000"/>
              <w:right w:val="single" w:sz="6" w:space="0" w:color="000000"/>
            </w:tcBorders>
            <w:hideMark/>
          </w:tcPr>
          <w:p w14:paraId="7E887A30" w14:textId="77777777" w:rsidR="001D4ACE" w:rsidRPr="001D4ACE" w:rsidRDefault="001D4ACE" w:rsidP="001D4ACE">
            <w:pPr>
              <w:spacing w:after="105" w:line="240" w:lineRule="auto"/>
              <w:jc w:val="both"/>
              <w:rPr>
                <w:rFonts w:ascii="Times New Roman" w:eastAsia="Times New Roman" w:hAnsi="Times New Roman"/>
                <w:sz w:val="26"/>
                <w:szCs w:val="26"/>
              </w:rPr>
            </w:pPr>
            <w:r w:rsidRPr="001D4ACE">
              <w:rPr>
                <w:rFonts w:ascii="Times New Roman" w:eastAsia="Times New Roman" w:hAnsi="Times New Roman"/>
                <w:sz w:val="26"/>
                <w:szCs w:val="26"/>
              </w:rPr>
              <w:t xml:space="preserve">двигатель Евро-4 </w:t>
            </w:r>
          </w:p>
        </w:tc>
        <w:tc>
          <w:tcPr>
            <w:tcW w:w="1394" w:type="dxa"/>
            <w:tcBorders>
              <w:top w:val="single" w:sz="6" w:space="0" w:color="000000"/>
              <w:left w:val="single" w:sz="6" w:space="0" w:color="000000"/>
              <w:bottom w:val="single" w:sz="6" w:space="0" w:color="000000"/>
            </w:tcBorders>
            <w:hideMark/>
          </w:tcPr>
          <w:p w14:paraId="54C48EA7" w14:textId="77777777" w:rsidR="001D4ACE" w:rsidRPr="001D4ACE" w:rsidRDefault="001D4ACE" w:rsidP="001D4ACE">
            <w:pPr>
              <w:spacing w:after="105" w:line="240" w:lineRule="auto"/>
              <w:jc w:val="center"/>
              <w:rPr>
                <w:rFonts w:ascii="Times New Roman" w:eastAsia="Times New Roman" w:hAnsi="Times New Roman"/>
                <w:sz w:val="26"/>
                <w:szCs w:val="26"/>
              </w:rPr>
            </w:pPr>
            <w:r w:rsidRPr="001D4ACE">
              <w:rPr>
                <w:rFonts w:ascii="Times New Roman" w:eastAsia="Times New Roman" w:hAnsi="Times New Roman"/>
                <w:sz w:val="26"/>
                <w:szCs w:val="26"/>
              </w:rPr>
              <w:t xml:space="preserve">5 </w:t>
            </w:r>
          </w:p>
        </w:tc>
      </w:tr>
      <w:tr w:rsidR="001D4ACE" w:rsidRPr="001D4ACE" w14:paraId="65685DD1" w14:textId="77777777" w:rsidTr="001D4ACE">
        <w:tc>
          <w:tcPr>
            <w:tcW w:w="552" w:type="dxa"/>
            <w:vMerge/>
            <w:tcBorders>
              <w:top w:val="single" w:sz="6" w:space="0" w:color="000000"/>
              <w:bottom w:val="single" w:sz="6" w:space="0" w:color="000000"/>
              <w:right w:val="single" w:sz="6" w:space="0" w:color="000000"/>
            </w:tcBorders>
            <w:vAlign w:val="center"/>
            <w:hideMark/>
          </w:tcPr>
          <w:p w14:paraId="37208A4F" w14:textId="77777777" w:rsidR="001D4ACE" w:rsidRPr="001D4ACE" w:rsidRDefault="001D4ACE" w:rsidP="001D4ACE">
            <w:pPr>
              <w:spacing w:after="0" w:line="240" w:lineRule="auto"/>
              <w:rPr>
                <w:rFonts w:ascii="Times New Roman" w:eastAsia="Times New Roman" w:hAnsi="Times New Roman"/>
                <w:sz w:val="26"/>
                <w:szCs w:val="26"/>
              </w:rPr>
            </w:pPr>
          </w:p>
        </w:tc>
        <w:tc>
          <w:tcPr>
            <w:tcW w:w="8345" w:type="dxa"/>
            <w:tcBorders>
              <w:top w:val="single" w:sz="6" w:space="0" w:color="000000"/>
              <w:left w:val="single" w:sz="6" w:space="0" w:color="000000"/>
              <w:bottom w:val="single" w:sz="6" w:space="0" w:color="000000"/>
              <w:right w:val="single" w:sz="6" w:space="0" w:color="000000"/>
            </w:tcBorders>
            <w:hideMark/>
          </w:tcPr>
          <w:p w14:paraId="7666CF63" w14:textId="77777777" w:rsidR="001D4ACE" w:rsidRPr="001D4ACE" w:rsidRDefault="001D4ACE" w:rsidP="001D4ACE">
            <w:pPr>
              <w:spacing w:after="105" w:line="240" w:lineRule="auto"/>
              <w:jc w:val="both"/>
              <w:rPr>
                <w:rFonts w:ascii="Times New Roman" w:eastAsia="Times New Roman" w:hAnsi="Times New Roman"/>
                <w:sz w:val="26"/>
                <w:szCs w:val="26"/>
              </w:rPr>
            </w:pPr>
            <w:r w:rsidRPr="001D4ACE">
              <w:rPr>
                <w:rFonts w:ascii="Times New Roman" w:eastAsia="Times New Roman" w:hAnsi="Times New Roman"/>
                <w:sz w:val="26"/>
                <w:szCs w:val="26"/>
              </w:rPr>
              <w:t xml:space="preserve">двигатель Евро-5 и выше </w:t>
            </w:r>
          </w:p>
        </w:tc>
        <w:tc>
          <w:tcPr>
            <w:tcW w:w="1394" w:type="dxa"/>
            <w:tcBorders>
              <w:top w:val="single" w:sz="6" w:space="0" w:color="000000"/>
              <w:left w:val="single" w:sz="6" w:space="0" w:color="000000"/>
              <w:bottom w:val="single" w:sz="6" w:space="0" w:color="000000"/>
            </w:tcBorders>
            <w:hideMark/>
          </w:tcPr>
          <w:p w14:paraId="612F0F3C" w14:textId="77777777" w:rsidR="001D4ACE" w:rsidRPr="001D4ACE" w:rsidRDefault="001D4ACE" w:rsidP="001D4ACE">
            <w:pPr>
              <w:spacing w:after="105" w:line="240" w:lineRule="auto"/>
              <w:jc w:val="center"/>
              <w:rPr>
                <w:rFonts w:ascii="Times New Roman" w:eastAsia="Times New Roman" w:hAnsi="Times New Roman"/>
                <w:sz w:val="26"/>
                <w:szCs w:val="26"/>
              </w:rPr>
            </w:pPr>
            <w:r w:rsidRPr="001D4ACE">
              <w:rPr>
                <w:rFonts w:ascii="Times New Roman" w:eastAsia="Times New Roman" w:hAnsi="Times New Roman"/>
                <w:sz w:val="26"/>
                <w:szCs w:val="26"/>
              </w:rPr>
              <w:t xml:space="preserve">10 </w:t>
            </w:r>
          </w:p>
        </w:tc>
      </w:tr>
      <w:tr w:rsidR="001D4ACE" w:rsidRPr="001D4ACE" w14:paraId="6F3B111A" w14:textId="77777777" w:rsidTr="001D4ACE">
        <w:tc>
          <w:tcPr>
            <w:tcW w:w="552" w:type="dxa"/>
            <w:vMerge/>
            <w:tcBorders>
              <w:top w:val="single" w:sz="6" w:space="0" w:color="000000"/>
              <w:bottom w:val="single" w:sz="6" w:space="0" w:color="000000"/>
              <w:right w:val="single" w:sz="6" w:space="0" w:color="000000"/>
            </w:tcBorders>
            <w:vAlign w:val="center"/>
            <w:hideMark/>
          </w:tcPr>
          <w:p w14:paraId="6FE3FFC7" w14:textId="77777777" w:rsidR="001D4ACE" w:rsidRPr="001D4ACE" w:rsidRDefault="001D4ACE" w:rsidP="001D4ACE">
            <w:pPr>
              <w:spacing w:after="0" w:line="240" w:lineRule="auto"/>
              <w:rPr>
                <w:rFonts w:ascii="Times New Roman" w:eastAsia="Times New Roman" w:hAnsi="Times New Roman"/>
                <w:sz w:val="26"/>
                <w:szCs w:val="26"/>
              </w:rPr>
            </w:pPr>
          </w:p>
        </w:tc>
        <w:tc>
          <w:tcPr>
            <w:tcW w:w="8345" w:type="dxa"/>
            <w:tcBorders>
              <w:top w:val="single" w:sz="6" w:space="0" w:color="000000"/>
              <w:left w:val="single" w:sz="6" w:space="0" w:color="000000"/>
              <w:bottom w:val="single" w:sz="6" w:space="0" w:color="000000"/>
              <w:right w:val="single" w:sz="6" w:space="0" w:color="000000"/>
            </w:tcBorders>
            <w:hideMark/>
          </w:tcPr>
          <w:p w14:paraId="18D861DE" w14:textId="77777777" w:rsidR="001D4ACE" w:rsidRPr="001D4ACE" w:rsidRDefault="001D4ACE" w:rsidP="001D4ACE">
            <w:pPr>
              <w:spacing w:after="105" w:line="240" w:lineRule="auto"/>
              <w:jc w:val="both"/>
              <w:rPr>
                <w:rFonts w:ascii="Times New Roman" w:eastAsia="Times New Roman" w:hAnsi="Times New Roman"/>
                <w:sz w:val="26"/>
                <w:szCs w:val="26"/>
              </w:rPr>
            </w:pPr>
            <w:r w:rsidRPr="001D4ACE">
              <w:rPr>
                <w:rFonts w:ascii="Times New Roman" w:eastAsia="Times New Roman" w:hAnsi="Times New Roman"/>
                <w:sz w:val="26"/>
                <w:szCs w:val="26"/>
              </w:rPr>
              <w:t xml:space="preserve">наличие оборудования в транспортном средстве для перевозки маломобильных групп населения, пассажиров с детскими колясками </w:t>
            </w:r>
          </w:p>
        </w:tc>
        <w:tc>
          <w:tcPr>
            <w:tcW w:w="1394" w:type="dxa"/>
            <w:tcBorders>
              <w:top w:val="single" w:sz="6" w:space="0" w:color="000000"/>
              <w:left w:val="single" w:sz="6" w:space="0" w:color="000000"/>
              <w:bottom w:val="single" w:sz="6" w:space="0" w:color="000000"/>
            </w:tcBorders>
            <w:hideMark/>
          </w:tcPr>
          <w:p w14:paraId="402F3CC4" w14:textId="77777777" w:rsidR="001D4ACE" w:rsidRPr="001D4ACE" w:rsidRDefault="001D4ACE" w:rsidP="001D4ACE">
            <w:pPr>
              <w:spacing w:after="105" w:line="240" w:lineRule="auto"/>
              <w:jc w:val="center"/>
              <w:rPr>
                <w:rFonts w:ascii="Times New Roman" w:eastAsia="Times New Roman" w:hAnsi="Times New Roman"/>
                <w:sz w:val="26"/>
                <w:szCs w:val="26"/>
              </w:rPr>
            </w:pPr>
            <w:r w:rsidRPr="001D4ACE">
              <w:rPr>
                <w:rFonts w:ascii="Times New Roman" w:eastAsia="Times New Roman" w:hAnsi="Times New Roman"/>
                <w:sz w:val="26"/>
                <w:szCs w:val="26"/>
              </w:rPr>
              <w:t xml:space="preserve">10 </w:t>
            </w:r>
          </w:p>
        </w:tc>
      </w:tr>
      <w:tr w:rsidR="001D4ACE" w:rsidRPr="001D4ACE" w14:paraId="76D8B5F9" w14:textId="77777777" w:rsidTr="001D4ACE">
        <w:tc>
          <w:tcPr>
            <w:tcW w:w="552" w:type="dxa"/>
            <w:vMerge/>
            <w:tcBorders>
              <w:top w:val="single" w:sz="6" w:space="0" w:color="000000"/>
              <w:bottom w:val="single" w:sz="6" w:space="0" w:color="000000"/>
              <w:right w:val="single" w:sz="6" w:space="0" w:color="000000"/>
            </w:tcBorders>
            <w:vAlign w:val="center"/>
            <w:hideMark/>
          </w:tcPr>
          <w:p w14:paraId="480C13D9" w14:textId="77777777" w:rsidR="001D4ACE" w:rsidRPr="001D4ACE" w:rsidRDefault="001D4ACE" w:rsidP="001D4ACE">
            <w:pPr>
              <w:spacing w:after="0" w:line="240" w:lineRule="auto"/>
              <w:rPr>
                <w:rFonts w:ascii="Times New Roman" w:eastAsia="Times New Roman" w:hAnsi="Times New Roman"/>
                <w:sz w:val="26"/>
                <w:szCs w:val="26"/>
              </w:rPr>
            </w:pPr>
          </w:p>
        </w:tc>
        <w:tc>
          <w:tcPr>
            <w:tcW w:w="8345" w:type="dxa"/>
            <w:tcBorders>
              <w:top w:val="single" w:sz="6" w:space="0" w:color="000000"/>
              <w:left w:val="single" w:sz="6" w:space="0" w:color="000000"/>
              <w:bottom w:val="single" w:sz="6" w:space="0" w:color="000000"/>
              <w:right w:val="single" w:sz="6" w:space="0" w:color="000000"/>
            </w:tcBorders>
            <w:hideMark/>
          </w:tcPr>
          <w:p w14:paraId="126239FC" w14:textId="77777777" w:rsidR="001D4ACE" w:rsidRPr="001D4ACE" w:rsidRDefault="001D4ACE" w:rsidP="001D4ACE">
            <w:pPr>
              <w:spacing w:after="105" w:line="240" w:lineRule="auto"/>
              <w:jc w:val="both"/>
              <w:rPr>
                <w:rFonts w:ascii="Times New Roman" w:eastAsia="Times New Roman" w:hAnsi="Times New Roman"/>
                <w:sz w:val="26"/>
                <w:szCs w:val="26"/>
              </w:rPr>
            </w:pPr>
            <w:r w:rsidRPr="001D4ACE">
              <w:rPr>
                <w:rFonts w:ascii="Times New Roman" w:eastAsia="Times New Roman" w:hAnsi="Times New Roman"/>
                <w:sz w:val="26"/>
                <w:szCs w:val="26"/>
              </w:rPr>
              <w:t xml:space="preserve">наличие в транспортном средстве низкого пола </w:t>
            </w:r>
          </w:p>
        </w:tc>
        <w:tc>
          <w:tcPr>
            <w:tcW w:w="1394" w:type="dxa"/>
            <w:tcBorders>
              <w:top w:val="single" w:sz="6" w:space="0" w:color="000000"/>
              <w:left w:val="single" w:sz="6" w:space="0" w:color="000000"/>
              <w:bottom w:val="single" w:sz="6" w:space="0" w:color="000000"/>
            </w:tcBorders>
            <w:hideMark/>
          </w:tcPr>
          <w:p w14:paraId="5D573D54" w14:textId="77777777" w:rsidR="001D4ACE" w:rsidRPr="001D4ACE" w:rsidRDefault="001D4ACE" w:rsidP="001D4ACE">
            <w:pPr>
              <w:spacing w:after="105" w:line="240" w:lineRule="auto"/>
              <w:jc w:val="center"/>
              <w:rPr>
                <w:rFonts w:ascii="Times New Roman" w:eastAsia="Times New Roman" w:hAnsi="Times New Roman"/>
                <w:sz w:val="26"/>
                <w:szCs w:val="26"/>
              </w:rPr>
            </w:pPr>
            <w:r w:rsidRPr="001D4ACE">
              <w:rPr>
                <w:rFonts w:ascii="Times New Roman" w:eastAsia="Times New Roman" w:hAnsi="Times New Roman"/>
                <w:sz w:val="26"/>
                <w:szCs w:val="26"/>
              </w:rPr>
              <w:t xml:space="preserve">20 </w:t>
            </w:r>
          </w:p>
        </w:tc>
      </w:tr>
      <w:tr w:rsidR="001D4ACE" w:rsidRPr="001D4ACE" w14:paraId="11C15DD2" w14:textId="77777777" w:rsidTr="001D4ACE">
        <w:tc>
          <w:tcPr>
            <w:tcW w:w="552" w:type="dxa"/>
            <w:vMerge/>
            <w:tcBorders>
              <w:top w:val="single" w:sz="6" w:space="0" w:color="000000"/>
              <w:bottom w:val="single" w:sz="6" w:space="0" w:color="000000"/>
              <w:right w:val="single" w:sz="6" w:space="0" w:color="000000"/>
            </w:tcBorders>
            <w:vAlign w:val="center"/>
            <w:hideMark/>
          </w:tcPr>
          <w:p w14:paraId="72CA1853" w14:textId="77777777" w:rsidR="001D4ACE" w:rsidRPr="001D4ACE" w:rsidRDefault="001D4ACE" w:rsidP="001D4ACE">
            <w:pPr>
              <w:spacing w:after="0" w:line="240" w:lineRule="auto"/>
              <w:rPr>
                <w:rFonts w:ascii="Times New Roman" w:eastAsia="Times New Roman" w:hAnsi="Times New Roman"/>
                <w:sz w:val="26"/>
                <w:szCs w:val="26"/>
              </w:rPr>
            </w:pPr>
          </w:p>
        </w:tc>
        <w:tc>
          <w:tcPr>
            <w:tcW w:w="8345" w:type="dxa"/>
            <w:tcBorders>
              <w:top w:val="single" w:sz="6" w:space="0" w:color="000000"/>
              <w:left w:val="single" w:sz="6" w:space="0" w:color="000000"/>
              <w:bottom w:val="single" w:sz="6" w:space="0" w:color="000000"/>
              <w:right w:val="single" w:sz="6" w:space="0" w:color="000000"/>
            </w:tcBorders>
            <w:hideMark/>
          </w:tcPr>
          <w:p w14:paraId="4E14268E" w14:textId="77777777" w:rsidR="001D4ACE" w:rsidRPr="001D4ACE" w:rsidRDefault="001D4ACE" w:rsidP="001D4ACE">
            <w:pPr>
              <w:spacing w:after="105" w:line="240" w:lineRule="auto"/>
              <w:jc w:val="both"/>
              <w:rPr>
                <w:rFonts w:ascii="Times New Roman" w:eastAsia="Times New Roman" w:hAnsi="Times New Roman"/>
                <w:sz w:val="26"/>
                <w:szCs w:val="26"/>
              </w:rPr>
            </w:pPr>
            <w:r w:rsidRPr="001D4ACE">
              <w:rPr>
                <w:rFonts w:ascii="Times New Roman" w:eastAsia="Times New Roman" w:hAnsi="Times New Roman"/>
                <w:sz w:val="26"/>
                <w:szCs w:val="26"/>
              </w:rPr>
              <w:t xml:space="preserve">наличие в транспортном средстве системы безналичной оплаты проезда </w:t>
            </w:r>
          </w:p>
        </w:tc>
        <w:tc>
          <w:tcPr>
            <w:tcW w:w="1394" w:type="dxa"/>
            <w:tcBorders>
              <w:top w:val="single" w:sz="6" w:space="0" w:color="000000"/>
              <w:left w:val="single" w:sz="6" w:space="0" w:color="000000"/>
              <w:bottom w:val="single" w:sz="6" w:space="0" w:color="000000"/>
            </w:tcBorders>
            <w:hideMark/>
          </w:tcPr>
          <w:p w14:paraId="7617FFE8" w14:textId="77777777" w:rsidR="001D4ACE" w:rsidRPr="001D4ACE" w:rsidRDefault="001D4ACE" w:rsidP="001D4ACE">
            <w:pPr>
              <w:spacing w:after="105" w:line="240" w:lineRule="auto"/>
              <w:jc w:val="center"/>
              <w:rPr>
                <w:rFonts w:ascii="Times New Roman" w:eastAsia="Times New Roman" w:hAnsi="Times New Roman"/>
                <w:sz w:val="26"/>
                <w:szCs w:val="26"/>
              </w:rPr>
            </w:pPr>
            <w:r w:rsidRPr="001D4ACE">
              <w:rPr>
                <w:rFonts w:ascii="Times New Roman" w:eastAsia="Times New Roman" w:hAnsi="Times New Roman"/>
                <w:sz w:val="26"/>
                <w:szCs w:val="26"/>
              </w:rPr>
              <w:t xml:space="preserve">5 </w:t>
            </w:r>
          </w:p>
        </w:tc>
      </w:tr>
      <w:tr w:rsidR="001D4ACE" w:rsidRPr="001D4ACE" w14:paraId="6CE8C8BC" w14:textId="77777777" w:rsidTr="001D4ACE">
        <w:tc>
          <w:tcPr>
            <w:tcW w:w="552" w:type="dxa"/>
            <w:vMerge/>
            <w:tcBorders>
              <w:top w:val="single" w:sz="6" w:space="0" w:color="000000"/>
              <w:bottom w:val="single" w:sz="6" w:space="0" w:color="000000"/>
              <w:right w:val="single" w:sz="6" w:space="0" w:color="000000"/>
            </w:tcBorders>
            <w:vAlign w:val="center"/>
            <w:hideMark/>
          </w:tcPr>
          <w:p w14:paraId="4239028D" w14:textId="77777777" w:rsidR="001D4ACE" w:rsidRPr="001D4ACE" w:rsidRDefault="001D4ACE" w:rsidP="001D4ACE">
            <w:pPr>
              <w:spacing w:after="0" w:line="240" w:lineRule="auto"/>
              <w:rPr>
                <w:rFonts w:ascii="Times New Roman" w:eastAsia="Times New Roman" w:hAnsi="Times New Roman"/>
                <w:sz w:val="26"/>
                <w:szCs w:val="26"/>
              </w:rPr>
            </w:pPr>
          </w:p>
        </w:tc>
        <w:tc>
          <w:tcPr>
            <w:tcW w:w="8345" w:type="dxa"/>
            <w:tcBorders>
              <w:top w:val="single" w:sz="6" w:space="0" w:color="000000"/>
              <w:left w:val="single" w:sz="6" w:space="0" w:color="000000"/>
              <w:bottom w:val="single" w:sz="6" w:space="0" w:color="000000"/>
              <w:right w:val="single" w:sz="6" w:space="0" w:color="000000"/>
            </w:tcBorders>
            <w:hideMark/>
          </w:tcPr>
          <w:p w14:paraId="2023BD15" w14:textId="77777777" w:rsidR="001D4ACE" w:rsidRPr="001D4ACE" w:rsidRDefault="001D4ACE" w:rsidP="001D4ACE">
            <w:pPr>
              <w:spacing w:after="105" w:line="240" w:lineRule="auto"/>
              <w:jc w:val="both"/>
              <w:rPr>
                <w:rFonts w:ascii="Times New Roman" w:eastAsia="Times New Roman" w:hAnsi="Times New Roman"/>
                <w:sz w:val="26"/>
                <w:szCs w:val="26"/>
              </w:rPr>
            </w:pPr>
            <w:r w:rsidRPr="001D4ACE">
              <w:rPr>
                <w:rFonts w:ascii="Times New Roman" w:eastAsia="Times New Roman" w:hAnsi="Times New Roman"/>
                <w:sz w:val="26"/>
                <w:szCs w:val="26"/>
              </w:rPr>
              <w:t xml:space="preserve">наличие в транспортном средстве </w:t>
            </w:r>
            <w:proofErr w:type="gramStart"/>
            <w:r w:rsidRPr="001D4ACE">
              <w:rPr>
                <w:rFonts w:ascii="Times New Roman" w:eastAsia="Times New Roman" w:hAnsi="Times New Roman"/>
                <w:sz w:val="26"/>
                <w:szCs w:val="26"/>
              </w:rPr>
              <w:t>речевого</w:t>
            </w:r>
            <w:proofErr w:type="gramEnd"/>
            <w:r w:rsidRPr="001D4ACE">
              <w:rPr>
                <w:rFonts w:ascii="Times New Roman" w:eastAsia="Times New Roman" w:hAnsi="Times New Roman"/>
                <w:sz w:val="26"/>
                <w:szCs w:val="26"/>
              </w:rPr>
              <w:t xml:space="preserve"> автоинформатора, выдающего в автоматическом режиме информацию о текущей и следующей остановках по маршруту регулярных перевозок, а также иную необходимую информацию </w:t>
            </w:r>
          </w:p>
        </w:tc>
        <w:tc>
          <w:tcPr>
            <w:tcW w:w="1394" w:type="dxa"/>
            <w:tcBorders>
              <w:top w:val="single" w:sz="6" w:space="0" w:color="000000"/>
              <w:left w:val="single" w:sz="6" w:space="0" w:color="000000"/>
              <w:bottom w:val="single" w:sz="6" w:space="0" w:color="000000"/>
            </w:tcBorders>
            <w:hideMark/>
          </w:tcPr>
          <w:p w14:paraId="16198AA6" w14:textId="77777777" w:rsidR="001D4ACE" w:rsidRPr="001D4ACE" w:rsidRDefault="001D4ACE" w:rsidP="001D4ACE">
            <w:pPr>
              <w:spacing w:after="105" w:line="240" w:lineRule="auto"/>
              <w:jc w:val="center"/>
              <w:rPr>
                <w:rFonts w:ascii="Times New Roman" w:eastAsia="Times New Roman" w:hAnsi="Times New Roman"/>
                <w:sz w:val="26"/>
                <w:szCs w:val="26"/>
              </w:rPr>
            </w:pPr>
            <w:r w:rsidRPr="001D4ACE">
              <w:rPr>
                <w:rFonts w:ascii="Times New Roman" w:eastAsia="Times New Roman" w:hAnsi="Times New Roman"/>
                <w:sz w:val="26"/>
                <w:szCs w:val="26"/>
              </w:rPr>
              <w:t xml:space="preserve">3 </w:t>
            </w:r>
          </w:p>
        </w:tc>
      </w:tr>
      <w:tr w:rsidR="001D4ACE" w:rsidRPr="001D4ACE" w14:paraId="03AF713B" w14:textId="77777777" w:rsidTr="001D4ACE">
        <w:tc>
          <w:tcPr>
            <w:tcW w:w="552" w:type="dxa"/>
            <w:vMerge/>
            <w:tcBorders>
              <w:top w:val="single" w:sz="6" w:space="0" w:color="000000"/>
              <w:bottom w:val="single" w:sz="6" w:space="0" w:color="000000"/>
              <w:right w:val="single" w:sz="6" w:space="0" w:color="000000"/>
            </w:tcBorders>
            <w:vAlign w:val="center"/>
            <w:hideMark/>
          </w:tcPr>
          <w:p w14:paraId="3969CA9C" w14:textId="77777777" w:rsidR="001D4ACE" w:rsidRPr="001D4ACE" w:rsidRDefault="001D4ACE" w:rsidP="001D4ACE">
            <w:pPr>
              <w:spacing w:after="0" w:line="240" w:lineRule="auto"/>
              <w:rPr>
                <w:rFonts w:ascii="Times New Roman" w:eastAsia="Times New Roman" w:hAnsi="Times New Roman"/>
                <w:sz w:val="26"/>
                <w:szCs w:val="26"/>
              </w:rPr>
            </w:pPr>
          </w:p>
        </w:tc>
        <w:tc>
          <w:tcPr>
            <w:tcW w:w="8345" w:type="dxa"/>
            <w:tcBorders>
              <w:top w:val="single" w:sz="6" w:space="0" w:color="000000"/>
              <w:left w:val="single" w:sz="6" w:space="0" w:color="000000"/>
              <w:bottom w:val="single" w:sz="6" w:space="0" w:color="000000"/>
              <w:right w:val="single" w:sz="6" w:space="0" w:color="000000"/>
            </w:tcBorders>
            <w:hideMark/>
          </w:tcPr>
          <w:p w14:paraId="2A8E9552" w14:textId="77777777" w:rsidR="001D4ACE" w:rsidRPr="001D4ACE" w:rsidRDefault="001D4ACE" w:rsidP="001D4ACE">
            <w:pPr>
              <w:spacing w:after="105" w:line="240" w:lineRule="auto"/>
              <w:jc w:val="both"/>
              <w:rPr>
                <w:rFonts w:ascii="Times New Roman" w:eastAsia="Times New Roman" w:hAnsi="Times New Roman"/>
                <w:sz w:val="26"/>
                <w:szCs w:val="26"/>
              </w:rPr>
            </w:pPr>
            <w:proofErr w:type="gramStart"/>
            <w:r w:rsidRPr="001D4ACE">
              <w:rPr>
                <w:rFonts w:ascii="Times New Roman" w:eastAsia="Times New Roman" w:hAnsi="Times New Roman"/>
                <w:sz w:val="26"/>
                <w:szCs w:val="26"/>
              </w:rPr>
              <w:t xml:space="preserve">наличие в салоне транспортного средства электронного информационного табло с бегущей строкой, отображающего информацию о текущей и следующей остановках по маршруту регулярных перевозок, температуре воздуха окружающей среды и в салоне </w:t>
            </w:r>
            <w:proofErr w:type="gramEnd"/>
          </w:p>
        </w:tc>
        <w:tc>
          <w:tcPr>
            <w:tcW w:w="1394" w:type="dxa"/>
            <w:tcBorders>
              <w:top w:val="single" w:sz="6" w:space="0" w:color="000000"/>
              <w:left w:val="single" w:sz="6" w:space="0" w:color="000000"/>
              <w:bottom w:val="single" w:sz="6" w:space="0" w:color="000000"/>
            </w:tcBorders>
            <w:hideMark/>
          </w:tcPr>
          <w:p w14:paraId="3B032BAD" w14:textId="77777777" w:rsidR="001D4ACE" w:rsidRPr="001D4ACE" w:rsidRDefault="001D4ACE" w:rsidP="001D4ACE">
            <w:pPr>
              <w:spacing w:after="105" w:line="240" w:lineRule="auto"/>
              <w:jc w:val="center"/>
              <w:rPr>
                <w:rFonts w:ascii="Times New Roman" w:eastAsia="Times New Roman" w:hAnsi="Times New Roman"/>
                <w:sz w:val="26"/>
                <w:szCs w:val="26"/>
              </w:rPr>
            </w:pPr>
            <w:r w:rsidRPr="001D4ACE">
              <w:rPr>
                <w:rFonts w:ascii="Times New Roman" w:eastAsia="Times New Roman" w:hAnsi="Times New Roman"/>
                <w:sz w:val="26"/>
                <w:szCs w:val="26"/>
              </w:rPr>
              <w:t xml:space="preserve">5 </w:t>
            </w:r>
          </w:p>
        </w:tc>
      </w:tr>
      <w:tr w:rsidR="001D4ACE" w:rsidRPr="001D4ACE" w14:paraId="3F349215" w14:textId="77777777" w:rsidTr="001D4ACE">
        <w:tc>
          <w:tcPr>
            <w:tcW w:w="552" w:type="dxa"/>
            <w:vMerge/>
            <w:tcBorders>
              <w:top w:val="single" w:sz="6" w:space="0" w:color="000000"/>
              <w:bottom w:val="single" w:sz="6" w:space="0" w:color="000000"/>
              <w:right w:val="single" w:sz="6" w:space="0" w:color="000000"/>
            </w:tcBorders>
            <w:vAlign w:val="center"/>
            <w:hideMark/>
          </w:tcPr>
          <w:p w14:paraId="7C978EB1" w14:textId="77777777" w:rsidR="001D4ACE" w:rsidRPr="001D4ACE" w:rsidRDefault="001D4ACE" w:rsidP="001D4ACE">
            <w:pPr>
              <w:spacing w:after="0" w:line="240" w:lineRule="auto"/>
              <w:rPr>
                <w:rFonts w:ascii="Times New Roman" w:eastAsia="Times New Roman" w:hAnsi="Times New Roman"/>
                <w:sz w:val="26"/>
                <w:szCs w:val="26"/>
              </w:rPr>
            </w:pPr>
          </w:p>
        </w:tc>
        <w:tc>
          <w:tcPr>
            <w:tcW w:w="8345" w:type="dxa"/>
            <w:tcBorders>
              <w:top w:val="single" w:sz="6" w:space="0" w:color="000000"/>
              <w:left w:val="single" w:sz="6" w:space="0" w:color="000000"/>
              <w:bottom w:val="single" w:sz="6" w:space="0" w:color="000000"/>
              <w:right w:val="single" w:sz="6" w:space="0" w:color="000000"/>
            </w:tcBorders>
            <w:hideMark/>
          </w:tcPr>
          <w:p w14:paraId="5D4A0739" w14:textId="4EDB08DC" w:rsidR="001D4ACE" w:rsidRPr="001D4ACE" w:rsidRDefault="001D4ACE" w:rsidP="007A46D5">
            <w:pPr>
              <w:spacing w:after="105" w:line="240" w:lineRule="auto"/>
              <w:jc w:val="both"/>
              <w:rPr>
                <w:rFonts w:ascii="Times New Roman" w:eastAsia="Times New Roman" w:hAnsi="Times New Roman"/>
                <w:sz w:val="26"/>
                <w:szCs w:val="26"/>
              </w:rPr>
            </w:pPr>
            <w:r w:rsidRPr="001D4ACE">
              <w:rPr>
                <w:rFonts w:ascii="Times New Roman" w:eastAsia="Times New Roman" w:hAnsi="Times New Roman"/>
                <w:sz w:val="26"/>
                <w:szCs w:val="26"/>
              </w:rPr>
              <w:t xml:space="preserve">наличие в транспортном средстве </w:t>
            </w:r>
            <w:proofErr w:type="gramStart"/>
            <w:r w:rsidRPr="001D4ACE">
              <w:rPr>
                <w:rFonts w:ascii="Times New Roman" w:eastAsia="Times New Roman" w:hAnsi="Times New Roman"/>
                <w:sz w:val="26"/>
                <w:szCs w:val="26"/>
              </w:rPr>
              <w:t>внешних</w:t>
            </w:r>
            <w:proofErr w:type="gramEnd"/>
            <w:r w:rsidRPr="001D4ACE">
              <w:rPr>
                <w:rFonts w:ascii="Times New Roman" w:eastAsia="Times New Roman" w:hAnsi="Times New Roman"/>
                <w:sz w:val="26"/>
                <w:szCs w:val="26"/>
              </w:rPr>
              <w:t xml:space="preserve"> электронных </w:t>
            </w:r>
            <w:proofErr w:type="spellStart"/>
            <w:r w:rsidRPr="001D4ACE">
              <w:rPr>
                <w:rFonts w:ascii="Times New Roman" w:eastAsia="Times New Roman" w:hAnsi="Times New Roman"/>
                <w:sz w:val="26"/>
                <w:szCs w:val="26"/>
              </w:rPr>
              <w:t>маршрутоуказателей</w:t>
            </w:r>
            <w:proofErr w:type="spellEnd"/>
            <w:r w:rsidRPr="001D4ACE">
              <w:rPr>
                <w:rFonts w:ascii="Times New Roman" w:eastAsia="Times New Roman" w:hAnsi="Times New Roman"/>
                <w:sz w:val="26"/>
                <w:szCs w:val="26"/>
              </w:rPr>
              <w:t xml:space="preserve"> с отображением информации о маршруте</w:t>
            </w:r>
            <w:r w:rsidR="007A46D5">
              <w:rPr>
                <w:rFonts w:ascii="Times New Roman" w:eastAsia="Times New Roman" w:hAnsi="Times New Roman"/>
                <w:sz w:val="26"/>
                <w:szCs w:val="26"/>
              </w:rPr>
              <w:t>:</w:t>
            </w:r>
            <w:r w:rsidRPr="001D4ACE">
              <w:rPr>
                <w:rFonts w:ascii="Times New Roman" w:eastAsia="Times New Roman" w:hAnsi="Times New Roman"/>
                <w:sz w:val="26"/>
                <w:szCs w:val="26"/>
              </w:rPr>
              <w:t xml:space="preserve"> </w:t>
            </w:r>
          </w:p>
        </w:tc>
        <w:tc>
          <w:tcPr>
            <w:tcW w:w="1394" w:type="dxa"/>
            <w:tcBorders>
              <w:top w:val="single" w:sz="6" w:space="0" w:color="000000"/>
              <w:left w:val="single" w:sz="6" w:space="0" w:color="000000"/>
              <w:bottom w:val="single" w:sz="6" w:space="0" w:color="000000"/>
            </w:tcBorders>
            <w:hideMark/>
          </w:tcPr>
          <w:p w14:paraId="7C03F756" w14:textId="08F9893A" w:rsidR="001D4ACE" w:rsidRPr="001D4ACE" w:rsidRDefault="001D4ACE" w:rsidP="001D4ACE">
            <w:pPr>
              <w:spacing w:after="105" w:line="240" w:lineRule="auto"/>
              <w:jc w:val="center"/>
              <w:rPr>
                <w:rFonts w:ascii="Times New Roman" w:eastAsia="Times New Roman" w:hAnsi="Times New Roman"/>
                <w:sz w:val="26"/>
                <w:szCs w:val="26"/>
              </w:rPr>
            </w:pPr>
          </w:p>
        </w:tc>
      </w:tr>
      <w:tr w:rsidR="007A46D5" w:rsidRPr="001D4ACE" w14:paraId="10361DC8" w14:textId="77777777" w:rsidTr="001D4ACE">
        <w:tc>
          <w:tcPr>
            <w:tcW w:w="552" w:type="dxa"/>
            <w:vMerge/>
            <w:tcBorders>
              <w:top w:val="single" w:sz="6" w:space="0" w:color="000000"/>
              <w:bottom w:val="single" w:sz="6" w:space="0" w:color="000000"/>
              <w:right w:val="single" w:sz="6" w:space="0" w:color="000000"/>
            </w:tcBorders>
            <w:vAlign w:val="center"/>
          </w:tcPr>
          <w:p w14:paraId="2D0B8BC1" w14:textId="77777777" w:rsidR="007A46D5" w:rsidRPr="001D4ACE" w:rsidRDefault="007A46D5" w:rsidP="001D4ACE">
            <w:pPr>
              <w:spacing w:after="0" w:line="240" w:lineRule="auto"/>
              <w:rPr>
                <w:rFonts w:ascii="Times New Roman" w:eastAsia="Times New Roman" w:hAnsi="Times New Roman"/>
                <w:sz w:val="26"/>
                <w:szCs w:val="26"/>
              </w:rPr>
            </w:pPr>
          </w:p>
        </w:tc>
        <w:tc>
          <w:tcPr>
            <w:tcW w:w="8345" w:type="dxa"/>
            <w:tcBorders>
              <w:top w:val="single" w:sz="6" w:space="0" w:color="000000"/>
              <w:left w:val="single" w:sz="6" w:space="0" w:color="000000"/>
              <w:bottom w:val="single" w:sz="6" w:space="0" w:color="000000"/>
              <w:right w:val="single" w:sz="6" w:space="0" w:color="000000"/>
            </w:tcBorders>
          </w:tcPr>
          <w:p w14:paraId="2EFD3FEF" w14:textId="7533907D" w:rsidR="007A46D5" w:rsidRPr="001D4ACE" w:rsidRDefault="007A46D5" w:rsidP="001D4ACE">
            <w:pPr>
              <w:spacing w:after="105" w:line="240" w:lineRule="auto"/>
              <w:jc w:val="both"/>
              <w:rPr>
                <w:rFonts w:ascii="Times New Roman" w:eastAsia="Times New Roman" w:hAnsi="Times New Roman"/>
                <w:sz w:val="26"/>
                <w:szCs w:val="26"/>
              </w:rPr>
            </w:pPr>
            <w:r w:rsidRPr="001D4ACE">
              <w:rPr>
                <w:rFonts w:ascii="Times New Roman" w:eastAsia="Times New Roman" w:hAnsi="Times New Roman"/>
                <w:sz w:val="26"/>
                <w:szCs w:val="26"/>
              </w:rPr>
              <w:t>передний</w:t>
            </w:r>
          </w:p>
        </w:tc>
        <w:tc>
          <w:tcPr>
            <w:tcW w:w="1394" w:type="dxa"/>
            <w:tcBorders>
              <w:top w:val="single" w:sz="6" w:space="0" w:color="000000"/>
              <w:left w:val="single" w:sz="6" w:space="0" w:color="000000"/>
              <w:bottom w:val="single" w:sz="6" w:space="0" w:color="000000"/>
            </w:tcBorders>
          </w:tcPr>
          <w:p w14:paraId="448A7EFA" w14:textId="68121D8E" w:rsidR="007A46D5" w:rsidRPr="001D4ACE" w:rsidRDefault="007A46D5" w:rsidP="001D4ACE">
            <w:pPr>
              <w:spacing w:after="105" w:line="240" w:lineRule="auto"/>
              <w:jc w:val="center"/>
              <w:rPr>
                <w:rFonts w:ascii="Times New Roman" w:eastAsia="Times New Roman" w:hAnsi="Times New Roman"/>
                <w:sz w:val="26"/>
                <w:szCs w:val="26"/>
              </w:rPr>
            </w:pPr>
            <w:r w:rsidRPr="001D4ACE">
              <w:rPr>
                <w:rFonts w:ascii="Times New Roman" w:eastAsia="Times New Roman" w:hAnsi="Times New Roman"/>
                <w:sz w:val="26"/>
                <w:szCs w:val="26"/>
              </w:rPr>
              <w:t>5</w:t>
            </w:r>
          </w:p>
        </w:tc>
      </w:tr>
      <w:tr w:rsidR="007A46D5" w:rsidRPr="001D4ACE" w14:paraId="33DBC082" w14:textId="77777777" w:rsidTr="001D4ACE">
        <w:tc>
          <w:tcPr>
            <w:tcW w:w="552" w:type="dxa"/>
            <w:vMerge/>
            <w:tcBorders>
              <w:top w:val="single" w:sz="6" w:space="0" w:color="000000"/>
              <w:bottom w:val="single" w:sz="6" w:space="0" w:color="000000"/>
              <w:right w:val="single" w:sz="6" w:space="0" w:color="000000"/>
            </w:tcBorders>
            <w:vAlign w:val="center"/>
          </w:tcPr>
          <w:p w14:paraId="0FBD2302" w14:textId="77777777" w:rsidR="007A46D5" w:rsidRPr="001D4ACE" w:rsidRDefault="007A46D5" w:rsidP="001D4ACE">
            <w:pPr>
              <w:spacing w:after="0" w:line="240" w:lineRule="auto"/>
              <w:rPr>
                <w:rFonts w:ascii="Times New Roman" w:eastAsia="Times New Roman" w:hAnsi="Times New Roman"/>
                <w:sz w:val="26"/>
                <w:szCs w:val="26"/>
              </w:rPr>
            </w:pPr>
          </w:p>
        </w:tc>
        <w:tc>
          <w:tcPr>
            <w:tcW w:w="8345" w:type="dxa"/>
            <w:tcBorders>
              <w:top w:val="single" w:sz="6" w:space="0" w:color="000000"/>
              <w:left w:val="single" w:sz="6" w:space="0" w:color="000000"/>
              <w:bottom w:val="single" w:sz="6" w:space="0" w:color="000000"/>
              <w:right w:val="single" w:sz="6" w:space="0" w:color="000000"/>
            </w:tcBorders>
          </w:tcPr>
          <w:p w14:paraId="65F4C669" w14:textId="1A04C63A" w:rsidR="007A46D5" w:rsidRPr="001D4ACE" w:rsidRDefault="007A46D5" w:rsidP="001D4ACE">
            <w:pPr>
              <w:spacing w:after="105"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передний, </w:t>
            </w:r>
            <w:r w:rsidRPr="001D4ACE">
              <w:rPr>
                <w:rFonts w:ascii="Times New Roman" w:eastAsia="Times New Roman" w:hAnsi="Times New Roman"/>
                <w:sz w:val="26"/>
                <w:szCs w:val="26"/>
              </w:rPr>
              <w:t>задний, боковой</w:t>
            </w:r>
          </w:p>
        </w:tc>
        <w:tc>
          <w:tcPr>
            <w:tcW w:w="1394" w:type="dxa"/>
            <w:tcBorders>
              <w:top w:val="single" w:sz="6" w:space="0" w:color="000000"/>
              <w:left w:val="single" w:sz="6" w:space="0" w:color="000000"/>
              <w:bottom w:val="single" w:sz="6" w:space="0" w:color="000000"/>
            </w:tcBorders>
          </w:tcPr>
          <w:p w14:paraId="7A6C9D4E" w14:textId="4435594A" w:rsidR="007A46D5" w:rsidRPr="001D4ACE" w:rsidRDefault="007A46D5" w:rsidP="001D4ACE">
            <w:pPr>
              <w:spacing w:after="105" w:line="240" w:lineRule="auto"/>
              <w:jc w:val="center"/>
              <w:rPr>
                <w:rFonts w:ascii="Times New Roman" w:eastAsia="Times New Roman" w:hAnsi="Times New Roman"/>
                <w:sz w:val="26"/>
                <w:szCs w:val="26"/>
              </w:rPr>
            </w:pPr>
            <w:r>
              <w:rPr>
                <w:rFonts w:ascii="Times New Roman" w:eastAsia="Times New Roman" w:hAnsi="Times New Roman"/>
                <w:sz w:val="26"/>
                <w:szCs w:val="26"/>
              </w:rPr>
              <w:t>10</w:t>
            </w:r>
          </w:p>
        </w:tc>
      </w:tr>
      <w:tr w:rsidR="001D4ACE" w:rsidRPr="001D4ACE" w14:paraId="5E37584A" w14:textId="77777777" w:rsidTr="001D4ACE">
        <w:tc>
          <w:tcPr>
            <w:tcW w:w="552" w:type="dxa"/>
            <w:vMerge/>
            <w:tcBorders>
              <w:top w:val="single" w:sz="6" w:space="0" w:color="000000"/>
              <w:bottom w:val="single" w:sz="6" w:space="0" w:color="000000"/>
              <w:right w:val="single" w:sz="6" w:space="0" w:color="000000"/>
            </w:tcBorders>
            <w:vAlign w:val="center"/>
            <w:hideMark/>
          </w:tcPr>
          <w:p w14:paraId="5ED50293" w14:textId="77777777" w:rsidR="001D4ACE" w:rsidRPr="001D4ACE" w:rsidRDefault="001D4ACE" w:rsidP="001D4ACE">
            <w:pPr>
              <w:spacing w:after="0" w:line="240" w:lineRule="auto"/>
              <w:rPr>
                <w:rFonts w:ascii="Times New Roman" w:eastAsia="Times New Roman" w:hAnsi="Times New Roman"/>
                <w:sz w:val="26"/>
                <w:szCs w:val="26"/>
              </w:rPr>
            </w:pPr>
          </w:p>
        </w:tc>
        <w:tc>
          <w:tcPr>
            <w:tcW w:w="8345" w:type="dxa"/>
            <w:tcBorders>
              <w:top w:val="single" w:sz="6" w:space="0" w:color="000000"/>
              <w:left w:val="single" w:sz="6" w:space="0" w:color="000000"/>
              <w:bottom w:val="single" w:sz="6" w:space="0" w:color="000000"/>
              <w:right w:val="single" w:sz="6" w:space="0" w:color="000000"/>
            </w:tcBorders>
            <w:hideMark/>
          </w:tcPr>
          <w:p w14:paraId="2CD09E2A" w14:textId="77777777" w:rsidR="001D4ACE" w:rsidRPr="001D4ACE" w:rsidRDefault="001D4ACE" w:rsidP="001D4ACE">
            <w:pPr>
              <w:spacing w:after="105" w:line="240" w:lineRule="auto"/>
              <w:jc w:val="both"/>
              <w:rPr>
                <w:rFonts w:ascii="Times New Roman" w:eastAsia="Times New Roman" w:hAnsi="Times New Roman"/>
                <w:sz w:val="26"/>
                <w:szCs w:val="26"/>
              </w:rPr>
            </w:pPr>
            <w:r w:rsidRPr="001D4ACE">
              <w:rPr>
                <w:rFonts w:ascii="Times New Roman" w:eastAsia="Times New Roman" w:hAnsi="Times New Roman"/>
                <w:sz w:val="26"/>
                <w:szCs w:val="26"/>
              </w:rPr>
              <w:t xml:space="preserve">наличие в транспортном средстве кондиционера </w:t>
            </w:r>
          </w:p>
        </w:tc>
        <w:tc>
          <w:tcPr>
            <w:tcW w:w="1394" w:type="dxa"/>
            <w:tcBorders>
              <w:top w:val="single" w:sz="6" w:space="0" w:color="000000"/>
              <w:left w:val="single" w:sz="6" w:space="0" w:color="000000"/>
              <w:bottom w:val="single" w:sz="6" w:space="0" w:color="000000"/>
            </w:tcBorders>
            <w:hideMark/>
          </w:tcPr>
          <w:p w14:paraId="5A508626" w14:textId="77777777" w:rsidR="001D4ACE" w:rsidRPr="001D4ACE" w:rsidRDefault="001D4ACE" w:rsidP="001D4ACE">
            <w:pPr>
              <w:spacing w:after="105" w:line="240" w:lineRule="auto"/>
              <w:jc w:val="center"/>
              <w:rPr>
                <w:rFonts w:ascii="Times New Roman" w:eastAsia="Times New Roman" w:hAnsi="Times New Roman"/>
                <w:sz w:val="26"/>
                <w:szCs w:val="26"/>
              </w:rPr>
            </w:pPr>
            <w:r w:rsidRPr="001D4ACE">
              <w:rPr>
                <w:rFonts w:ascii="Times New Roman" w:eastAsia="Times New Roman" w:hAnsi="Times New Roman"/>
                <w:sz w:val="26"/>
                <w:szCs w:val="26"/>
              </w:rPr>
              <w:t xml:space="preserve">10 </w:t>
            </w:r>
          </w:p>
        </w:tc>
      </w:tr>
      <w:tr w:rsidR="001D4ACE" w:rsidRPr="001D4ACE" w14:paraId="59B3D766" w14:textId="77777777" w:rsidTr="001D4ACE">
        <w:tc>
          <w:tcPr>
            <w:tcW w:w="552" w:type="dxa"/>
            <w:vMerge/>
            <w:tcBorders>
              <w:top w:val="single" w:sz="6" w:space="0" w:color="000000"/>
              <w:bottom w:val="single" w:sz="6" w:space="0" w:color="000000"/>
              <w:right w:val="single" w:sz="6" w:space="0" w:color="000000"/>
            </w:tcBorders>
            <w:vAlign w:val="center"/>
            <w:hideMark/>
          </w:tcPr>
          <w:p w14:paraId="0C42EBB9" w14:textId="77777777" w:rsidR="001D4ACE" w:rsidRPr="001D4ACE" w:rsidRDefault="001D4ACE" w:rsidP="001D4ACE">
            <w:pPr>
              <w:spacing w:after="0" w:line="240" w:lineRule="auto"/>
              <w:rPr>
                <w:rFonts w:ascii="Times New Roman" w:eastAsia="Times New Roman" w:hAnsi="Times New Roman"/>
                <w:sz w:val="26"/>
                <w:szCs w:val="26"/>
              </w:rPr>
            </w:pPr>
          </w:p>
        </w:tc>
        <w:tc>
          <w:tcPr>
            <w:tcW w:w="8345" w:type="dxa"/>
            <w:tcBorders>
              <w:top w:val="single" w:sz="6" w:space="0" w:color="000000"/>
              <w:left w:val="single" w:sz="6" w:space="0" w:color="000000"/>
              <w:bottom w:val="single" w:sz="6" w:space="0" w:color="000000"/>
              <w:right w:val="single" w:sz="6" w:space="0" w:color="000000"/>
            </w:tcBorders>
            <w:hideMark/>
          </w:tcPr>
          <w:p w14:paraId="7E59CDB4" w14:textId="77777777" w:rsidR="001D4ACE" w:rsidRPr="001D4ACE" w:rsidRDefault="001D4ACE" w:rsidP="001D4ACE">
            <w:pPr>
              <w:spacing w:after="105" w:line="240" w:lineRule="auto"/>
              <w:jc w:val="both"/>
              <w:rPr>
                <w:rFonts w:ascii="Times New Roman" w:eastAsia="Times New Roman" w:hAnsi="Times New Roman"/>
                <w:sz w:val="26"/>
                <w:szCs w:val="26"/>
              </w:rPr>
            </w:pPr>
            <w:r w:rsidRPr="001D4ACE">
              <w:rPr>
                <w:rFonts w:ascii="Times New Roman" w:eastAsia="Times New Roman" w:hAnsi="Times New Roman"/>
                <w:sz w:val="26"/>
                <w:szCs w:val="26"/>
              </w:rPr>
              <w:t xml:space="preserve">наличие кресел повышенной комфортности с регулируемым наклоном спинки (для междугородных маршрутов) </w:t>
            </w:r>
          </w:p>
        </w:tc>
        <w:tc>
          <w:tcPr>
            <w:tcW w:w="1394" w:type="dxa"/>
            <w:tcBorders>
              <w:top w:val="single" w:sz="6" w:space="0" w:color="000000"/>
              <w:left w:val="single" w:sz="6" w:space="0" w:color="000000"/>
              <w:bottom w:val="single" w:sz="6" w:space="0" w:color="000000"/>
            </w:tcBorders>
            <w:hideMark/>
          </w:tcPr>
          <w:p w14:paraId="563566C1" w14:textId="77777777" w:rsidR="001D4ACE" w:rsidRPr="001D4ACE" w:rsidRDefault="001D4ACE" w:rsidP="001D4ACE">
            <w:pPr>
              <w:spacing w:after="105" w:line="240" w:lineRule="auto"/>
              <w:jc w:val="center"/>
              <w:rPr>
                <w:rFonts w:ascii="Times New Roman" w:eastAsia="Times New Roman" w:hAnsi="Times New Roman"/>
                <w:sz w:val="26"/>
                <w:szCs w:val="26"/>
              </w:rPr>
            </w:pPr>
            <w:r w:rsidRPr="001D4ACE">
              <w:rPr>
                <w:rFonts w:ascii="Times New Roman" w:eastAsia="Times New Roman" w:hAnsi="Times New Roman"/>
                <w:sz w:val="26"/>
                <w:szCs w:val="26"/>
              </w:rPr>
              <w:t xml:space="preserve">10 </w:t>
            </w:r>
          </w:p>
        </w:tc>
      </w:tr>
      <w:tr w:rsidR="001D4ACE" w:rsidRPr="001D4ACE" w14:paraId="3FD237E0" w14:textId="77777777" w:rsidTr="001D4ACE">
        <w:tc>
          <w:tcPr>
            <w:tcW w:w="552" w:type="dxa"/>
            <w:vMerge/>
            <w:tcBorders>
              <w:top w:val="single" w:sz="6" w:space="0" w:color="000000"/>
              <w:bottom w:val="single" w:sz="6" w:space="0" w:color="000000"/>
              <w:right w:val="single" w:sz="6" w:space="0" w:color="000000"/>
            </w:tcBorders>
            <w:vAlign w:val="center"/>
            <w:hideMark/>
          </w:tcPr>
          <w:p w14:paraId="635B435D" w14:textId="77777777" w:rsidR="001D4ACE" w:rsidRPr="001D4ACE" w:rsidRDefault="001D4ACE" w:rsidP="001D4ACE">
            <w:pPr>
              <w:spacing w:after="0" w:line="240" w:lineRule="auto"/>
              <w:rPr>
                <w:rFonts w:ascii="Times New Roman" w:eastAsia="Times New Roman" w:hAnsi="Times New Roman"/>
                <w:sz w:val="26"/>
                <w:szCs w:val="26"/>
              </w:rPr>
            </w:pPr>
          </w:p>
        </w:tc>
        <w:tc>
          <w:tcPr>
            <w:tcW w:w="8345" w:type="dxa"/>
            <w:tcBorders>
              <w:top w:val="single" w:sz="6" w:space="0" w:color="000000"/>
              <w:left w:val="single" w:sz="6" w:space="0" w:color="000000"/>
              <w:bottom w:val="single" w:sz="6" w:space="0" w:color="000000"/>
              <w:right w:val="single" w:sz="6" w:space="0" w:color="000000"/>
            </w:tcBorders>
            <w:hideMark/>
          </w:tcPr>
          <w:p w14:paraId="3F34226C" w14:textId="77777777" w:rsidR="001D4ACE" w:rsidRPr="001D4ACE" w:rsidRDefault="001D4ACE" w:rsidP="001D4ACE">
            <w:pPr>
              <w:spacing w:after="105" w:line="240" w:lineRule="auto"/>
              <w:jc w:val="both"/>
              <w:rPr>
                <w:rFonts w:ascii="Times New Roman" w:eastAsia="Times New Roman" w:hAnsi="Times New Roman"/>
                <w:sz w:val="26"/>
                <w:szCs w:val="26"/>
              </w:rPr>
            </w:pPr>
            <w:r w:rsidRPr="001D4ACE">
              <w:rPr>
                <w:rFonts w:ascii="Times New Roman" w:eastAsia="Times New Roman" w:hAnsi="Times New Roman"/>
                <w:sz w:val="26"/>
                <w:szCs w:val="26"/>
              </w:rPr>
              <w:t xml:space="preserve">наличие багажного отсека (для междугородных маршрутов) </w:t>
            </w:r>
          </w:p>
        </w:tc>
        <w:tc>
          <w:tcPr>
            <w:tcW w:w="1394" w:type="dxa"/>
            <w:tcBorders>
              <w:top w:val="single" w:sz="6" w:space="0" w:color="000000"/>
              <w:left w:val="single" w:sz="6" w:space="0" w:color="000000"/>
              <w:bottom w:val="single" w:sz="6" w:space="0" w:color="000000"/>
            </w:tcBorders>
            <w:hideMark/>
          </w:tcPr>
          <w:p w14:paraId="4E1968B1" w14:textId="77777777" w:rsidR="001D4ACE" w:rsidRPr="001D4ACE" w:rsidRDefault="001D4ACE" w:rsidP="001D4ACE">
            <w:pPr>
              <w:spacing w:after="105" w:line="240" w:lineRule="auto"/>
              <w:jc w:val="center"/>
              <w:rPr>
                <w:rFonts w:ascii="Times New Roman" w:eastAsia="Times New Roman" w:hAnsi="Times New Roman"/>
                <w:sz w:val="26"/>
                <w:szCs w:val="26"/>
              </w:rPr>
            </w:pPr>
            <w:r w:rsidRPr="001D4ACE">
              <w:rPr>
                <w:rFonts w:ascii="Times New Roman" w:eastAsia="Times New Roman" w:hAnsi="Times New Roman"/>
                <w:sz w:val="26"/>
                <w:szCs w:val="26"/>
              </w:rPr>
              <w:t xml:space="preserve">10 </w:t>
            </w:r>
          </w:p>
        </w:tc>
      </w:tr>
      <w:tr w:rsidR="001D4ACE" w:rsidRPr="001D4ACE" w14:paraId="2F811B73" w14:textId="77777777" w:rsidTr="001D4ACE">
        <w:tc>
          <w:tcPr>
            <w:tcW w:w="552" w:type="dxa"/>
            <w:vMerge/>
            <w:tcBorders>
              <w:top w:val="single" w:sz="6" w:space="0" w:color="000000"/>
              <w:bottom w:val="single" w:sz="6" w:space="0" w:color="000000"/>
              <w:right w:val="single" w:sz="6" w:space="0" w:color="000000"/>
            </w:tcBorders>
            <w:vAlign w:val="center"/>
            <w:hideMark/>
          </w:tcPr>
          <w:p w14:paraId="7EB66397" w14:textId="77777777" w:rsidR="001D4ACE" w:rsidRPr="001D4ACE" w:rsidRDefault="001D4ACE" w:rsidP="001D4ACE">
            <w:pPr>
              <w:spacing w:after="0" w:line="240" w:lineRule="auto"/>
              <w:rPr>
                <w:rFonts w:ascii="Times New Roman" w:eastAsia="Times New Roman" w:hAnsi="Times New Roman"/>
                <w:sz w:val="26"/>
                <w:szCs w:val="26"/>
              </w:rPr>
            </w:pPr>
          </w:p>
        </w:tc>
        <w:tc>
          <w:tcPr>
            <w:tcW w:w="8345" w:type="dxa"/>
            <w:tcBorders>
              <w:top w:val="single" w:sz="6" w:space="0" w:color="000000"/>
              <w:left w:val="single" w:sz="6" w:space="0" w:color="000000"/>
              <w:bottom w:val="single" w:sz="6" w:space="0" w:color="000000"/>
              <w:right w:val="single" w:sz="6" w:space="0" w:color="000000"/>
            </w:tcBorders>
            <w:hideMark/>
          </w:tcPr>
          <w:p w14:paraId="3617822E" w14:textId="77777777" w:rsidR="001D4ACE" w:rsidRPr="001D4ACE" w:rsidRDefault="001D4ACE" w:rsidP="001D4ACE">
            <w:pPr>
              <w:spacing w:after="105" w:line="240" w:lineRule="auto"/>
              <w:jc w:val="both"/>
              <w:rPr>
                <w:rFonts w:ascii="Times New Roman" w:eastAsia="Times New Roman" w:hAnsi="Times New Roman"/>
                <w:sz w:val="26"/>
                <w:szCs w:val="26"/>
              </w:rPr>
            </w:pPr>
            <w:r w:rsidRPr="001D4ACE">
              <w:rPr>
                <w:rFonts w:ascii="Times New Roman" w:eastAsia="Times New Roman" w:hAnsi="Times New Roman"/>
                <w:sz w:val="26"/>
                <w:szCs w:val="26"/>
              </w:rPr>
              <w:t>наличие оборудования, осуществляющего непрерывную ауди</w:t>
            </w:r>
            <w:proofErr w:type="gramStart"/>
            <w:r w:rsidRPr="001D4ACE">
              <w:rPr>
                <w:rFonts w:ascii="Times New Roman" w:eastAsia="Times New Roman" w:hAnsi="Times New Roman"/>
                <w:sz w:val="26"/>
                <w:szCs w:val="26"/>
              </w:rPr>
              <w:t>о-</w:t>
            </w:r>
            <w:proofErr w:type="gramEnd"/>
            <w:r w:rsidRPr="001D4ACE">
              <w:rPr>
                <w:rFonts w:ascii="Times New Roman" w:eastAsia="Times New Roman" w:hAnsi="Times New Roman"/>
                <w:sz w:val="26"/>
                <w:szCs w:val="26"/>
              </w:rPr>
              <w:t xml:space="preserve"> и </w:t>
            </w:r>
            <w:proofErr w:type="spellStart"/>
            <w:r w:rsidRPr="001D4ACE">
              <w:rPr>
                <w:rFonts w:ascii="Times New Roman" w:eastAsia="Times New Roman" w:hAnsi="Times New Roman"/>
                <w:sz w:val="26"/>
                <w:szCs w:val="26"/>
              </w:rPr>
              <w:t>видеофиксацию</w:t>
            </w:r>
            <w:proofErr w:type="spellEnd"/>
            <w:r w:rsidRPr="001D4ACE">
              <w:rPr>
                <w:rFonts w:ascii="Times New Roman" w:eastAsia="Times New Roman" w:hAnsi="Times New Roman"/>
                <w:sz w:val="26"/>
                <w:szCs w:val="26"/>
              </w:rPr>
              <w:t xml:space="preserve"> (обеспечивающих хранение записанных данных) работы водителя, переднего и заднего вида, а также салона транспортного средства </w:t>
            </w:r>
          </w:p>
        </w:tc>
        <w:tc>
          <w:tcPr>
            <w:tcW w:w="1394" w:type="dxa"/>
            <w:tcBorders>
              <w:top w:val="single" w:sz="6" w:space="0" w:color="000000"/>
              <w:left w:val="single" w:sz="6" w:space="0" w:color="000000"/>
              <w:bottom w:val="single" w:sz="6" w:space="0" w:color="000000"/>
            </w:tcBorders>
            <w:hideMark/>
          </w:tcPr>
          <w:p w14:paraId="3EE9EEF6" w14:textId="77777777" w:rsidR="001D4ACE" w:rsidRPr="001D4ACE" w:rsidRDefault="001D4ACE" w:rsidP="001D4ACE">
            <w:pPr>
              <w:spacing w:after="105" w:line="240" w:lineRule="auto"/>
              <w:jc w:val="center"/>
              <w:rPr>
                <w:rFonts w:ascii="Times New Roman" w:eastAsia="Times New Roman" w:hAnsi="Times New Roman"/>
                <w:sz w:val="26"/>
                <w:szCs w:val="26"/>
              </w:rPr>
            </w:pPr>
            <w:r w:rsidRPr="001D4ACE">
              <w:rPr>
                <w:rFonts w:ascii="Times New Roman" w:eastAsia="Times New Roman" w:hAnsi="Times New Roman"/>
                <w:sz w:val="26"/>
                <w:szCs w:val="26"/>
              </w:rPr>
              <w:t xml:space="preserve">10 </w:t>
            </w:r>
          </w:p>
        </w:tc>
      </w:tr>
      <w:tr w:rsidR="001D4ACE" w:rsidRPr="001D4ACE" w14:paraId="78332783" w14:textId="77777777" w:rsidTr="001D4ACE">
        <w:tc>
          <w:tcPr>
            <w:tcW w:w="552" w:type="dxa"/>
            <w:vMerge/>
            <w:tcBorders>
              <w:top w:val="single" w:sz="6" w:space="0" w:color="000000"/>
              <w:bottom w:val="single" w:sz="6" w:space="0" w:color="000000"/>
              <w:right w:val="single" w:sz="6" w:space="0" w:color="000000"/>
            </w:tcBorders>
            <w:vAlign w:val="center"/>
            <w:hideMark/>
          </w:tcPr>
          <w:p w14:paraId="0706DA94" w14:textId="77777777" w:rsidR="001D4ACE" w:rsidRPr="001D4ACE" w:rsidRDefault="001D4ACE" w:rsidP="001D4ACE">
            <w:pPr>
              <w:spacing w:after="0" w:line="240" w:lineRule="auto"/>
              <w:rPr>
                <w:rFonts w:ascii="Times New Roman" w:eastAsia="Times New Roman" w:hAnsi="Times New Roman"/>
                <w:sz w:val="26"/>
                <w:szCs w:val="26"/>
              </w:rPr>
            </w:pPr>
          </w:p>
        </w:tc>
        <w:tc>
          <w:tcPr>
            <w:tcW w:w="8345" w:type="dxa"/>
            <w:tcBorders>
              <w:top w:val="single" w:sz="6" w:space="0" w:color="000000"/>
              <w:left w:val="single" w:sz="6" w:space="0" w:color="000000"/>
              <w:bottom w:val="single" w:sz="6" w:space="0" w:color="000000"/>
              <w:right w:val="single" w:sz="6" w:space="0" w:color="000000"/>
            </w:tcBorders>
            <w:hideMark/>
          </w:tcPr>
          <w:p w14:paraId="2CFC2467" w14:textId="77777777" w:rsidR="001D4ACE" w:rsidRPr="001D4ACE" w:rsidRDefault="001D4ACE" w:rsidP="001D4ACE">
            <w:pPr>
              <w:spacing w:after="105" w:line="240" w:lineRule="auto"/>
              <w:jc w:val="both"/>
              <w:rPr>
                <w:rFonts w:ascii="Times New Roman" w:eastAsia="Times New Roman" w:hAnsi="Times New Roman"/>
                <w:sz w:val="26"/>
                <w:szCs w:val="26"/>
              </w:rPr>
            </w:pPr>
            <w:r w:rsidRPr="001D4ACE">
              <w:rPr>
                <w:rFonts w:ascii="Times New Roman" w:eastAsia="Times New Roman" w:hAnsi="Times New Roman"/>
                <w:sz w:val="26"/>
                <w:szCs w:val="26"/>
              </w:rPr>
              <w:t xml:space="preserve">наличие оборудования для использования газомоторного топлива </w:t>
            </w:r>
          </w:p>
        </w:tc>
        <w:tc>
          <w:tcPr>
            <w:tcW w:w="1394" w:type="dxa"/>
            <w:tcBorders>
              <w:top w:val="single" w:sz="6" w:space="0" w:color="000000"/>
              <w:left w:val="single" w:sz="6" w:space="0" w:color="000000"/>
              <w:bottom w:val="single" w:sz="6" w:space="0" w:color="000000"/>
            </w:tcBorders>
            <w:hideMark/>
          </w:tcPr>
          <w:p w14:paraId="600D4594" w14:textId="77777777" w:rsidR="001D4ACE" w:rsidRPr="001D4ACE" w:rsidRDefault="001D4ACE" w:rsidP="001D4ACE">
            <w:pPr>
              <w:spacing w:after="105" w:line="240" w:lineRule="auto"/>
              <w:jc w:val="center"/>
              <w:rPr>
                <w:rFonts w:ascii="Times New Roman" w:eastAsia="Times New Roman" w:hAnsi="Times New Roman"/>
                <w:sz w:val="26"/>
                <w:szCs w:val="26"/>
              </w:rPr>
            </w:pPr>
            <w:r w:rsidRPr="001D4ACE">
              <w:rPr>
                <w:rFonts w:ascii="Times New Roman" w:eastAsia="Times New Roman" w:hAnsi="Times New Roman"/>
                <w:sz w:val="26"/>
                <w:szCs w:val="26"/>
              </w:rPr>
              <w:t xml:space="preserve">10 </w:t>
            </w:r>
          </w:p>
        </w:tc>
      </w:tr>
      <w:tr w:rsidR="001D4ACE" w:rsidRPr="001D4ACE" w14:paraId="4F1F9690" w14:textId="77777777" w:rsidTr="001D4ACE">
        <w:tc>
          <w:tcPr>
            <w:tcW w:w="552" w:type="dxa"/>
            <w:vMerge/>
            <w:tcBorders>
              <w:top w:val="single" w:sz="6" w:space="0" w:color="000000"/>
              <w:bottom w:val="single" w:sz="6" w:space="0" w:color="000000"/>
              <w:right w:val="single" w:sz="6" w:space="0" w:color="000000"/>
            </w:tcBorders>
            <w:vAlign w:val="center"/>
            <w:hideMark/>
          </w:tcPr>
          <w:p w14:paraId="5D7FCA3E" w14:textId="77777777" w:rsidR="001D4ACE" w:rsidRPr="001D4ACE" w:rsidRDefault="001D4ACE" w:rsidP="001D4ACE">
            <w:pPr>
              <w:spacing w:after="0" w:line="240" w:lineRule="auto"/>
              <w:rPr>
                <w:rFonts w:ascii="Times New Roman" w:eastAsia="Times New Roman" w:hAnsi="Times New Roman"/>
                <w:sz w:val="26"/>
                <w:szCs w:val="26"/>
              </w:rPr>
            </w:pPr>
          </w:p>
        </w:tc>
        <w:tc>
          <w:tcPr>
            <w:tcW w:w="8345" w:type="dxa"/>
            <w:tcBorders>
              <w:top w:val="single" w:sz="6" w:space="0" w:color="000000"/>
              <w:left w:val="single" w:sz="6" w:space="0" w:color="000000"/>
              <w:bottom w:val="single" w:sz="6" w:space="0" w:color="000000"/>
              <w:right w:val="single" w:sz="6" w:space="0" w:color="000000"/>
            </w:tcBorders>
            <w:hideMark/>
          </w:tcPr>
          <w:p w14:paraId="0A7E9DE5" w14:textId="088E9848" w:rsidR="001D4ACE" w:rsidRPr="001D4ACE" w:rsidRDefault="001D4ACE" w:rsidP="007A46D5">
            <w:pPr>
              <w:spacing w:after="105" w:line="240" w:lineRule="auto"/>
              <w:jc w:val="both"/>
              <w:rPr>
                <w:rFonts w:ascii="Times New Roman" w:eastAsia="Times New Roman" w:hAnsi="Times New Roman"/>
                <w:sz w:val="26"/>
                <w:szCs w:val="26"/>
              </w:rPr>
            </w:pPr>
            <w:r w:rsidRPr="001D4ACE">
              <w:rPr>
                <w:rFonts w:ascii="Times New Roman" w:eastAsia="Times New Roman" w:hAnsi="Times New Roman"/>
                <w:sz w:val="26"/>
                <w:szCs w:val="26"/>
              </w:rPr>
              <w:t xml:space="preserve">наличие в транспортном средстве возможности бесплатного подключения через </w:t>
            </w:r>
            <w:proofErr w:type="spellStart"/>
            <w:r w:rsidRPr="001D4ACE">
              <w:rPr>
                <w:rFonts w:ascii="Times New Roman" w:eastAsia="Times New Roman" w:hAnsi="Times New Roman"/>
                <w:sz w:val="26"/>
                <w:szCs w:val="26"/>
              </w:rPr>
              <w:t>WiFi</w:t>
            </w:r>
            <w:proofErr w:type="spellEnd"/>
            <w:r w:rsidRPr="001D4ACE">
              <w:rPr>
                <w:rFonts w:ascii="Times New Roman" w:eastAsia="Times New Roman" w:hAnsi="Times New Roman"/>
                <w:sz w:val="26"/>
                <w:szCs w:val="26"/>
              </w:rPr>
              <w:t xml:space="preserve"> к сети </w:t>
            </w:r>
            <w:r w:rsidR="007A46D5">
              <w:rPr>
                <w:rFonts w:ascii="Times New Roman" w:eastAsia="Times New Roman" w:hAnsi="Times New Roman"/>
                <w:sz w:val="26"/>
                <w:szCs w:val="26"/>
              </w:rPr>
              <w:t>«</w:t>
            </w:r>
            <w:r w:rsidRPr="001D4ACE">
              <w:rPr>
                <w:rFonts w:ascii="Times New Roman" w:eastAsia="Times New Roman" w:hAnsi="Times New Roman"/>
                <w:sz w:val="26"/>
                <w:szCs w:val="26"/>
              </w:rPr>
              <w:t>Интернет</w:t>
            </w:r>
            <w:r w:rsidR="007A46D5">
              <w:rPr>
                <w:rFonts w:ascii="Times New Roman" w:eastAsia="Times New Roman" w:hAnsi="Times New Roman"/>
                <w:sz w:val="26"/>
                <w:szCs w:val="26"/>
              </w:rPr>
              <w:t>»</w:t>
            </w:r>
            <w:r w:rsidRPr="001D4ACE">
              <w:rPr>
                <w:rFonts w:ascii="Times New Roman" w:eastAsia="Times New Roman" w:hAnsi="Times New Roman"/>
                <w:sz w:val="26"/>
                <w:szCs w:val="26"/>
              </w:rPr>
              <w:t xml:space="preserve"> </w:t>
            </w:r>
          </w:p>
        </w:tc>
        <w:tc>
          <w:tcPr>
            <w:tcW w:w="1394" w:type="dxa"/>
            <w:tcBorders>
              <w:top w:val="single" w:sz="6" w:space="0" w:color="000000"/>
              <w:left w:val="single" w:sz="6" w:space="0" w:color="000000"/>
              <w:bottom w:val="single" w:sz="6" w:space="0" w:color="000000"/>
            </w:tcBorders>
            <w:hideMark/>
          </w:tcPr>
          <w:p w14:paraId="367C06D9" w14:textId="77777777" w:rsidR="001D4ACE" w:rsidRPr="001D4ACE" w:rsidRDefault="001D4ACE" w:rsidP="001D4ACE">
            <w:pPr>
              <w:spacing w:after="105" w:line="240" w:lineRule="auto"/>
              <w:jc w:val="center"/>
              <w:rPr>
                <w:rFonts w:ascii="Times New Roman" w:eastAsia="Times New Roman" w:hAnsi="Times New Roman"/>
                <w:sz w:val="26"/>
                <w:szCs w:val="26"/>
              </w:rPr>
            </w:pPr>
            <w:r w:rsidRPr="001D4ACE">
              <w:rPr>
                <w:rFonts w:ascii="Times New Roman" w:eastAsia="Times New Roman" w:hAnsi="Times New Roman"/>
                <w:sz w:val="26"/>
                <w:szCs w:val="26"/>
              </w:rPr>
              <w:t xml:space="preserve">3 </w:t>
            </w:r>
          </w:p>
        </w:tc>
      </w:tr>
      <w:tr w:rsidR="001D4ACE" w:rsidRPr="001D4ACE" w14:paraId="611E67D3" w14:textId="77777777" w:rsidTr="001D4ACE">
        <w:tc>
          <w:tcPr>
            <w:tcW w:w="552" w:type="dxa"/>
            <w:vMerge w:val="restart"/>
            <w:tcBorders>
              <w:top w:val="single" w:sz="6" w:space="0" w:color="000000"/>
              <w:bottom w:val="single" w:sz="6" w:space="0" w:color="000000"/>
              <w:right w:val="single" w:sz="6" w:space="0" w:color="000000"/>
            </w:tcBorders>
            <w:hideMark/>
          </w:tcPr>
          <w:p w14:paraId="09DFE317" w14:textId="77777777" w:rsidR="001D4ACE" w:rsidRPr="001D4ACE" w:rsidRDefault="001D4ACE" w:rsidP="001D4ACE">
            <w:pPr>
              <w:spacing w:after="105" w:line="240" w:lineRule="auto"/>
              <w:jc w:val="center"/>
              <w:rPr>
                <w:rFonts w:ascii="Times New Roman" w:eastAsia="Times New Roman" w:hAnsi="Times New Roman"/>
                <w:sz w:val="26"/>
                <w:szCs w:val="26"/>
              </w:rPr>
            </w:pPr>
            <w:r w:rsidRPr="001D4ACE">
              <w:rPr>
                <w:rFonts w:ascii="Times New Roman" w:eastAsia="Times New Roman" w:hAnsi="Times New Roman"/>
                <w:sz w:val="26"/>
                <w:szCs w:val="26"/>
              </w:rPr>
              <w:t xml:space="preserve">4. </w:t>
            </w:r>
          </w:p>
        </w:tc>
        <w:tc>
          <w:tcPr>
            <w:tcW w:w="8345" w:type="dxa"/>
            <w:tcBorders>
              <w:top w:val="single" w:sz="6" w:space="0" w:color="000000"/>
              <w:left w:val="single" w:sz="6" w:space="0" w:color="000000"/>
              <w:bottom w:val="single" w:sz="6" w:space="0" w:color="000000"/>
              <w:right w:val="single" w:sz="6" w:space="0" w:color="000000"/>
            </w:tcBorders>
            <w:hideMark/>
          </w:tcPr>
          <w:p w14:paraId="6D17957C" w14:textId="03478D30" w:rsidR="001D4ACE" w:rsidRPr="001D4ACE" w:rsidRDefault="001D4ACE" w:rsidP="001D4ACE">
            <w:pPr>
              <w:spacing w:after="105" w:line="240" w:lineRule="auto"/>
              <w:jc w:val="both"/>
              <w:rPr>
                <w:rFonts w:ascii="Times New Roman" w:eastAsia="Times New Roman" w:hAnsi="Times New Roman"/>
                <w:sz w:val="26"/>
                <w:szCs w:val="26"/>
              </w:rPr>
            </w:pPr>
            <w:r w:rsidRPr="001D4ACE">
              <w:rPr>
                <w:rFonts w:ascii="Times New Roman" w:eastAsia="Times New Roman" w:hAnsi="Times New Roman"/>
                <w:sz w:val="26"/>
                <w:szCs w:val="26"/>
              </w:rPr>
              <w:t xml:space="preserve">Максимальный срок эксплуатации транспортных средств, предлагаемых юридическим лицом, индивидуальным предпринимателем или участником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w:t>
            </w:r>
            <w:r w:rsidR="007A46D5">
              <w:rPr>
                <w:rFonts w:ascii="Times New Roman" w:eastAsia="Times New Roman" w:hAnsi="Times New Roman"/>
                <w:sz w:val="26"/>
                <w:szCs w:val="26"/>
              </w:rPr>
              <w:t>(</w:t>
            </w:r>
            <w:r w:rsidR="007A46D5" w:rsidRPr="001D4ACE">
              <w:rPr>
                <w:rFonts w:ascii="Times New Roman" w:eastAsia="Times New Roman" w:hAnsi="Times New Roman"/>
                <w:sz w:val="26"/>
                <w:szCs w:val="26"/>
              </w:rPr>
              <w:t xml:space="preserve">присваивается соответствующий балл по каждому транспортному средству, </w:t>
            </w:r>
            <w:r w:rsidR="007A46D5">
              <w:rPr>
                <w:rFonts w:ascii="Times New Roman" w:eastAsia="Times New Roman" w:hAnsi="Times New Roman"/>
                <w:sz w:val="26"/>
                <w:szCs w:val="26"/>
              </w:rPr>
              <w:t xml:space="preserve">полученные баллы </w:t>
            </w:r>
            <w:r w:rsidR="007A46D5" w:rsidRPr="001D4ACE">
              <w:rPr>
                <w:rFonts w:ascii="Times New Roman" w:eastAsia="Times New Roman" w:hAnsi="Times New Roman"/>
                <w:sz w:val="26"/>
                <w:szCs w:val="26"/>
              </w:rPr>
              <w:t>сум</w:t>
            </w:r>
            <w:r w:rsidR="007A46D5">
              <w:rPr>
                <w:rFonts w:ascii="Times New Roman" w:eastAsia="Times New Roman" w:hAnsi="Times New Roman"/>
                <w:sz w:val="26"/>
                <w:szCs w:val="26"/>
              </w:rPr>
              <w:t>мируются</w:t>
            </w:r>
            <w:r w:rsidR="007A46D5" w:rsidRPr="001D4ACE">
              <w:rPr>
                <w:rFonts w:ascii="Times New Roman" w:eastAsia="Times New Roman" w:hAnsi="Times New Roman"/>
                <w:sz w:val="26"/>
                <w:szCs w:val="26"/>
              </w:rPr>
              <w:t xml:space="preserve"> по всем транспортным средствам</w:t>
            </w:r>
            <w:r w:rsidR="007A46D5">
              <w:rPr>
                <w:rFonts w:ascii="Times New Roman" w:eastAsia="Times New Roman" w:hAnsi="Times New Roman"/>
                <w:sz w:val="26"/>
                <w:szCs w:val="26"/>
              </w:rPr>
              <w:t>)</w:t>
            </w:r>
          </w:p>
        </w:tc>
        <w:tc>
          <w:tcPr>
            <w:tcW w:w="1394" w:type="dxa"/>
            <w:tcBorders>
              <w:top w:val="single" w:sz="6" w:space="0" w:color="000000"/>
              <w:left w:val="single" w:sz="6" w:space="0" w:color="000000"/>
              <w:bottom w:val="single" w:sz="6" w:space="0" w:color="000000"/>
            </w:tcBorders>
            <w:hideMark/>
          </w:tcPr>
          <w:p w14:paraId="3CCEB5BA" w14:textId="77777777" w:rsidR="001D4ACE" w:rsidRPr="001D4ACE" w:rsidRDefault="001D4ACE" w:rsidP="001D4ACE">
            <w:pPr>
              <w:spacing w:after="105" w:line="240" w:lineRule="auto"/>
              <w:rPr>
                <w:rFonts w:ascii="Times New Roman" w:eastAsia="Times New Roman" w:hAnsi="Times New Roman"/>
                <w:sz w:val="26"/>
                <w:szCs w:val="26"/>
              </w:rPr>
            </w:pPr>
            <w:r w:rsidRPr="001D4ACE">
              <w:rPr>
                <w:rFonts w:ascii="Times New Roman" w:eastAsia="Times New Roman" w:hAnsi="Times New Roman"/>
                <w:sz w:val="26"/>
                <w:szCs w:val="26"/>
              </w:rPr>
              <w:t xml:space="preserve">  </w:t>
            </w:r>
          </w:p>
        </w:tc>
      </w:tr>
      <w:tr w:rsidR="001D4ACE" w:rsidRPr="001D4ACE" w14:paraId="1B45D9EA" w14:textId="77777777" w:rsidTr="001D4ACE">
        <w:tc>
          <w:tcPr>
            <w:tcW w:w="552" w:type="dxa"/>
            <w:vMerge/>
            <w:tcBorders>
              <w:top w:val="single" w:sz="6" w:space="0" w:color="000000"/>
              <w:bottom w:val="single" w:sz="6" w:space="0" w:color="000000"/>
              <w:right w:val="single" w:sz="6" w:space="0" w:color="000000"/>
            </w:tcBorders>
            <w:vAlign w:val="center"/>
            <w:hideMark/>
          </w:tcPr>
          <w:p w14:paraId="6681FFE3" w14:textId="77777777" w:rsidR="001D4ACE" w:rsidRPr="001D4ACE" w:rsidRDefault="001D4ACE" w:rsidP="001D4ACE">
            <w:pPr>
              <w:spacing w:after="0" w:line="240" w:lineRule="auto"/>
              <w:rPr>
                <w:rFonts w:ascii="Times New Roman" w:eastAsia="Times New Roman" w:hAnsi="Times New Roman"/>
                <w:sz w:val="26"/>
                <w:szCs w:val="26"/>
              </w:rPr>
            </w:pPr>
          </w:p>
        </w:tc>
        <w:tc>
          <w:tcPr>
            <w:tcW w:w="8345" w:type="dxa"/>
            <w:tcBorders>
              <w:top w:val="single" w:sz="6" w:space="0" w:color="000000"/>
              <w:left w:val="single" w:sz="6" w:space="0" w:color="000000"/>
              <w:bottom w:val="single" w:sz="6" w:space="0" w:color="000000"/>
              <w:right w:val="single" w:sz="6" w:space="0" w:color="000000"/>
            </w:tcBorders>
            <w:hideMark/>
          </w:tcPr>
          <w:p w14:paraId="2442996F" w14:textId="7C77181F" w:rsidR="001D4ACE" w:rsidRPr="001D4ACE" w:rsidRDefault="001D4ACE" w:rsidP="007A46D5">
            <w:pPr>
              <w:spacing w:after="105" w:line="240" w:lineRule="auto"/>
              <w:jc w:val="both"/>
              <w:rPr>
                <w:rFonts w:ascii="Times New Roman" w:eastAsia="Times New Roman" w:hAnsi="Times New Roman"/>
                <w:sz w:val="26"/>
                <w:szCs w:val="26"/>
              </w:rPr>
            </w:pPr>
            <w:r w:rsidRPr="001D4ACE">
              <w:rPr>
                <w:rFonts w:ascii="Times New Roman" w:eastAsia="Times New Roman" w:hAnsi="Times New Roman"/>
                <w:sz w:val="26"/>
                <w:szCs w:val="26"/>
              </w:rPr>
              <w:t xml:space="preserve">до </w:t>
            </w:r>
            <w:r w:rsidR="007A46D5">
              <w:rPr>
                <w:rFonts w:ascii="Times New Roman" w:eastAsia="Times New Roman" w:hAnsi="Times New Roman"/>
                <w:sz w:val="26"/>
                <w:szCs w:val="26"/>
              </w:rPr>
              <w:t>5</w:t>
            </w:r>
            <w:r w:rsidRPr="001D4ACE">
              <w:rPr>
                <w:rFonts w:ascii="Times New Roman" w:eastAsia="Times New Roman" w:hAnsi="Times New Roman"/>
                <w:sz w:val="26"/>
                <w:szCs w:val="26"/>
              </w:rPr>
              <w:t xml:space="preserve"> лет включительно </w:t>
            </w:r>
          </w:p>
        </w:tc>
        <w:tc>
          <w:tcPr>
            <w:tcW w:w="1394" w:type="dxa"/>
            <w:tcBorders>
              <w:top w:val="single" w:sz="6" w:space="0" w:color="000000"/>
              <w:left w:val="single" w:sz="6" w:space="0" w:color="000000"/>
              <w:bottom w:val="single" w:sz="6" w:space="0" w:color="000000"/>
            </w:tcBorders>
            <w:hideMark/>
          </w:tcPr>
          <w:p w14:paraId="2A04F55E" w14:textId="77777777" w:rsidR="001D4ACE" w:rsidRPr="001D4ACE" w:rsidRDefault="001D4ACE" w:rsidP="001D4ACE">
            <w:pPr>
              <w:spacing w:after="105" w:line="240" w:lineRule="auto"/>
              <w:jc w:val="center"/>
              <w:rPr>
                <w:rFonts w:ascii="Times New Roman" w:eastAsia="Times New Roman" w:hAnsi="Times New Roman"/>
                <w:sz w:val="26"/>
                <w:szCs w:val="26"/>
              </w:rPr>
            </w:pPr>
            <w:r w:rsidRPr="001D4ACE">
              <w:rPr>
                <w:rFonts w:ascii="Times New Roman" w:eastAsia="Times New Roman" w:hAnsi="Times New Roman"/>
                <w:sz w:val="26"/>
                <w:szCs w:val="26"/>
              </w:rPr>
              <w:t xml:space="preserve">20 </w:t>
            </w:r>
          </w:p>
        </w:tc>
      </w:tr>
      <w:tr w:rsidR="001D4ACE" w:rsidRPr="001D4ACE" w14:paraId="6500BA99" w14:textId="77777777" w:rsidTr="001D4ACE">
        <w:tc>
          <w:tcPr>
            <w:tcW w:w="552" w:type="dxa"/>
            <w:vMerge/>
            <w:tcBorders>
              <w:top w:val="single" w:sz="6" w:space="0" w:color="000000"/>
              <w:bottom w:val="single" w:sz="6" w:space="0" w:color="000000"/>
              <w:right w:val="single" w:sz="6" w:space="0" w:color="000000"/>
            </w:tcBorders>
            <w:vAlign w:val="center"/>
            <w:hideMark/>
          </w:tcPr>
          <w:p w14:paraId="61C5936A" w14:textId="77777777" w:rsidR="001D4ACE" w:rsidRPr="001D4ACE" w:rsidRDefault="001D4ACE" w:rsidP="001D4ACE">
            <w:pPr>
              <w:spacing w:after="0" w:line="240" w:lineRule="auto"/>
              <w:rPr>
                <w:rFonts w:ascii="Times New Roman" w:eastAsia="Times New Roman" w:hAnsi="Times New Roman"/>
                <w:sz w:val="26"/>
                <w:szCs w:val="26"/>
              </w:rPr>
            </w:pPr>
          </w:p>
        </w:tc>
        <w:tc>
          <w:tcPr>
            <w:tcW w:w="8345" w:type="dxa"/>
            <w:tcBorders>
              <w:top w:val="single" w:sz="6" w:space="0" w:color="000000"/>
              <w:left w:val="single" w:sz="6" w:space="0" w:color="000000"/>
              <w:bottom w:val="single" w:sz="6" w:space="0" w:color="000000"/>
              <w:right w:val="single" w:sz="6" w:space="0" w:color="000000"/>
            </w:tcBorders>
            <w:hideMark/>
          </w:tcPr>
          <w:p w14:paraId="73B52631" w14:textId="5B433FEC" w:rsidR="001D4ACE" w:rsidRPr="001D4ACE" w:rsidRDefault="001D4ACE" w:rsidP="007A46D5">
            <w:pPr>
              <w:spacing w:after="105" w:line="240" w:lineRule="auto"/>
              <w:jc w:val="both"/>
              <w:rPr>
                <w:rFonts w:ascii="Times New Roman" w:eastAsia="Times New Roman" w:hAnsi="Times New Roman"/>
                <w:sz w:val="26"/>
                <w:szCs w:val="26"/>
              </w:rPr>
            </w:pPr>
            <w:r w:rsidRPr="001D4ACE">
              <w:rPr>
                <w:rFonts w:ascii="Times New Roman" w:eastAsia="Times New Roman" w:hAnsi="Times New Roman"/>
                <w:sz w:val="26"/>
                <w:szCs w:val="26"/>
              </w:rPr>
              <w:t xml:space="preserve">более </w:t>
            </w:r>
            <w:r w:rsidR="007A46D5">
              <w:rPr>
                <w:rFonts w:ascii="Times New Roman" w:eastAsia="Times New Roman" w:hAnsi="Times New Roman"/>
                <w:sz w:val="26"/>
                <w:szCs w:val="26"/>
              </w:rPr>
              <w:t xml:space="preserve">5 </w:t>
            </w:r>
            <w:r w:rsidRPr="001D4ACE">
              <w:rPr>
                <w:rFonts w:ascii="Times New Roman" w:eastAsia="Times New Roman" w:hAnsi="Times New Roman"/>
                <w:sz w:val="26"/>
                <w:szCs w:val="26"/>
              </w:rPr>
              <w:t xml:space="preserve">лет до </w:t>
            </w:r>
            <w:r w:rsidR="007A46D5">
              <w:rPr>
                <w:rFonts w:ascii="Times New Roman" w:eastAsia="Times New Roman" w:hAnsi="Times New Roman"/>
                <w:sz w:val="26"/>
                <w:szCs w:val="26"/>
              </w:rPr>
              <w:t>7</w:t>
            </w:r>
            <w:r w:rsidRPr="001D4ACE">
              <w:rPr>
                <w:rFonts w:ascii="Times New Roman" w:eastAsia="Times New Roman" w:hAnsi="Times New Roman"/>
                <w:sz w:val="26"/>
                <w:szCs w:val="26"/>
              </w:rPr>
              <w:t xml:space="preserve"> лет включительно </w:t>
            </w:r>
          </w:p>
        </w:tc>
        <w:tc>
          <w:tcPr>
            <w:tcW w:w="1394" w:type="dxa"/>
            <w:tcBorders>
              <w:top w:val="single" w:sz="6" w:space="0" w:color="000000"/>
              <w:left w:val="single" w:sz="6" w:space="0" w:color="000000"/>
              <w:bottom w:val="single" w:sz="6" w:space="0" w:color="000000"/>
            </w:tcBorders>
            <w:hideMark/>
          </w:tcPr>
          <w:p w14:paraId="07871A18" w14:textId="77777777" w:rsidR="001D4ACE" w:rsidRPr="001D4ACE" w:rsidRDefault="001D4ACE" w:rsidP="001D4ACE">
            <w:pPr>
              <w:spacing w:after="105" w:line="240" w:lineRule="auto"/>
              <w:jc w:val="center"/>
              <w:rPr>
                <w:rFonts w:ascii="Times New Roman" w:eastAsia="Times New Roman" w:hAnsi="Times New Roman"/>
                <w:sz w:val="26"/>
                <w:szCs w:val="26"/>
              </w:rPr>
            </w:pPr>
            <w:r w:rsidRPr="001D4ACE">
              <w:rPr>
                <w:rFonts w:ascii="Times New Roman" w:eastAsia="Times New Roman" w:hAnsi="Times New Roman"/>
                <w:sz w:val="26"/>
                <w:szCs w:val="26"/>
              </w:rPr>
              <w:t xml:space="preserve">10 </w:t>
            </w:r>
          </w:p>
        </w:tc>
      </w:tr>
      <w:tr w:rsidR="001D4ACE" w:rsidRPr="001D4ACE" w14:paraId="338D51CF" w14:textId="77777777" w:rsidTr="001D4ACE">
        <w:tc>
          <w:tcPr>
            <w:tcW w:w="552" w:type="dxa"/>
            <w:vMerge/>
            <w:tcBorders>
              <w:top w:val="single" w:sz="6" w:space="0" w:color="000000"/>
              <w:bottom w:val="single" w:sz="6" w:space="0" w:color="000000"/>
              <w:right w:val="single" w:sz="6" w:space="0" w:color="000000"/>
            </w:tcBorders>
            <w:vAlign w:val="center"/>
            <w:hideMark/>
          </w:tcPr>
          <w:p w14:paraId="68035C0B" w14:textId="77777777" w:rsidR="001D4ACE" w:rsidRPr="001D4ACE" w:rsidRDefault="001D4ACE" w:rsidP="001D4ACE">
            <w:pPr>
              <w:spacing w:after="0" w:line="240" w:lineRule="auto"/>
              <w:rPr>
                <w:rFonts w:ascii="Times New Roman" w:eastAsia="Times New Roman" w:hAnsi="Times New Roman"/>
                <w:sz w:val="26"/>
                <w:szCs w:val="26"/>
              </w:rPr>
            </w:pPr>
          </w:p>
        </w:tc>
        <w:tc>
          <w:tcPr>
            <w:tcW w:w="8345" w:type="dxa"/>
            <w:tcBorders>
              <w:top w:val="single" w:sz="6" w:space="0" w:color="000000"/>
              <w:left w:val="single" w:sz="6" w:space="0" w:color="000000"/>
              <w:bottom w:val="single" w:sz="6" w:space="0" w:color="000000"/>
              <w:right w:val="single" w:sz="6" w:space="0" w:color="000000"/>
            </w:tcBorders>
            <w:hideMark/>
          </w:tcPr>
          <w:p w14:paraId="63EEF161" w14:textId="093FE927" w:rsidR="001D4ACE" w:rsidRPr="001D4ACE" w:rsidRDefault="001D4ACE" w:rsidP="007A46D5">
            <w:pPr>
              <w:spacing w:after="105" w:line="240" w:lineRule="auto"/>
              <w:jc w:val="both"/>
              <w:rPr>
                <w:rFonts w:ascii="Times New Roman" w:eastAsia="Times New Roman" w:hAnsi="Times New Roman"/>
                <w:sz w:val="26"/>
                <w:szCs w:val="26"/>
              </w:rPr>
            </w:pPr>
            <w:r w:rsidRPr="001D4ACE">
              <w:rPr>
                <w:rFonts w:ascii="Times New Roman" w:eastAsia="Times New Roman" w:hAnsi="Times New Roman"/>
                <w:sz w:val="26"/>
                <w:szCs w:val="26"/>
              </w:rPr>
              <w:t xml:space="preserve">более </w:t>
            </w:r>
            <w:r w:rsidR="007A46D5">
              <w:rPr>
                <w:rFonts w:ascii="Times New Roman" w:eastAsia="Times New Roman" w:hAnsi="Times New Roman"/>
                <w:sz w:val="26"/>
                <w:szCs w:val="26"/>
              </w:rPr>
              <w:t>7</w:t>
            </w:r>
            <w:r w:rsidRPr="001D4ACE">
              <w:rPr>
                <w:rFonts w:ascii="Times New Roman" w:eastAsia="Times New Roman" w:hAnsi="Times New Roman"/>
                <w:sz w:val="26"/>
                <w:szCs w:val="26"/>
              </w:rPr>
              <w:t xml:space="preserve"> лет </w:t>
            </w:r>
          </w:p>
        </w:tc>
        <w:tc>
          <w:tcPr>
            <w:tcW w:w="1394" w:type="dxa"/>
            <w:tcBorders>
              <w:top w:val="single" w:sz="6" w:space="0" w:color="000000"/>
              <w:left w:val="single" w:sz="6" w:space="0" w:color="000000"/>
              <w:bottom w:val="single" w:sz="6" w:space="0" w:color="000000"/>
            </w:tcBorders>
            <w:hideMark/>
          </w:tcPr>
          <w:p w14:paraId="60AEF8D8" w14:textId="77777777" w:rsidR="001D4ACE" w:rsidRPr="001D4ACE" w:rsidRDefault="001D4ACE" w:rsidP="001D4ACE">
            <w:pPr>
              <w:spacing w:after="105" w:line="240" w:lineRule="auto"/>
              <w:jc w:val="center"/>
              <w:rPr>
                <w:rFonts w:ascii="Times New Roman" w:eastAsia="Times New Roman" w:hAnsi="Times New Roman"/>
                <w:sz w:val="26"/>
                <w:szCs w:val="26"/>
              </w:rPr>
            </w:pPr>
            <w:r w:rsidRPr="001D4ACE">
              <w:rPr>
                <w:rFonts w:ascii="Times New Roman" w:eastAsia="Times New Roman" w:hAnsi="Times New Roman"/>
                <w:sz w:val="26"/>
                <w:szCs w:val="26"/>
              </w:rPr>
              <w:t xml:space="preserve">5 </w:t>
            </w:r>
          </w:p>
        </w:tc>
      </w:tr>
    </w:tbl>
    <w:p w14:paraId="6B31E92C" w14:textId="77777777" w:rsidR="001D4ACE" w:rsidRPr="001D4ACE" w:rsidRDefault="001D4ACE" w:rsidP="001D4ACE">
      <w:pPr>
        <w:pStyle w:val="af4"/>
        <w:ind w:firstLine="0"/>
        <w:jc w:val="center"/>
        <w:rPr>
          <w:b/>
        </w:rPr>
      </w:pPr>
    </w:p>
    <w:sectPr w:rsidR="001D4ACE" w:rsidRPr="001D4ACE" w:rsidSect="009B742B">
      <w:headerReference w:type="default" r:id="rId9"/>
      <w:footerReference w:type="default" r:id="rId10"/>
      <w:pgSz w:w="11906" w:h="16838" w:code="9"/>
      <w:pgMar w:top="954" w:right="567" w:bottom="993" w:left="1134"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FC7EF2" w14:textId="77777777" w:rsidR="007A46D5" w:rsidRDefault="007A46D5">
      <w:pPr>
        <w:spacing w:after="0" w:line="240" w:lineRule="auto"/>
      </w:pPr>
      <w:r>
        <w:separator/>
      </w:r>
    </w:p>
  </w:endnote>
  <w:endnote w:type="continuationSeparator" w:id="0">
    <w:p w14:paraId="25B350D6" w14:textId="77777777" w:rsidR="007A46D5" w:rsidRDefault="007A4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D66BA1" w14:textId="77777777" w:rsidR="007A46D5" w:rsidRDefault="007A46D5">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9CAAFB" w14:textId="77777777" w:rsidR="007A46D5" w:rsidRDefault="007A46D5">
      <w:pPr>
        <w:spacing w:after="0" w:line="240" w:lineRule="auto"/>
      </w:pPr>
      <w:r>
        <w:separator/>
      </w:r>
    </w:p>
  </w:footnote>
  <w:footnote w:type="continuationSeparator" w:id="0">
    <w:p w14:paraId="4840477E" w14:textId="77777777" w:rsidR="007A46D5" w:rsidRDefault="007A46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A8924" w14:textId="0DF9CE00" w:rsidR="007A46D5" w:rsidRPr="00BC64CB" w:rsidRDefault="007A46D5" w:rsidP="00BC64C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D7195"/>
    <w:multiLevelType w:val="multilevel"/>
    <w:tmpl w:val="8EDE79BC"/>
    <w:lvl w:ilvl="0">
      <w:start w:val="1"/>
      <w:numFmt w:val="decimal"/>
      <w:pStyle w:val="11"/>
      <w:suff w:val="nothing"/>
      <w:lvlText w:val="%1"/>
      <w:lvlJc w:val="left"/>
      <w:pPr>
        <w:ind w:left="0" w:firstLine="0"/>
      </w:pPr>
      <w:rPr>
        <w:rFonts w:hint="default"/>
      </w:rPr>
    </w:lvl>
    <w:lvl w:ilvl="1">
      <w:start w:val="1"/>
      <w:numFmt w:val="decimal"/>
      <w:suff w:val="space"/>
      <w:lvlText w:val="%1.%2."/>
      <w:lvlJc w:val="left"/>
      <w:pPr>
        <w:ind w:left="0" w:firstLine="0"/>
      </w:pPr>
      <w:rPr>
        <w:rFonts w:hint="default"/>
        <w:b/>
        <w:bCs w:val="0"/>
        <w:i w:val="0"/>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156460C1"/>
    <w:multiLevelType w:val="multilevel"/>
    <w:tmpl w:val="C7AA5F8E"/>
    <w:lvl w:ilvl="0">
      <w:start w:val="1"/>
      <w:numFmt w:val="decimal"/>
      <w:suff w:val="nothing"/>
      <w:lvlText w:val="%1"/>
      <w:lvlJc w:val="left"/>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nsid w:val="2BEB196A"/>
    <w:multiLevelType w:val="hybridMultilevel"/>
    <w:tmpl w:val="68421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4660C0"/>
    <w:multiLevelType w:val="multilevel"/>
    <w:tmpl w:val="9044083E"/>
    <w:lvl w:ilvl="0">
      <w:start w:val="1"/>
      <w:numFmt w:val="bullet"/>
      <w:pStyle w:val="a"/>
      <w:suff w:val="space"/>
      <w:lvlText w:val="–"/>
      <w:lvlJc w:val="left"/>
      <w:pPr>
        <w:ind w:left="0" w:firstLine="0"/>
      </w:pPr>
      <w:rPr>
        <w:rFonts w:ascii="Times New Roman" w:hAnsi="Times New Roman" w:cs="Times New Roman"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
    <w:nsid w:val="6E046670"/>
    <w:multiLevelType w:val="multilevel"/>
    <w:tmpl w:val="BECAC41C"/>
    <w:lvl w:ilvl="0">
      <w:start w:val="1"/>
      <w:numFmt w:val="decimal"/>
      <w:suff w:val="nothing"/>
      <w:lvlText w:val="%1"/>
      <w:lvlJc w:val="left"/>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nsid w:val="7BFA7A77"/>
    <w:multiLevelType w:val="multilevel"/>
    <w:tmpl w:val="6EAAED78"/>
    <w:lvl w:ilvl="0">
      <w:start w:val="1"/>
      <w:numFmt w:val="decimal"/>
      <w:suff w:val="nothing"/>
      <w:lvlText w:val="%1"/>
      <w:lvlJc w:val="left"/>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7CA21F88"/>
    <w:multiLevelType w:val="hybridMultilevel"/>
    <w:tmpl w:val="2346B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0"/>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49B"/>
    <w:rsid w:val="00000A3E"/>
    <w:rsid w:val="00003960"/>
    <w:rsid w:val="0001243A"/>
    <w:rsid w:val="00025983"/>
    <w:rsid w:val="00025C2B"/>
    <w:rsid w:val="00026C02"/>
    <w:rsid w:val="0004081F"/>
    <w:rsid w:val="00041760"/>
    <w:rsid w:val="000438F1"/>
    <w:rsid w:val="00043CE4"/>
    <w:rsid w:val="00052148"/>
    <w:rsid w:val="00055DFF"/>
    <w:rsid w:val="000617E8"/>
    <w:rsid w:val="00066749"/>
    <w:rsid w:val="000B7020"/>
    <w:rsid w:val="000B7A52"/>
    <w:rsid w:val="000C76D3"/>
    <w:rsid w:val="000C7FCF"/>
    <w:rsid w:val="000D34E3"/>
    <w:rsid w:val="000D4CB5"/>
    <w:rsid w:val="000D5BD8"/>
    <w:rsid w:val="000D6136"/>
    <w:rsid w:val="000D726C"/>
    <w:rsid w:val="000D76CC"/>
    <w:rsid w:val="000F120D"/>
    <w:rsid w:val="000F294E"/>
    <w:rsid w:val="000F65AF"/>
    <w:rsid w:val="00100E2C"/>
    <w:rsid w:val="0010563C"/>
    <w:rsid w:val="001107B5"/>
    <w:rsid w:val="0014290D"/>
    <w:rsid w:val="001430E4"/>
    <w:rsid w:val="0014710F"/>
    <w:rsid w:val="0015173B"/>
    <w:rsid w:val="001566BF"/>
    <w:rsid w:val="001567A4"/>
    <w:rsid w:val="00157200"/>
    <w:rsid w:val="001645D2"/>
    <w:rsid w:val="00166B2E"/>
    <w:rsid w:val="00180655"/>
    <w:rsid w:val="00183DBF"/>
    <w:rsid w:val="00191B52"/>
    <w:rsid w:val="001930C4"/>
    <w:rsid w:val="001949C0"/>
    <w:rsid w:val="001A186B"/>
    <w:rsid w:val="001A583F"/>
    <w:rsid w:val="001A6A60"/>
    <w:rsid w:val="001B4262"/>
    <w:rsid w:val="001B6953"/>
    <w:rsid w:val="001C3287"/>
    <w:rsid w:val="001D4ACE"/>
    <w:rsid w:val="001D4EAE"/>
    <w:rsid w:val="001E00F5"/>
    <w:rsid w:val="001E2DE3"/>
    <w:rsid w:val="001F0BC3"/>
    <w:rsid w:val="001F1835"/>
    <w:rsid w:val="001F387C"/>
    <w:rsid w:val="001F53E9"/>
    <w:rsid w:val="00205041"/>
    <w:rsid w:val="00205632"/>
    <w:rsid w:val="00210415"/>
    <w:rsid w:val="00211A55"/>
    <w:rsid w:val="002165F7"/>
    <w:rsid w:val="002179C4"/>
    <w:rsid w:val="00222A54"/>
    <w:rsid w:val="00222EAA"/>
    <w:rsid w:val="002267E7"/>
    <w:rsid w:val="002274C3"/>
    <w:rsid w:val="00230313"/>
    <w:rsid w:val="00241253"/>
    <w:rsid w:val="00241BD8"/>
    <w:rsid w:val="0024230A"/>
    <w:rsid w:val="00242F2E"/>
    <w:rsid w:val="002469A1"/>
    <w:rsid w:val="002510C3"/>
    <w:rsid w:val="00266B69"/>
    <w:rsid w:val="002707A9"/>
    <w:rsid w:val="00271A79"/>
    <w:rsid w:val="00273BCE"/>
    <w:rsid w:val="00295444"/>
    <w:rsid w:val="0029633E"/>
    <w:rsid w:val="002A76AC"/>
    <w:rsid w:val="002B05A9"/>
    <w:rsid w:val="002B05F4"/>
    <w:rsid w:val="002C1A0C"/>
    <w:rsid w:val="002D2C13"/>
    <w:rsid w:val="002D5980"/>
    <w:rsid w:val="002D7021"/>
    <w:rsid w:val="002E5364"/>
    <w:rsid w:val="002E71A3"/>
    <w:rsid w:val="002F0EA7"/>
    <w:rsid w:val="002F2678"/>
    <w:rsid w:val="002F3CB5"/>
    <w:rsid w:val="002F4389"/>
    <w:rsid w:val="002F67A1"/>
    <w:rsid w:val="002F7C8B"/>
    <w:rsid w:val="00302480"/>
    <w:rsid w:val="00302DB7"/>
    <w:rsid w:val="00303265"/>
    <w:rsid w:val="00307A62"/>
    <w:rsid w:val="0031471D"/>
    <w:rsid w:val="003234A1"/>
    <w:rsid w:val="00330087"/>
    <w:rsid w:val="00337A09"/>
    <w:rsid w:val="00347A34"/>
    <w:rsid w:val="00351A38"/>
    <w:rsid w:val="00351BC9"/>
    <w:rsid w:val="003577F2"/>
    <w:rsid w:val="00370485"/>
    <w:rsid w:val="0039763D"/>
    <w:rsid w:val="003A0C70"/>
    <w:rsid w:val="003A558B"/>
    <w:rsid w:val="003B6017"/>
    <w:rsid w:val="003C3571"/>
    <w:rsid w:val="003C6743"/>
    <w:rsid w:val="003E0D32"/>
    <w:rsid w:val="003E132B"/>
    <w:rsid w:val="003F5EF8"/>
    <w:rsid w:val="003F61EE"/>
    <w:rsid w:val="00405F33"/>
    <w:rsid w:val="0040682D"/>
    <w:rsid w:val="004072DF"/>
    <w:rsid w:val="00410CE6"/>
    <w:rsid w:val="00411146"/>
    <w:rsid w:val="00412C5D"/>
    <w:rsid w:val="004154B3"/>
    <w:rsid w:val="0042408F"/>
    <w:rsid w:val="004242BC"/>
    <w:rsid w:val="00425074"/>
    <w:rsid w:val="004311D2"/>
    <w:rsid w:val="00441E15"/>
    <w:rsid w:val="004474A4"/>
    <w:rsid w:val="00450530"/>
    <w:rsid w:val="00452065"/>
    <w:rsid w:val="00452AF9"/>
    <w:rsid w:val="0045470D"/>
    <w:rsid w:val="00463330"/>
    <w:rsid w:val="004647D9"/>
    <w:rsid w:val="00465670"/>
    <w:rsid w:val="0047455B"/>
    <w:rsid w:val="00474E48"/>
    <w:rsid w:val="004822E4"/>
    <w:rsid w:val="00491D08"/>
    <w:rsid w:val="00493CD9"/>
    <w:rsid w:val="00495BAB"/>
    <w:rsid w:val="004960C2"/>
    <w:rsid w:val="00497ACE"/>
    <w:rsid w:val="004A09E5"/>
    <w:rsid w:val="004A2A17"/>
    <w:rsid w:val="004D0F5A"/>
    <w:rsid w:val="004D5176"/>
    <w:rsid w:val="004D5687"/>
    <w:rsid w:val="004D643D"/>
    <w:rsid w:val="004E1073"/>
    <w:rsid w:val="004E3839"/>
    <w:rsid w:val="004E4FB2"/>
    <w:rsid w:val="00501F61"/>
    <w:rsid w:val="00510137"/>
    <w:rsid w:val="00527E10"/>
    <w:rsid w:val="00545543"/>
    <w:rsid w:val="0056019D"/>
    <w:rsid w:val="005745DE"/>
    <w:rsid w:val="0058593D"/>
    <w:rsid w:val="00592043"/>
    <w:rsid w:val="00596C80"/>
    <w:rsid w:val="005A5E9D"/>
    <w:rsid w:val="005A67E6"/>
    <w:rsid w:val="005A71DF"/>
    <w:rsid w:val="005A7FCD"/>
    <w:rsid w:val="005B1590"/>
    <w:rsid w:val="005C023B"/>
    <w:rsid w:val="005C4B70"/>
    <w:rsid w:val="005D4074"/>
    <w:rsid w:val="005D61C9"/>
    <w:rsid w:val="005E16B5"/>
    <w:rsid w:val="00605594"/>
    <w:rsid w:val="00620841"/>
    <w:rsid w:val="00622373"/>
    <w:rsid w:val="00631432"/>
    <w:rsid w:val="00633B93"/>
    <w:rsid w:val="00636D2B"/>
    <w:rsid w:val="006411FD"/>
    <w:rsid w:val="00641EC8"/>
    <w:rsid w:val="00642274"/>
    <w:rsid w:val="006450A9"/>
    <w:rsid w:val="00652C95"/>
    <w:rsid w:val="0065638B"/>
    <w:rsid w:val="0066096B"/>
    <w:rsid w:val="0066683C"/>
    <w:rsid w:val="00671D90"/>
    <w:rsid w:val="00677B70"/>
    <w:rsid w:val="006879FD"/>
    <w:rsid w:val="00691477"/>
    <w:rsid w:val="006A4E68"/>
    <w:rsid w:val="006A66E8"/>
    <w:rsid w:val="006C218B"/>
    <w:rsid w:val="006C526C"/>
    <w:rsid w:val="006D05D6"/>
    <w:rsid w:val="006D42BB"/>
    <w:rsid w:val="006E4D36"/>
    <w:rsid w:val="006E6500"/>
    <w:rsid w:val="006F1061"/>
    <w:rsid w:val="006F1DB1"/>
    <w:rsid w:val="006F695D"/>
    <w:rsid w:val="007013D1"/>
    <w:rsid w:val="00717C47"/>
    <w:rsid w:val="00720545"/>
    <w:rsid w:val="007210C2"/>
    <w:rsid w:val="00721C6F"/>
    <w:rsid w:val="00722780"/>
    <w:rsid w:val="00723F35"/>
    <w:rsid w:val="00726129"/>
    <w:rsid w:val="007261F1"/>
    <w:rsid w:val="0074170A"/>
    <w:rsid w:val="00751690"/>
    <w:rsid w:val="00752078"/>
    <w:rsid w:val="007536B0"/>
    <w:rsid w:val="00765A07"/>
    <w:rsid w:val="00766A0C"/>
    <w:rsid w:val="00772EC5"/>
    <w:rsid w:val="0078088B"/>
    <w:rsid w:val="00782F95"/>
    <w:rsid w:val="00786DCA"/>
    <w:rsid w:val="007A1603"/>
    <w:rsid w:val="007A17B1"/>
    <w:rsid w:val="007A30A2"/>
    <w:rsid w:val="007A46D5"/>
    <w:rsid w:val="007B12CD"/>
    <w:rsid w:val="007B2488"/>
    <w:rsid w:val="007C16CB"/>
    <w:rsid w:val="007C274E"/>
    <w:rsid w:val="007C6195"/>
    <w:rsid w:val="007C6637"/>
    <w:rsid w:val="007D6878"/>
    <w:rsid w:val="007E0104"/>
    <w:rsid w:val="007E5621"/>
    <w:rsid w:val="007E7655"/>
    <w:rsid w:val="007F432E"/>
    <w:rsid w:val="007F60F3"/>
    <w:rsid w:val="00806179"/>
    <w:rsid w:val="0080631A"/>
    <w:rsid w:val="00822D98"/>
    <w:rsid w:val="00823753"/>
    <w:rsid w:val="00827FB5"/>
    <w:rsid w:val="00830AD1"/>
    <w:rsid w:val="008421ED"/>
    <w:rsid w:val="008437C3"/>
    <w:rsid w:val="00850D16"/>
    <w:rsid w:val="0085283E"/>
    <w:rsid w:val="00853D71"/>
    <w:rsid w:val="00857C83"/>
    <w:rsid w:val="00857CBD"/>
    <w:rsid w:val="00875B48"/>
    <w:rsid w:val="00882171"/>
    <w:rsid w:val="00885E18"/>
    <w:rsid w:val="00890081"/>
    <w:rsid w:val="00891EDF"/>
    <w:rsid w:val="0089382C"/>
    <w:rsid w:val="008B409D"/>
    <w:rsid w:val="008B66B1"/>
    <w:rsid w:val="008C0039"/>
    <w:rsid w:val="008C0481"/>
    <w:rsid w:val="008C5C87"/>
    <w:rsid w:val="008E52EC"/>
    <w:rsid w:val="008F2240"/>
    <w:rsid w:val="008F22E2"/>
    <w:rsid w:val="008F2D0D"/>
    <w:rsid w:val="008F6E5F"/>
    <w:rsid w:val="00900CEC"/>
    <w:rsid w:val="00913ADC"/>
    <w:rsid w:val="00914EB8"/>
    <w:rsid w:val="00916E96"/>
    <w:rsid w:val="00925C4D"/>
    <w:rsid w:val="009335D3"/>
    <w:rsid w:val="00934FC2"/>
    <w:rsid w:val="00942134"/>
    <w:rsid w:val="00942DAD"/>
    <w:rsid w:val="0094579B"/>
    <w:rsid w:val="0095365D"/>
    <w:rsid w:val="00960FEF"/>
    <w:rsid w:val="00970E81"/>
    <w:rsid w:val="0097322F"/>
    <w:rsid w:val="009777DB"/>
    <w:rsid w:val="00980568"/>
    <w:rsid w:val="009861D7"/>
    <w:rsid w:val="00991BFF"/>
    <w:rsid w:val="009A095B"/>
    <w:rsid w:val="009A0F19"/>
    <w:rsid w:val="009B4E8C"/>
    <w:rsid w:val="009B742B"/>
    <w:rsid w:val="009B7F8E"/>
    <w:rsid w:val="009D2E7A"/>
    <w:rsid w:val="009E37A0"/>
    <w:rsid w:val="009E618D"/>
    <w:rsid w:val="009E62D3"/>
    <w:rsid w:val="009F18AB"/>
    <w:rsid w:val="009F58F6"/>
    <w:rsid w:val="00A002B5"/>
    <w:rsid w:val="00A013BA"/>
    <w:rsid w:val="00A03062"/>
    <w:rsid w:val="00A0496E"/>
    <w:rsid w:val="00A11876"/>
    <w:rsid w:val="00A1409A"/>
    <w:rsid w:val="00A15750"/>
    <w:rsid w:val="00A1741D"/>
    <w:rsid w:val="00A2085E"/>
    <w:rsid w:val="00A20DC6"/>
    <w:rsid w:val="00A24367"/>
    <w:rsid w:val="00A26EFA"/>
    <w:rsid w:val="00A341A5"/>
    <w:rsid w:val="00A454C4"/>
    <w:rsid w:val="00A55304"/>
    <w:rsid w:val="00A56EAF"/>
    <w:rsid w:val="00A623C3"/>
    <w:rsid w:val="00A66DE3"/>
    <w:rsid w:val="00A904B5"/>
    <w:rsid w:val="00A9055A"/>
    <w:rsid w:val="00A952DA"/>
    <w:rsid w:val="00A97D92"/>
    <w:rsid w:val="00AA0CDD"/>
    <w:rsid w:val="00AA3E58"/>
    <w:rsid w:val="00AB1152"/>
    <w:rsid w:val="00AB6985"/>
    <w:rsid w:val="00AC23EC"/>
    <w:rsid w:val="00AC2937"/>
    <w:rsid w:val="00AD235F"/>
    <w:rsid w:val="00AD37B1"/>
    <w:rsid w:val="00AD5843"/>
    <w:rsid w:val="00AE5BFB"/>
    <w:rsid w:val="00AF38A2"/>
    <w:rsid w:val="00AF4CD0"/>
    <w:rsid w:val="00AF5DCF"/>
    <w:rsid w:val="00B1096F"/>
    <w:rsid w:val="00B11ABF"/>
    <w:rsid w:val="00B175B6"/>
    <w:rsid w:val="00B2002E"/>
    <w:rsid w:val="00B22914"/>
    <w:rsid w:val="00B236D7"/>
    <w:rsid w:val="00B264F3"/>
    <w:rsid w:val="00B40299"/>
    <w:rsid w:val="00B5035A"/>
    <w:rsid w:val="00B50810"/>
    <w:rsid w:val="00B51980"/>
    <w:rsid w:val="00B6087E"/>
    <w:rsid w:val="00B66E58"/>
    <w:rsid w:val="00B70D65"/>
    <w:rsid w:val="00B75C9C"/>
    <w:rsid w:val="00B77C55"/>
    <w:rsid w:val="00B8066D"/>
    <w:rsid w:val="00B841D2"/>
    <w:rsid w:val="00B91774"/>
    <w:rsid w:val="00BA3A00"/>
    <w:rsid w:val="00BA6642"/>
    <w:rsid w:val="00BC3800"/>
    <w:rsid w:val="00BC425A"/>
    <w:rsid w:val="00BC5867"/>
    <w:rsid w:val="00BC64CB"/>
    <w:rsid w:val="00BC6CF9"/>
    <w:rsid w:val="00BC7E4A"/>
    <w:rsid w:val="00BD139C"/>
    <w:rsid w:val="00BD261F"/>
    <w:rsid w:val="00BD6BC2"/>
    <w:rsid w:val="00BE15C8"/>
    <w:rsid w:val="00BE301B"/>
    <w:rsid w:val="00BE3489"/>
    <w:rsid w:val="00BE3A72"/>
    <w:rsid w:val="00BF29EB"/>
    <w:rsid w:val="00C00C35"/>
    <w:rsid w:val="00C15157"/>
    <w:rsid w:val="00C355AF"/>
    <w:rsid w:val="00C355C2"/>
    <w:rsid w:val="00C450FA"/>
    <w:rsid w:val="00C45CBC"/>
    <w:rsid w:val="00C50387"/>
    <w:rsid w:val="00C62FD5"/>
    <w:rsid w:val="00C735BC"/>
    <w:rsid w:val="00C73E38"/>
    <w:rsid w:val="00C7575D"/>
    <w:rsid w:val="00C76689"/>
    <w:rsid w:val="00C77CBA"/>
    <w:rsid w:val="00C77DCE"/>
    <w:rsid w:val="00C80707"/>
    <w:rsid w:val="00C90D66"/>
    <w:rsid w:val="00C92881"/>
    <w:rsid w:val="00CA25AD"/>
    <w:rsid w:val="00CA7909"/>
    <w:rsid w:val="00CB748A"/>
    <w:rsid w:val="00CC03AF"/>
    <w:rsid w:val="00CC7AE5"/>
    <w:rsid w:val="00CD1E4C"/>
    <w:rsid w:val="00CD407A"/>
    <w:rsid w:val="00CE3ED8"/>
    <w:rsid w:val="00CF437C"/>
    <w:rsid w:val="00CF4A0F"/>
    <w:rsid w:val="00D010D6"/>
    <w:rsid w:val="00D0168F"/>
    <w:rsid w:val="00D057C4"/>
    <w:rsid w:val="00D05B06"/>
    <w:rsid w:val="00D10522"/>
    <w:rsid w:val="00D14D27"/>
    <w:rsid w:val="00D164E3"/>
    <w:rsid w:val="00D3249B"/>
    <w:rsid w:val="00D336D6"/>
    <w:rsid w:val="00D409B7"/>
    <w:rsid w:val="00D44BC8"/>
    <w:rsid w:val="00D53CBC"/>
    <w:rsid w:val="00D54AF8"/>
    <w:rsid w:val="00D57058"/>
    <w:rsid w:val="00D63111"/>
    <w:rsid w:val="00D64C19"/>
    <w:rsid w:val="00D64D1F"/>
    <w:rsid w:val="00D730BE"/>
    <w:rsid w:val="00D81889"/>
    <w:rsid w:val="00D873AD"/>
    <w:rsid w:val="00D937D1"/>
    <w:rsid w:val="00D9393C"/>
    <w:rsid w:val="00D93D98"/>
    <w:rsid w:val="00D951CF"/>
    <w:rsid w:val="00D960A7"/>
    <w:rsid w:val="00D97E11"/>
    <w:rsid w:val="00DA2376"/>
    <w:rsid w:val="00DA3373"/>
    <w:rsid w:val="00DB3E30"/>
    <w:rsid w:val="00DB4874"/>
    <w:rsid w:val="00DC4974"/>
    <w:rsid w:val="00DC4B73"/>
    <w:rsid w:val="00DC7A68"/>
    <w:rsid w:val="00DF1669"/>
    <w:rsid w:val="00DF2E0C"/>
    <w:rsid w:val="00DF2FF2"/>
    <w:rsid w:val="00DF4BB4"/>
    <w:rsid w:val="00DF7895"/>
    <w:rsid w:val="00DF7DC3"/>
    <w:rsid w:val="00E17A50"/>
    <w:rsid w:val="00E31502"/>
    <w:rsid w:val="00E51F20"/>
    <w:rsid w:val="00E5403D"/>
    <w:rsid w:val="00E54C64"/>
    <w:rsid w:val="00E61965"/>
    <w:rsid w:val="00E64216"/>
    <w:rsid w:val="00E740C9"/>
    <w:rsid w:val="00E76BB4"/>
    <w:rsid w:val="00E85AB0"/>
    <w:rsid w:val="00E86E8E"/>
    <w:rsid w:val="00E916D3"/>
    <w:rsid w:val="00EB0BBF"/>
    <w:rsid w:val="00EB29EE"/>
    <w:rsid w:val="00EB3F42"/>
    <w:rsid w:val="00EB786E"/>
    <w:rsid w:val="00EC2426"/>
    <w:rsid w:val="00ED12EE"/>
    <w:rsid w:val="00ED6955"/>
    <w:rsid w:val="00EE1D1F"/>
    <w:rsid w:val="00EE3DAD"/>
    <w:rsid w:val="00EE4F4E"/>
    <w:rsid w:val="00EF4CFD"/>
    <w:rsid w:val="00EF5FF5"/>
    <w:rsid w:val="00EF60B3"/>
    <w:rsid w:val="00F00AF1"/>
    <w:rsid w:val="00F02AA4"/>
    <w:rsid w:val="00F0553D"/>
    <w:rsid w:val="00F10AC6"/>
    <w:rsid w:val="00F225D6"/>
    <w:rsid w:val="00F22E5F"/>
    <w:rsid w:val="00F260F4"/>
    <w:rsid w:val="00F27AC8"/>
    <w:rsid w:val="00F32D1C"/>
    <w:rsid w:val="00F459F6"/>
    <w:rsid w:val="00F47B03"/>
    <w:rsid w:val="00F50D5B"/>
    <w:rsid w:val="00F54247"/>
    <w:rsid w:val="00F5726B"/>
    <w:rsid w:val="00F63453"/>
    <w:rsid w:val="00F6374C"/>
    <w:rsid w:val="00F640F2"/>
    <w:rsid w:val="00F71BA7"/>
    <w:rsid w:val="00F73325"/>
    <w:rsid w:val="00F75925"/>
    <w:rsid w:val="00F84763"/>
    <w:rsid w:val="00F8485A"/>
    <w:rsid w:val="00F96C69"/>
    <w:rsid w:val="00F96FA3"/>
    <w:rsid w:val="00FA03EF"/>
    <w:rsid w:val="00FB2742"/>
    <w:rsid w:val="00FB5602"/>
    <w:rsid w:val="00FB5DAC"/>
    <w:rsid w:val="00FB6E10"/>
    <w:rsid w:val="00FC4752"/>
    <w:rsid w:val="00FE4D5C"/>
    <w:rsid w:val="00FE73E8"/>
    <w:rsid w:val="00FF18E7"/>
    <w:rsid w:val="00FF4D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9C445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AE5BF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a4">
    <w:name w:val="_ЧР"/>
    <w:basedOn w:val="a2"/>
    <w:uiPriority w:val="99"/>
    <w:rsid w:val="00AE5BFB"/>
    <w:pPr>
      <w:spacing w:after="0" w:line="240" w:lineRule="auto"/>
    </w:pPr>
    <w:rPr>
      <w:rFonts w:ascii="Times New Roman" w:eastAsia="Batang" w:hAnsi="Times New Roman" w:cstheme="minorBidi"/>
      <w:lang w:eastAsia="en-US"/>
    </w:rPr>
    <w:tblPr>
      <w:tblBorders>
        <w:top w:val="single" w:sz="4" w:space="0" w:color="auto"/>
        <w:bottom w:val="single" w:sz="4" w:space="0" w:color="auto"/>
        <w:insideH w:val="single" w:sz="4" w:space="0" w:color="auto"/>
        <w:insideV w:val="single" w:sz="4" w:space="0" w:color="auto"/>
      </w:tblBorders>
    </w:tblPr>
    <w:tblStylePr w:type="firstRow">
      <w:pPr>
        <w:wordWrap/>
        <w:jc w:val="center"/>
      </w:pPr>
      <w:rPr>
        <w:rFonts w:ascii="Times New Roman" w:hAnsi="Times New Roman"/>
        <w:sz w:val="22"/>
      </w:rPr>
    </w:tblStylePr>
  </w:style>
  <w:style w:type="paragraph" w:customStyle="1" w:styleId="a5">
    <w:name w:val="_ЧР_абзац_рисунка"/>
    <w:basedOn w:val="a0"/>
    <w:rsid w:val="00AE5BFB"/>
    <w:pPr>
      <w:keepNext/>
      <w:spacing w:before="240" w:after="120" w:line="240" w:lineRule="auto"/>
      <w:jc w:val="center"/>
    </w:pPr>
    <w:rPr>
      <w:rFonts w:ascii="Times New Roman" w:eastAsia="Batang" w:hAnsi="Times New Roman"/>
      <w:noProof/>
      <w:sz w:val="24"/>
      <w:szCs w:val="28"/>
    </w:rPr>
  </w:style>
  <w:style w:type="paragraph" w:customStyle="1" w:styleId="a6">
    <w:name w:val="_ЧР_Верхний_колонтитул"/>
    <w:basedOn w:val="a0"/>
    <w:rsid w:val="00AE5BFB"/>
    <w:pPr>
      <w:spacing w:after="160" w:line="259" w:lineRule="auto"/>
      <w:jc w:val="center"/>
    </w:pPr>
    <w:rPr>
      <w:rFonts w:ascii="Times New Roman" w:eastAsia="Batang" w:hAnsi="Times New Roman"/>
      <w:sz w:val="24"/>
      <w:szCs w:val="24"/>
      <w:lang w:eastAsia="en-US"/>
    </w:rPr>
  </w:style>
  <w:style w:type="paragraph" w:customStyle="1" w:styleId="12">
    <w:name w:val="_ЧР_Заголовок_1_без_номера"/>
    <w:basedOn w:val="1"/>
    <w:rsid w:val="00AE5BFB"/>
    <w:pPr>
      <w:spacing w:before="480" w:after="360" w:line="240" w:lineRule="auto"/>
      <w:jc w:val="center"/>
    </w:pPr>
    <w:rPr>
      <w:rFonts w:ascii="Times New Roman" w:eastAsia="Batang" w:hAnsi="Times New Roman" w:cs="Times New Roman"/>
      <w:b/>
      <w:bCs/>
      <w:color w:val="auto"/>
      <w:sz w:val="26"/>
      <w:szCs w:val="26"/>
      <w:lang w:eastAsia="en-US"/>
    </w:rPr>
  </w:style>
  <w:style w:type="character" w:customStyle="1" w:styleId="10">
    <w:name w:val="Заголовок 1 Знак"/>
    <w:basedOn w:val="a1"/>
    <w:link w:val="1"/>
    <w:uiPriority w:val="9"/>
    <w:rsid w:val="00AE5BFB"/>
    <w:rPr>
      <w:rFonts w:asciiTheme="majorHAnsi" w:eastAsiaTheme="majorEastAsia" w:hAnsiTheme="majorHAnsi" w:cstheme="majorBidi"/>
      <w:color w:val="365F91" w:themeColor="accent1" w:themeShade="BF"/>
      <w:sz w:val="32"/>
      <w:szCs w:val="32"/>
    </w:rPr>
  </w:style>
  <w:style w:type="paragraph" w:customStyle="1" w:styleId="a7">
    <w:name w:val="_ЧР_заголовок_раздела_Программы"/>
    <w:basedOn w:val="a0"/>
    <w:rsid w:val="00AE5BFB"/>
    <w:pPr>
      <w:keepNext/>
      <w:keepLines/>
      <w:spacing w:before="600" w:after="360" w:line="240" w:lineRule="auto"/>
      <w:jc w:val="center"/>
      <w:outlineLvl w:val="0"/>
    </w:pPr>
    <w:rPr>
      <w:rFonts w:ascii="Times New Roman" w:eastAsia="Batang" w:hAnsi="Times New Roman"/>
      <w:b/>
      <w:bCs/>
      <w:sz w:val="26"/>
      <w:szCs w:val="26"/>
      <w:lang w:val="en-US" w:eastAsia="en-US"/>
    </w:rPr>
  </w:style>
  <w:style w:type="paragraph" w:customStyle="1" w:styleId="a8">
    <w:name w:val="_ЧР_заголовок_раздела_Программы_с_новой_страницы"/>
    <w:basedOn w:val="a7"/>
    <w:rsid w:val="00AE5BFB"/>
    <w:pPr>
      <w:pageBreakBefore/>
      <w:spacing w:before="0"/>
    </w:pPr>
  </w:style>
  <w:style w:type="character" w:customStyle="1" w:styleId="a9">
    <w:name w:val="_ЧР_знак_сноски"/>
    <w:basedOn w:val="aa"/>
    <w:uiPriority w:val="1"/>
    <w:rsid w:val="00AE5BFB"/>
    <w:rPr>
      <w:vertAlign w:val="superscript"/>
    </w:rPr>
  </w:style>
  <w:style w:type="character" w:styleId="aa">
    <w:name w:val="footnote reference"/>
    <w:basedOn w:val="a1"/>
    <w:uiPriority w:val="99"/>
    <w:semiHidden/>
    <w:unhideWhenUsed/>
    <w:rsid w:val="00AE5BFB"/>
    <w:rPr>
      <w:vertAlign w:val="superscript"/>
    </w:rPr>
  </w:style>
  <w:style w:type="paragraph" w:styleId="ab">
    <w:name w:val="header"/>
    <w:basedOn w:val="a0"/>
    <w:link w:val="ac"/>
    <w:uiPriority w:val="99"/>
    <w:unhideWhenUsed/>
    <w:rsid w:val="00D3249B"/>
    <w:pPr>
      <w:tabs>
        <w:tab w:val="center" w:pos="4677"/>
        <w:tab w:val="right" w:pos="9355"/>
      </w:tabs>
    </w:pPr>
  </w:style>
  <w:style w:type="character" w:customStyle="1" w:styleId="ac">
    <w:name w:val="Верхний колонтитул Знак"/>
    <w:basedOn w:val="a1"/>
    <w:link w:val="ab"/>
    <w:uiPriority w:val="99"/>
    <w:locked/>
    <w:rsid w:val="00D3249B"/>
    <w:rPr>
      <w:rFonts w:cs="Times New Roman"/>
    </w:rPr>
  </w:style>
  <w:style w:type="paragraph" w:styleId="ad">
    <w:name w:val="footer"/>
    <w:basedOn w:val="a0"/>
    <w:link w:val="ae"/>
    <w:uiPriority w:val="99"/>
    <w:unhideWhenUsed/>
    <w:rsid w:val="00D3249B"/>
    <w:pPr>
      <w:tabs>
        <w:tab w:val="center" w:pos="4677"/>
        <w:tab w:val="right" w:pos="9355"/>
      </w:tabs>
    </w:pPr>
  </w:style>
  <w:style w:type="character" w:customStyle="1" w:styleId="ae">
    <w:name w:val="Нижний колонтитул Знак"/>
    <w:basedOn w:val="a1"/>
    <w:link w:val="ad"/>
    <w:uiPriority w:val="99"/>
    <w:locked/>
    <w:rsid w:val="00D3249B"/>
    <w:rPr>
      <w:rFonts w:cs="Times New Roman"/>
    </w:rPr>
  </w:style>
  <w:style w:type="paragraph" w:customStyle="1" w:styleId="af">
    <w:name w:val="Таблицы (моноширинный)"/>
    <w:basedOn w:val="a0"/>
    <w:next w:val="a0"/>
    <w:rsid w:val="00D3249B"/>
    <w:pPr>
      <w:widowControl w:val="0"/>
      <w:autoSpaceDE w:val="0"/>
      <w:autoSpaceDN w:val="0"/>
      <w:adjustRightInd w:val="0"/>
      <w:spacing w:after="0" w:line="240" w:lineRule="auto"/>
      <w:jc w:val="both"/>
    </w:pPr>
    <w:rPr>
      <w:rFonts w:ascii="Courier New" w:hAnsi="Courier New" w:cs="Courier New"/>
      <w:sz w:val="24"/>
      <w:szCs w:val="24"/>
    </w:rPr>
  </w:style>
  <w:style w:type="table" w:styleId="af0">
    <w:name w:val="Table Grid"/>
    <w:basedOn w:val="a2"/>
    <w:uiPriority w:val="59"/>
    <w:rsid w:val="00F64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0"/>
    <w:uiPriority w:val="34"/>
    <w:qFormat/>
    <w:rsid w:val="00242F2E"/>
    <w:pPr>
      <w:spacing w:after="0" w:line="240" w:lineRule="auto"/>
      <w:ind w:left="720"/>
      <w:contextualSpacing/>
    </w:pPr>
  </w:style>
  <w:style w:type="paragraph" w:styleId="af2">
    <w:name w:val="Balloon Text"/>
    <w:basedOn w:val="a0"/>
    <w:link w:val="af3"/>
    <w:semiHidden/>
    <w:unhideWhenUsed/>
    <w:rsid w:val="00F63453"/>
    <w:pPr>
      <w:spacing w:after="0" w:line="240" w:lineRule="auto"/>
    </w:pPr>
    <w:rPr>
      <w:rFonts w:ascii="Tahoma" w:hAnsi="Tahoma" w:cs="Tahoma"/>
      <w:sz w:val="16"/>
      <w:szCs w:val="16"/>
    </w:rPr>
  </w:style>
  <w:style w:type="character" w:customStyle="1" w:styleId="af3">
    <w:name w:val="Текст выноски Знак"/>
    <w:basedOn w:val="a1"/>
    <w:link w:val="af2"/>
    <w:semiHidden/>
    <w:rsid w:val="00F63453"/>
    <w:rPr>
      <w:rFonts w:ascii="Tahoma" w:hAnsi="Tahoma" w:cs="Tahoma"/>
      <w:sz w:val="16"/>
      <w:szCs w:val="16"/>
    </w:rPr>
  </w:style>
  <w:style w:type="paragraph" w:customStyle="1" w:styleId="af4">
    <w:name w:val="_ЧР_обычный"/>
    <w:basedOn w:val="a0"/>
    <w:rsid w:val="00AE5BFB"/>
    <w:pPr>
      <w:spacing w:after="0" w:line="240" w:lineRule="auto"/>
      <w:ind w:firstLine="709"/>
      <w:jc w:val="both"/>
    </w:pPr>
    <w:rPr>
      <w:rFonts w:ascii="Times New Roman" w:eastAsia="Batang" w:hAnsi="Times New Roman"/>
      <w:sz w:val="26"/>
      <w:szCs w:val="26"/>
      <w:lang w:eastAsia="en-US"/>
    </w:rPr>
  </w:style>
  <w:style w:type="paragraph" w:customStyle="1" w:styleId="af5">
    <w:name w:val="_ЧР_обычный_с_отступом"/>
    <w:basedOn w:val="af4"/>
    <w:rsid w:val="00AE5BFB"/>
    <w:pPr>
      <w:spacing w:before="240"/>
    </w:pPr>
  </w:style>
  <w:style w:type="paragraph" w:customStyle="1" w:styleId="af6">
    <w:name w:val="_ЧР_обычный_без_отступа"/>
    <w:basedOn w:val="af5"/>
    <w:rsid w:val="00AE5BFB"/>
    <w:pPr>
      <w:keepNext/>
      <w:spacing w:before="0"/>
    </w:pPr>
  </w:style>
  <w:style w:type="paragraph" w:customStyle="1" w:styleId="120">
    <w:name w:val="_ЧР_таблица_12_по_центру"/>
    <w:basedOn w:val="a0"/>
    <w:rsid w:val="00AE5BFB"/>
    <w:pPr>
      <w:spacing w:after="0" w:line="240" w:lineRule="auto"/>
      <w:jc w:val="center"/>
    </w:pPr>
    <w:rPr>
      <w:rFonts w:ascii="Times New Roman" w:eastAsia="Times New Roman" w:hAnsi="Times New Roman"/>
      <w:bCs/>
      <w:sz w:val="24"/>
      <w:szCs w:val="24"/>
      <w:lang w:eastAsia="en-US"/>
    </w:rPr>
  </w:style>
  <w:style w:type="paragraph" w:customStyle="1" w:styleId="af7">
    <w:name w:val="_ЧР_отступ_шапки_таблицы"/>
    <w:basedOn w:val="120"/>
    <w:rsid w:val="00AE5BFB"/>
    <w:rPr>
      <w:sz w:val="2"/>
      <w:szCs w:val="2"/>
    </w:rPr>
  </w:style>
  <w:style w:type="paragraph" w:customStyle="1" w:styleId="af8">
    <w:name w:val="_ЧР_разделитель_сноски"/>
    <w:basedOn w:val="a0"/>
    <w:rsid w:val="00AE5BFB"/>
    <w:pPr>
      <w:spacing w:after="120" w:line="240" w:lineRule="auto"/>
    </w:pPr>
    <w:rPr>
      <w:rFonts w:ascii="Times New Roman" w:eastAsia="Batang" w:hAnsi="Times New Roman"/>
      <w:sz w:val="20"/>
      <w:szCs w:val="20"/>
      <w:lang w:eastAsia="en-US"/>
    </w:rPr>
  </w:style>
  <w:style w:type="paragraph" w:customStyle="1" w:styleId="af9">
    <w:name w:val="_ЧР_рисунок_название"/>
    <w:basedOn w:val="afa"/>
    <w:rsid w:val="00AE5BFB"/>
    <w:pPr>
      <w:spacing w:after="240"/>
      <w:jc w:val="center"/>
    </w:pPr>
    <w:rPr>
      <w:rFonts w:ascii="Times New Roman" w:eastAsia="Batang" w:hAnsi="Times New Roman"/>
      <w:i w:val="0"/>
      <w:iCs w:val="0"/>
      <w:color w:val="auto"/>
      <w:sz w:val="22"/>
      <w:szCs w:val="22"/>
      <w:lang w:eastAsia="en-US"/>
    </w:rPr>
  </w:style>
  <w:style w:type="paragraph" w:styleId="afa">
    <w:name w:val="caption"/>
    <w:basedOn w:val="a0"/>
    <w:next w:val="a0"/>
    <w:uiPriority w:val="35"/>
    <w:semiHidden/>
    <w:unhideWhenUsed/>
    <w:qFormat/>
    <w:rsid w:val="00AE5BFB"/>
    <w:pPr>
      <w:spacing w:line="240" w:lineRule="auto"/>
    </w:pPr>
    <w:rPr>
      <w:i/>
      <w:iCs/>
      <w:color w:val="1F497D" w:themeColor="text2"/>
      <w:sz w:val="18"/>
      <w:szCs w:val="18"/>
    </w:rPr>
  </w:style>
  <w:style w:type="paragraph" w:customStyle="1" w:styleId="121">
    <w:name w:val="_ЧР_таблица_12_по_левому"/>
    <w:basedOn w:val="a0"/>
    <w:rsid w:val="00AE5BFB"/>
    <w:pPr>
      <w:spacing w:after="0" w:line="240" w:lineRule="auto"/>
    </w:pPr>
    <w:rPr>
      <w:rFonts w:ascii="Times New Roman" w:eastAsia="Times New Roman" w:hAnsi="Times New Roman"/>
      <w:bCs/>
      <w:sz w:val="24"/>
      <w:szCs w:val="24"/>
      <w:lang w:eastAsia="en-US"/>
    </w:rPr>
  </w:style>
  <w:style w:type="paragraph" w:customStyle="1" w:styleId="110">
    <w:name w:val="_ЧР_таблица_11_по_левому"/>
    <w:basedOn w:val="121"/>
    <w:rsid w:val="00AE5BFB"/>
    <w:rPr>
      <w:rFonts w:eastAsia="Arial"/>
      <w:sz w:val="22"/>
      <w:szCs w:val="22"/>
      <w:lang w:eastAsia="ru-RU"/>
    </w:rPr>
  </w:style>
  <w:style w:type="paragraph" w:customStyle="1" w:styleId="111">
    <w:name w:val="_ЧР_таблица_11_по_центру"/>
    <w:basedOn w:val="121"/>
    <w:rsid w:val="00AE5BFB"/>
    <w:pPr>
      <w:jc w:val="center"/>
    </w:pPr>
    <w:rPr>
      <w:rFonts w:eastAsia="Arial"/>
      <w:sz w:val="22"/>
      <w:szCs w:val="22"/>
      <w:lang w:eastAsia="ru-RU"/>
    </w:rPr>
  </w:style>
  <w:style w:type="paragraph" w:customStyle="1" w:styleId="afb">
    <w:name w:val="_ЧР_таблица_название"/>
    <w:basedOn w:val="a0"/>
    <w:rsid w:val="00AE5BFB"/>
    <w:pPr>
      <w:keepNext/>
      <w:keepLines/>
      <w:spacing w:after="120" w:line="240" w:lineRule="auto"/>
      <w:ind w:hanging="6"/>
      <w:jc w:val="center"/>
    </w:pPr>
    <w:rPr>
      <w:rFonts w:ascii="Times New Roman" w:eastAsia="Batang" w:hAnsi="Times New Roman"/>
      <w:bCs/>
      <w:lang w:eastAsia="en-US"/>
    </w:rPr>
  </w:style>
  <w:style w:type="paragraph" w:customStyle="1" w:styleId="afc">
    <w:name w:val="_ЧР_таблица_номер"/>
    <w:basedOn w:val="afa"/>
    <w:rsid w:val="00AE5BFB"/>
    <w:pPr>
      <w:keepNext/>
      <w:spacing w:before="240" w:after="120"/>
      <w:jc w:val="right"/>
    </w:pPr>
    <w:rPr>
      <w:rFonts w:ascii="Times New Roman" w:eastAsia="Batang" w:hAnsi="Times New Roman"/>
      <w:i w:val="0"/>
      <w:iCs w:val="0"/>
      <w:color w:val="auto"/>
      <w:sz w:val="22"/>
      <w:szCs w:val="22"/>
      <w:lang w:eastAsia="en-US"/>
    </w:rPr>
  </w:style>
  <w:style w:type="paragraph" w:customStyle="1" w:styleId="11">
    <w:name w:val="_ЧР_таблица_номер_11"/>
    <w:basedOn w:val="a0"/>
    <w:rsid w:val="00AE5BFB"/>
    <w:pPr>
      <w:numPr>
        <w:numId w:val="4"/>
      </w:numPr>
      <w:autoSpaceDN w:val="0"/>
      <w:spacing w:after="0" w:line="230" w:lineRule="auto"/>
      <w:contextualSpacing/>
      <w:jc w:val="center"/>
      <w:textAlignment w:val="baseline"/>
    </w:pPr>
    <w:rPr>
      <w:rFonts w:ascii="Times New Roman" w:eastAsia="Arial" w:hAnsi="Times New Roman"/>
      <w:bCs/>
    </w:rPr>
  </w:style>
  <w:style w:type="paragraph" w:customStyle="1" w:styleId="afd">
    <w:name w:val="_ЧР_таблица_по_левому"/>
    <w:basedOn w:val="a0"/>
    <w:rsid w:val="00AE5BFB"/>
    <w:pPr>
      <w:spacing w:after="0" w:line="240" w:lineRule="auto"/>
    </w:pPr>
    <w:rPr>
      <w:rFonts w:ascii="Times New Roman" w:eastAsia="Calibri" w:hAnsi="Times New Roman"/>
      <w:sz w:val="26"/>
      <w:szCs w:val="26"/>
      <w:lang w:eastAsia="en-US"/>
    </w:rPr>
  </w:style>
  <w:style w:type="paragraph" w:customStyle="1" w:styleId="afe">
    <w:name w:val="_ЧР_таблица_по_ширине"/>
    <w:basedOn w:val="afd"/>
    <w:rsid w:val="00AE5BFB"/>
    <w:pPr>
      <w:jc w:val="both"/>
    </w:pPr>
  </w:style>
  <w:style w:type="paragraph" w:customStyle="1" w:styleId="aff">
    <w:name w:val="_ЧР_таблица_по_ширине_без_отступа"/>
    <w:basedOn w:val="afe"/>
    <w:rsid w:val="00AE5BFB"/>
    <w:pPr>
      <w:keepNext/>
    </w:pPr>
  </w:style>
  <w:style w:type="paragraph" w:customStyle="1" w:styleId="a">
    <w:name w:val="_ЧР_таблица_список_с_тире"/>
    <w:basedOn w:val="a0"/>
    <w:rsid w:val="00AE5BFB"/>
    <w:pPr>
      <w:numPr>
        <w:numId w:val="5"/>
      </w:numPr>
      <w:tabs>
        <w:tab w:val="left" w:pos="311"/>
      </w:tabs>
      <w:spacing w:after="0" w:line="230" w:lineRule="auto"/>
      <w:contextualSpacing/>
      <w:jc w:val="both"/>
    </w:pPr>
    <w:rPr>
      <w:rFonts w:ascii="Times New Roman" w:eastAsia="Calibri" w:hAnsi="Times New Roman"/>
      <w:sz w:val="26"/>
      <w:szCs w:val="26"/>
      <w:lang w:eastAsia="en-US"/>
    </w:rPr>
  </w:style>
  <w:style w:type="paragraph" w:customStyle="1" w:styleId="aff0">
    <w:name w:val="_ЧР_текст_сноски"/>
    <w:basedOn w:val="aff1"/>
    <w:rsid w:val="00AE5BFB"/>
    <w:pPr>
      <w:jc w:val="both"/>
    </w:pPr>
    <w:rPr>
      <w:rFonts w:ascii="Times New Roman" w:eastAsia="Batang" w:hAnsi="Times New Roman"/>
      <w:lang w:eastAsia="en-US"/>
    </w:rPr>
  </w:style>
  <w:style w:type="paragraph" w:styleId="aff1">
    <w:name w:val="footnote text"/>
    <w:basedOn w:val="a0"/>
    <w:link w:val="aff2"/>
    <w:uiPriority w:val="99"/>
    <w:semiHidden/>
    <w:unhideWhenUsed/>
    <w:rsid w:val="00AE5BFB"/>
    <w:pPr>
      <w:spacing w:after="0" w:line="240" w:lineRule="auto"/>
    </w:pPr>
    <w:rPr>
      <w:sz w:val="20"/>
      <w:szCs w:val="20"/>
    </w:rPr>
  </w:style>
  <w:style w:type="character" w:customStyle="1" w:styleId="aff2">
    <w:name w:val="Текст сноски Знак"/>
    <w:basedOn w:val="a1"/>
    <w:link w:val="aff1"/>
    <w:uiPriority w:val="99"/>
    <w:semiHidden/>
    <w:rsid w:val="00AE5BFB"/>
    <w:rPr>
      <w:sz w:val="20"/>
      <w:szCs w:val="20"/>
    </w:rPr>
  </w:style>
  <w:style w:type="paragraph" w:customStyle="1" w:styleId="aff3">
    <w:name w:val="_ЧР_формула"/>
    <w:basedOn w:val="a0"/>
    <w:rsid w:val="00AE5BFB"/>
    <w:pPr>
      <w:keepNext/>
      <w:spacing w:before="240" w:after="240" w:line="240" w:lineRule="auto"/>
      <w:ind w:firstLine="709"/>
      <w:jc w:val="center"/>
    </w:pPr>
    <w:rPr>
      <w:rFonts w:ascii="Cambria Math" w:eastAsia="Calibri" w:hAnsi="Cambria Math"/>
      <w:sz w:val="24"/>
      <w:szCs w:val="24"/>
      <w:lang w:eastAsia="en-US"/>
    </w:rPr>
  </w:style>
  <w:style w:type="table" w:customStyle="1" w:styleId="aff4">
    <w:name w:val="_ЧР_шапка"/>
    <w:basedOn w:val="a2"/>
    <w:uiPriority w:val="99"/>
    <w:rsid w:val="00AE5BFB"/>
    <w:pPr>
      <w:keepNext/>
      <w:spacing w:after="0" w:line="240" w:lineRule="auto"/>
      <w:jc w:val="center"/>
    </w:pPr>
    <w:rPr>
      <w:rFonts w:ascii="Times New Roman" w:eastAsia="Batang" w:hAnsi="Times New Roman" w:cstheme="minorBidi"/>
      <w:lang w:eastAsia="en-US"/>
    </w:rPr>
    <w:tblPr>
      <w:tblBorders>
        <w:top w:val="single" w:sz="4" w:space="0" w:color="auto"/>
        <w:insideH w:val="single" w:sz="4" w:space="0" w:color="auto"/>
        <w:insideV w:val="single" w:sz="4" w:space="0" w:color="auto"/>
      </w:tblBorders>
    </w:tblPr>
  </w:style>
  <w:style w:type="paragraph" w:customStyle="1" w:styleId="ConsPlusNormal">
    <w:name w:val="ConsPlusNormal"/>
    <w:rsid w:val="003F5EF8"/>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ConsPlusTitle">
    <w:name w:val="ConsPlusTitle"/>
    <w:rsid w:val="007A30A2"/>
    <w:pPr>
      <w:widowControl w:val="0"/>
      <w:autoSpaceDE w:val="0"/>
      <w:autoSpaceDN w:val="0"/>
      <w:adjustRightInd w:val="0"/>
      <w:spacing w:after="0" w:line="240" w:lineRule="auto"/>
    </w:pPr>
    <w:rPr>
      <w:rFonts w:ascii="Arial" w:eastAsia="Times New Roman" w:hAnsi="Arial" w:cs="Arial"/>
      <w:b/>
      <w:bCs/>
      <w:sz w:val="24"/>
      <w:szCs w:val="24"/>
    </w:rPr>
  </w:style>
  <w:style w:type="paragraph" w:customStyle="1" w:styleId="ConsPlusNonformat">
    <w:name w:val="ConsPlusNonformat"/>
    <w:uiPriority w:val="99"/>
    <w:rsid w:val="007D6878"/>
    <w:pPr>
      <w:widowControl w:val="0"/>
      <w:autoSpaceDE w:val="0"/>
      <w:autoSpaceDN w:val="0"/>
      <w:adjustRightInd w:val="0"/>
      <w:spacing w:after="0" w:line="240" w:lineRule="auto"/>
    </w:pPr>
    <w:rPr>
      <w:rFonts w:ascii="Courier New" w:hAnsi="Courier New" w:cs="Courier New"/>
      <w:sz w:val="20"/>
      <w:szCs w:val="20"/>
    </w:rPr>
  </w:style>
  <w:style w:type="paragraph" w:styleId="HTML">
    <w:name w:val="HTML Preformatted"/>
    <w:basedOn w:val="a0"/>
    <w:link w:val="HTML0"/>
    <w:uiPriority w:val="99"/>
    <w:semiHidden/>
    <w:unhideWhenUsed/>
    <w:rsid w:val="00156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semiHidden/>
    <w:rsid w:val="001567A4"/>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AE5BF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a4">
    <w:name w:val="_ЧР"/>
    <w:basedOn w:val="a2"/>
    <w:uiPriority w:val="99"/>
    <w:rsid w:val="00AE5BFB"/>
    <w:pPr>
      <w:spacing w:after="0" w:line="240" w:lineRule="auto"/>
    </w:pPr>
    <w:rPr>
      <w:rFonts w:ascii="Times New Roman" w:eastAsia="Batang" w:hAnsi="Times New Roman" w:cstheme="minorBidi"/>
      <w:lang w:eastAsia="en-US"/>
    </w:rPr>
    <w:tblPr>
      <w:tblBorders>
        <w:top w:val="single" w:sz="4" w:space="0" w:color="auto"/>
        <w:bottom w:val="single" w:sz="4" w:space="0" w:color="auto"/>
        <w:insideH w:val="single" w:sz="4" w:space="0" w:color="auto"/>
        <w:insideV w:val="single" w:sz="4" w:space="0" w:color="auto"/>
      </w:tblBorders>
    </w:tblPr>
    <w:tblStylePr w:type="firstRow">
      <w:pPr>
        <w:wordWrap/>
        <w:jc w:val="center"/>
      </w:pPr>
      <w:rPr>
        <w:rFonts w:ascii="Times New Roman" w:hAnsi="Times New Roman"/>
        <w:sz w:val="22"/>
      </w:rPr>
    </w:tblStylePr>
  </w:style>
  <w:style w:type="paragraph" w:customStyle="1" w:styleId="a5">
    <w:name w:val="_ЧР_абзац_рисунка"/>
    <w:basedOn w:val="a0"/>
    <w:rsid w:val="00AE5BFB"/>
    <w:pPr>
      <w:keepNext/>
      <w:spacing w:before="240" w:after="120" w:line="240" w:lineRule="auto"/>
      <w:jc w:val="center"/>
    </w:pPr>
    <w:rPr>
      <w:rFonts w:ascii="Times New Roman" w:eastAsia="Batang" w:hAnsi="Times New Roman"/>
      <w:noProof/>
      <w:sz w:val="24"/>
      <w:szCs w:val="28"/>
    </w:rPr>
  </w:style>
  <w:style w:type="paragraph" w:customStyle="1" w:styleId="a6">
    <w:name w:val="_ЧР_Верхний_колонтитул"/>
    <w:basedOn w:val="a0"/>
    <w:rsid w:val="00AE5BFB"/>
    <w:pPr>
      <w:spacing w:after="160" w:line="259" w:lineRule="auto"/>
      <w:jc w:val="center"/>
    </w:pPr>
    <w:rPr>
      <w:rFonts w:ascii="Times New Roman" w:eastAsia="Batang" w:hAnsi="Times New Roman"/>
      <w:sz w:val="24"/>
      <w:szCs w:val="24"/>
      <w:lang w:eastAsia="en-US"/>
    </w:rPr>
  </w:style>
  <w:style w:type="paragraph" w:customStyle="1" w:styleId="12">
    <w:name w:val="_ЧР_Заголовок_1_без_номера"/>
    <w:basedOn w:val="1"/>
    <w:rsid w:val="00AE5BFB"/>
    <w:pPr>
      <w:spacing w:before="480" w:after="360" w:line="240" w:lineRule="auto"/>
      <w:jc w:val="center"/>
    </w:pPr>
    <w:rPr>
      <w:rFonts w:ascii="Times New Roman" w:eastAsia="Batang" w:hAnsi="Times New Roman" w:cs="Times New Roman"/>
      <w:b/>
      <w:bCs/>
      <w:color w:val="auto"/>
      <w:sz w:val="26"/>
      <w:szCs w:val="26"/>
      <w:lang w:eastAsia="en-US"/>
    </w:rPr>
  </w:style>
  <w:style w:type="character" w:customStyle="1" w:styleId="10">
    <w:name w:val="Заголовок 1 Знак"/>
    <w:basedOn w:val="a1"/>
    <w:link w:val="1"/>
    <w:uiPriority w:val="9"/>
    <w:rsid w:val="00AE5BFB"/>
    <w:rPr>
      <w:rFonts w:asciiTheme="majorHAnsi" w:eastAsiaTheme="majorEastAsia" w:hAnsiTheme="majorHAnsi" w:cstheme="majorBidi"/>
      <w:color w:val="365F91" w:themeColor="accent1" w:themeShade="BF"/>
      <w:sz w:val="32"/>
      <w:szCs w:val="32"/>
    </w:rPr>
  </w:style>
  <w:style w:type="paragraph" w:customStyle="1" w:styleId="a7">
    <w:name w:val="_ЧР_заголовок_раздела_Программы"/>
    <w:basedOn w:val="a0"/>
    <w:rsid w:val="00AE5BFB"/>
    <w:pPr>
      <w:keepNext/>
      <w:keepLines/>
      <w:spacing w:before="600" w:after="360" w:line="240" w:lineRule="auto"/>
      <w:jc w:val="center"/>
      <w:outlineLvl w:val="0"/>
    </w:pPr>
    <w:rPr>
      <w:rFonts w:ascii="Times New Roman" w:eastAsia="Batang" w:hAnsi="Times New Roman"/>
      <w:b/>
      <w:bCs/>
      <w:sz w:val="26"/>
      <w:szCs w:val="26"/>
      <w:lang w:val="en-US" w:eastAsia="en-US"/>
    </w:rPr>
  </w:style>
  <w:style w:type="paragraph" w:customStyle="1" w:styleId="a8">
    <w:name w:val="_ЧР_заголовок_раздела_Программы_с_новой_страницы"/>
    <w:basedOn w:val="a7"/>
    <w:rsid w:val="00AE5BFB"/>
    <w:pPr>
      <w:pageBreakBefore/>
      <w:spacing w:before="0"/>
    </w:pPr>
  </w:style>
  <w:style w:type="character" w:customStyle="1" w:styleId="a9">
    <w:name w:val="_ЧР_знак_сноски"/>
    <w:basedOn w:val="aa"/>
    <w:uiPriority w:val="1"/>
    <w:rsid w:val="00AE5BFB"/>
    <w:rPr>
      <w:vertAlign w:val="superscript"/>
    </w:rPr>
  </w:style>
  <w:style w:type="character" w:styleId="aa">
    <w:name w:val="footnote reference"/>
    <w:basedOn w:val="a1"/>
    <w:uiPriority w:val="99"/>
    <w:semiHidden/>
    <w:unhideWhenUsed/>
    <w:rsid w:val="00AE5BFB"/>
    <w:rPr>
      <w:vertAlign w:val="superscript"/>
    </w:rPr>
  </w:style>
  <w:style w:type="paragraph" w:styleId="ab">
    <w:name w:val="header"/>
    <w:basedOn w:val="a0"/>
    <w:link w:val="ac"/>
    <w:uiPriority w:val="99"/>
    <w:unhideWhenUsed/>
    <w:rsid w:val="00D3249B"/>
    <w:pPr>
      <w:tabs>
        <w:tab w:val="center" w:pos="4677"/>
        <w:tab w:val="right" w:pos="9355"/>
      </w:tabs>
    </w:pPr>
  </w:style>
  <w:style w:type="character" w:customStyle="1" w:styleId="ac">
    <w:name w:val="Верхний колонтитул Знак"/>
    <w:basedOn w:val="a1"/>
    <w:link w:val="ab"/>
    <w:uiPriority w:val="99"/>
    <w:locked/>
    <w:rsid w:val="00D3249B"/>
    <w:rPr>
      <w:rFonts w:cs="Times New Roman"/>
    </w:rPr>
  </w:style>
  <w:style w:type="paragraph" w:styleId="ad">
    <w:name w:val="footer"/>
    <w:basedOn w:val="a0"/>
    <w:link w:val="ae"/>
    <w:uiPriority w:val="99"/>
    <w:unhideWhenUsed/>
    <w:rsid w:val="00D3249B"/>
    <w:pPr>
      <w:tabs>
        <w:tab w:val="center" w:pos="4677"/>
        <w:tab w:val="right" w:pos="9355"/>
      </w:tabs>
    </w:pPr>
  </w:style>
  <w:style w:type="character" w:customStyle="1" w:styleId="ae">
    <w:name w:val="Нижний колонтитул Знак"/>
    <w:basedOn w:val="a1"/>
    <w:link w:val="ad"/>
    <w:uiPriority w:val="99"/>
    <w:locked/>
    <w:rsid w:val="00D3249B"/>
    <w:rPr>
      <w:rFonts w:cs="Times New Roman"/>
    </w:rPr>
  </w:style>
  <w:style w:type="paragraph" w:customStyle="1" w:styleId="af">
    <w:name w:val="Таблицы (моноширинный)"/>
    <w:basedOn w:val="a0"/>
    <w:next w:val="a0"/>
    <w:rsid w:val="00D3249B"/>
    <w:pPr>
      <w:widowControl w:val="0"/>
      <w:autoSpaceDE w:val="0"/>
      <w:autoSpaceDN w:val="0"/>
      <w:adjustRightInd w:val="0"/>
      <w:spacing w:after="0" w:line="240" w:lineRule="auto"/>
      <w:jc w:val="both"/>
    </w:pPr>
    <w:rPr>
      <w:rFonts w:ascii="Courier New" w:hAnsi="Courier New" w:cs="Courier New"/>
      <w:sz w:val="24"/>
      <w:szCs w:val="24"/>
    </w:rPr>
  </w:style>
  <w:style w:type="table" w:styleId="af0">
    <w:name w:val="Table Grid"/>
    <w:basedOn w:val="a2"/>
    <w:uiPriority w:val="59"/>
    <w:rsid w:val="00F64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0"/>
    <w:uiPriority w:val="34"/>
    <w:qFormat/>
    <w:rsid w:val="00242F2E"/>
    <w:pPr>
      <w:spacing w:after="0" w:line="240" w:lineRule="auto"/>
      <w:ind w:left="720"/>
      <w:contextualSpacing/>
    </w:pPr>
  </w:style>
  <w:style w:type="paragraph" w:styleId="af2">
    <w:name w:val="Balloon Text"/>
    <w:basedOn w:val="a0"/>
    <w:link w:val="af3"/>
    <w:semiHidden/>
    <w:unhideWhenUsed/>
    <w:rsid w:val="00F63453"/>
    <w:pPr>
      <w:spacing w:after="0" w:line="240" w:lineRule="auto"/>
    </w:pPr>
    <w:rPr>
      <w:rFonts w:ascii="Tahoma" w:hAnsi="Tahoma" w:cs="Tahoma"/>
      <w:sz w:val="16"/>
      <w:szCs w:val="16"/>
    </w:rPr>
  </w:style>
  <w:style w:type="character" w:customStyle="1" w:styleId="af3">
    <w:name w:val="Текст выноски Знак"/>
    <w:basedOn w:val="a1"/>
    <w:link w:val="af2"/>
    <w:semiHidden/>
    <w:rsid w:val="00F63453"/>
    <w:rPr>
      <w:rFonts w:ascii="Tahoma" w:hAnsi="Tahoma" w:cs="Tahoma"/>
      <w:sz w:val="16"/>
      <w:szCs w:val="16"/>
    </w:rPr>
  </w:style>
  <w:style w:type="paragraph" w:customStyle="1" w:styleId="af4">
    <w:name w:val="_ЧР_обычный"/>
    <w:basedOn w:val="a0"/>
    <w:rsid w:val="00AE5BFB"/>
    <w:pPr>
      <w:spacing w:after="0" w:line="240" w:lineRule="auto"/>
      <w:ind w:firstLine="709"/>
      <w:jc w:val="both"/>
    </w:pPr>
    <w:rPr>
      <w:rFonts w:ascii="Times New Roman" w:eastAsia="Batang" w:hAnsi="Times New Roman"/>
      <w:sz w:val="26"/>
      <w:szCs w:val="26"/>
      <w:lang w:eastAsia="en-US"/>
    </w:rPr>
  </w:style>
  <w:style w:type="paragraph" w:customStyle="1" w:styleId="af5">
    <w:name w:val="_ЧР_обычный_с_отступом"/>
    <w:basedOn w:val="af4"/>
    <w:rsid w:val="00AE5BFB"/>
    <w:pPr>
      <w:spacing w:before="240"/>
    </w:pPr>
  </w:style>
  <w:style w:type="paragraph" w:customStyle="1" w:styleId="af6">
    <w:name w:val="_ЧР_обычный_без_отступа"/>
    <w:basedOn w:val="af5"/>
    <w:rsid w:val="00AE5BFB"/>
    <w:pPr>
      <w:keepNext/>
      <w:spacing w:before="0"/>
    </w:pPr>
  </w:style>
  <w:style w:type="paragraph" w:customStyle="1" w:styleId="120">
    <w:name w:val="_ЧР_таблица_12_по_центру"/>
    <w:basedOn w:val="a0"/>
    <w:rsid w:val="00AE5BFB"/>
    <w:pPr>
      <w:spacing w:after="0" w:line="240" w:lineRule="auto"/>
      <w:jc w:val="center"/>
    </w:pPr>
    <w:rPr>
      <w:rFonts w:ascii="Times New Roman" w:eastAsia="Times New Roman" w:hAnsi="Times New Roman"/>
      <w:bCs/>
      <w:sz w:val="24"/>
      <w:szCs w:val="24"/>
      <w:lang w:eastAsia="en-US"/>
    </w:rPr>
  </w:style>
  <w:style w:type="paragraph" w:customStyle="1" w:styleId="af7">
    <w:name w:val="_ЧР_отступ_шапки_таблицы"/>
    <w:basedOn w:val="120"/>
    <w:rsid w:val="00AE5BFB"/>
    <w:rPr>
      <w:sz w:val="2"/>
      <w:szCs w:val="2"/>
    </w:rPr>
  </w:style>
  <w:style w:type="paragraph" w:customStyle="1" w:styleId="af8">
    <w:name w:val="_ЧР_разделитель_сноски"/>
    <w:basedOn w:val="a0"/>
    <w:rsid w:val="00AE5BFB"/>
    <w:pPr>
      <w:spacing w:after="120" w:line="240" w:lineRule="auto"/>
    </w:pPr>
    <w:rPr>
      <w:rFonts w:ascii="Times New Roman" w:eastAsia="Batang" w:hAnsi="Times New Roman"/>
      <w:sz w:val="20"/>
      <w:szCs w:val="20"/>
      <w:lang w:eastAsia="en-US"/>
    </w:rPr>
  </w:style>
  <w:style w:type="paragraph" w:customStyle="1" w:styleId="af9">
    <w:name w:val="_ЧР_рисунок_название"/>
    <w:basedOn w:val="afa"/>
    <w:rsid w:val="00AE5BFB"/>
    <w:pPr>
      <w:spacing w:after="240"/>
      <w:jc w:val="center"/>
    </w:pPr>
    <w:rPr>
      <w:rFonts w:ascii="Times New Roman" w:eastAsia="Batang" w:hAnsi="Times New Roman"/>
      <w:i w:val="0"/>
      <w:iCs w:val="0"/>
      <w:color w:val="auto"/>
      <w:sz w:val="22"/>
      <w:szCs w:val="22"/>
      <w:lang w:eastAsia="en-US"/>
    </w:rPr>
  </w:style>
  <w:style w:type="paragraph" w:styleId="afa">
    <w:name w:val="caption"/>
    <w:basedOn w:val="a0"/>
    <w:next w:val="a0"/>
    <w:uiPriority w:val="35"/>
    <w:semiHidden/>
    <w:unhideWhenUsed/>
    <w:qFormat/>
    <w:rsid w:val="00AE5BFB"/>
    <w:pPr>
      <w:spacing w:line="240" w:lineRule="auto"/>
    </w:pPr>
    <w:rPr>
      <w:i/>
      <w:iCs/>
      <w:color w:val="1F497D" w:themeColor="text2"/>
      <w:sz w:val="18"/>
      <w:szCs w:val="18"/>
    </w:rPr>
  </w:style>
  <w:style w:type="paragraph" w:customStyle="1" w:styleId="121">
    <w:name w:val="_ЧР_таблица_12_по_левому"/>
    <w:basedOn w:val="a0"/>
    <w:rsid w:val="00AE5BFB"/>
    <w:pPr>
      <w:spacing w:after="0" w:line="240" w:lineRule="auto"/>
    </w:pPr>
    <w:rPr>
      <w:rFonts w:ascii="Times New Roman" w:eastAsia="Times New Roman" w:hAnsi="Times New Roman"/>
      <w:bCs/>
      <w:sz w:val="24"/>
      <w:szCs w:val="24"/>
      <w:lang w:eastAsia="en-US"/>
    </w:rPr>
  </w:style>
  <w:style w:type="paragraph" w:customStyle="1" w:styleId="110">
    <w:name w:val="_ЧР_таблица_11_по_левому"/>
    <w:basedOn w:val="121"/>
    <w:rsid w:val="00AE5BFB"/>
    <w:rPr>
      <w:rFonts w:eastAsia="Arial"/>
      <w:sz w:val="22"/>
      <w:szCs w:val="22"/>
      <w:lang w:eastAsia="ru-RU"/>
    </w:rPr>
  </w:style>
  <w:style w:type="paragraph" w:customStyle="1" w:styleId="111">
    <w:name w:val="_ЧР_таблица_11_по_центру"/>
    <w:basedOn w:val="121"/>
    <w:rsid w:val="00AE5BFB"/>
    <w:pPr>
      <w:jc w:val="center"/>
    </w:pPr>
    <w:rPr>
      <w:rFonts w:eastAsia="Arial"/>
      <w:sz w:val="22"/>
      <w:szCs w:val="22"/>
      <w:lang w:eastAsia="ru-RU"/>
    </w:rPr>
  </w:style>
  <w:style w:type="paragraph" w:customStyle="1" w:styleId="afb">
    <w:name w:val="_ЧР_таблица_название"/>
    <w:basedOn w:val="a0"/>
    <w:rsid w:val="00AE5BFB"/>
    <w:pPr>
      <w:keepNext/>
      <w:keepLines/>
      <w:spacing w:after="120" w:line="240" w:lineRule="auto"/>
      <w:ind w:hanging="6"/>
      <w:jc w:val="center"/>
    </w:pPr>
    <w:rPr>
      <w:rFonts w:ascii="Times New Roman" w:eastAsia="Batang" w:hAnsi="Times New Roman"/>
      <w:bCs/>
      <w:lang w:eastAsia="en-US"/>
    </w:rPr>
  </w:style>
  <w:style w:type="paragraph" w:customStyle="1" w:styleId="afc">
    <w:name w:val="_ЧР_таблица_номер"/>
    <w:basedOn w:val="afa"/>
    <w:rsid w:val="00AE5BFB"/>
    <w:pPr>
      <w:keepNext/>
      <w:spacing w:before="240" w:after="120"/>
      <w:jc w:val="right"/>
    </w:pPr>
    <w:rPr>
      <w:rFonts w:ascii="Times New Roman" w:eastAsia="Batang" w:hAnsi="Times New Roman"/>
      <w:i w:val="0"/>
      <w:iCs w:val="0"/>
      <w:color w:val="auto"/>
      <w:sz w:val="22"/>
      <w:szCs w:val="22"/>
      <w:lang w:eastAsia="en-US"/>
    </w:rPr>
  </w:style>
  <w:style w:type="paragraph" w:customStyle="1" w:styleId="11">
    <w:name w:val="_ЧР_таблица_номер_11"/>
    <w:basedOn w:val="a0"/>
    <w:rsid w:val="00AE5BFB"/>
    <w:pPr>
      <w:numPr>
        <w:numId w:val="4"/>
      </w:numPr>
      <w:autoSpaceDN w:val="0"/>
      <w:spacing w:after="0" w:line="230" w:lineRule="auto"/>
      <w:contextualSpacing/>
      <w:jc w:val="center"/>
      <w:textAlignment w:val="baseline"/>
    </w:pPr>
    <w:rPr>
      <w:rFonts w:ascii="Times New Roman" w:eastAsia="Arial" w:hAnsi="Times New Roman"/>
      <w:bCs/>
    </w:rPr>
  </w:style>
  <w:style w:type="paragraph" w:customStyle="1" w:styleId="afd">
    <w:name w:val="_ЧР_таблица_по_левому"/>
    <w:basedOn w:val="a0"/>
    <w:rsid w:val="00AE5BFB"/>
    <w:pPr>
      <w:spacing w:after="0" w:line="240" w:lineRule="auto"/>
    </w:pPr>
    <w:rPr>
      <w:rFonts w:ascii="Times New Roman" w:eastAsia="Calibri" w:hAnsi="Times New Roman"/>
      <w:sz w:val="26"/>
      <w:szCs w:val="26"/>
      <w:lang w:eastAsia="en-US"/>
    </w:rPr>
  </w:style>
  <w:style w:type="paragraph" w:customStyle="1" w:styleId="afe">
    <w:name w:val="_ЧР_таблица_по_ширине"/>
    <w:basedOn w:val="afd"/>
    <w:rsid w:val="00AE5BFB"/>
    <w:pPr>
      <w:jc w:val="both"/>
    </w:pPr>
  </w:style>
  <w:style w:type="paragraph" w:customStyle="1" w:styleId="aff">
    <w:name w:val="_ЧР_таблица_по_ширине_без_отступа"/>
    <w:basedOn w:val="afe"/>
    <w:rsid w:val="00AE5BFB"/>
    <w:pPr>
      <w:keepNext/>
    </w:pPr>
  </w:style>
  <w:style w:type="paragraph" w:customStyle="1" w:styleId="a">
    <w:name w:val="_ЧР_таблица_список_с_тире"/>
    <w:basedOn w:val="a0"/>
    <w:rsid w:val="00AE5BFB"/>
    <w:pPr>
      <w:numPr>
        <w:numId w:val="5"/>
      </w:numPr>
      <w:tabs>
        <w:tab w:val="left" w:pos="311"/>
      </w:tabs>
      <w:spacing w:after="0" w:line="230" w:lineRule="auto"/>
      <w:contextualSpacing/>
      <w:jc w:val="both"/>
    </w:pPr>
    <w:rPr>
      <w:rFonts w:ascii="Times New Roman" w:eastAsia="Calibri" w:hAnsi="Times New Roman"/>
      <w:sz w:val="26"/>
      <w:szCs w:val="26"/>
      <w:lang w:eastAsia="en-US"/>
    </w:rPr>
  </w:style>
  <w:style w:type="paragraph" w:customStyle="1" w:styleId="aff0">
    <w:name w:val="_ЧР_текст_сноски"/>
    <w:basedOn w:val="aff1"/>
    <w:rsid w:val="00AE5BFB"/>
    <w:pPr>
      <w:jc w:val="both"/>
    </w:pPr>
    <w:rPr>
      <w:rFonts w:ascii="Times New Roman" w:eastAsia="Batang" w:hAnsi="Times New Roman"/>
      <w:lang w:eastAsia="en-US"/>
    </w:rPr>
  </w:style>
  <w:style w:type="paragraph" w:styleId="aff1">
    <w:name w:val="footnote text"/>
    <w:basedOn w:val="a0"/>
    <w:link w:val="aff2"/>
    <w:uiPriority w:val="99"/>
    <w:semiHidden/>
    <w:unhideWhenUsed/>
    <w:rsid w:val="00AE5BFB"/>
    <w:pPr>
      <w:spacing w:after="0" w:line="240" w:lineRule="auto"/>
    </w:pPr>
    <w:rPr>
      <w:sz w:val="20"/>
      <w:szCs w:val="20"/>
    </w:rPr>
  </w:style>
  <w:style w:type="character" w:customStyle="1" w:styleId="aff2">
    <w:name w:val="Текст сноски Знак"/>
    <w:basedOn w:val="a1"/>
    <w:link w:val="aff1"/>
    <w:uiPriority w:val="99"/>
    <w:semiHidden/>
    <w:rsid w:val="00AE5BFB"/>
    <w:rPr>
      <w:sz w:val="20"/>
      <w:szCs w:val="20"/>
    </w:rPr>
  </w:style>
  <w:style w:type="paragraph" w:customStyle="1" w:styleId="aff3">
    <w:name w:val="_ЧР_формула"/>
    <w:basedOn w:val="a0"/>
    <w:rsid w:val="00AE5BFB"/>
    <w:pPr>
      <w:keepNext/>
      <w:spacing w:before="240" w:after="240" w:line="240" w:lineRule="auto"/>
      <w:ind w:firstLine="709"/>
      <w:jc w:val="center"/>
    </w:pPr>
    <w:rPr>
      <w:rFonts w:ascii="Cambria Math" w:eastAsia="Calibri" w:hAnsi="Cambria Math"/>
      <w:sz w:val="24"/>
      <w:szCs w:val="24"/>
      <w:lang w:eastAsia="en-US"/>
    </w:rPr>
  </w:style>
  <w:style w:type="table" w:customStyle="1" w:styleId="aff4">
    <w:name w:val="_ЧР_шапка"/>
    <w:basedOn w:val="a2"/>
    <w:uiPriority w:val="99"/>
    <w:rsid w:val="00AE5BFB"/>
    <w:pPr>
      <w:keepNext/>
      <w:spacing w:after="0" w:line="240" w:lineRule="auto"/>
      <w:jc w:val="center"/>
    </w:pPr>
    <w:rPr>
      <w:rFonts w:ascii="Times New Roman" w:eastAsia="Batang" w:hAnsi="Times New Roman" w:cstheme="minorBidi"/>
      <w:lang w:eastAsia="en-US"/>
    </w:rPr>
    <w:tblPr>
      <w:tblBorders>
        <w:top w:val="single" w:sz="4" w:space="0" w:color="auto"/>
        <w:insideH w:val="single" w:sz="4" w:space="0" w:color="auto"/>
        <w:insideV w:val="single" w:sz="4" w:space="0" w:color="auto"/>
      </w:tblBorders>
    </w:tblPr>
  </w:style>
  <w:style w:type="paragraph" w:customStyle="1" w:styleId="ConsPlusNormal">
    <w:name w:val="ConsPlusNormal"/>
    <w:rsid w:val="003F5EF8"/>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ConsPlusTitle">
    <w:name w:val="ConsPlusTitle"/>
    <w:rsid w:val="007A30A2"/>
    <w:pPr>
      <w:widowControl w:val="0"/>
      <w:autoSpaceDE w:val="0"/>
      <w:autoSpaceDN w:val="0"/>
      <w:adjustRightInd w:val="0"/>
      <w:spacing w:after="0" w:line="240" w:lineRule="auto"/>
    </w:pPr>
    <w:rPr>
      <w:rFonts w:ascii="Arial" w:eastAsia="Times New Roman" w:hAnsi="Arial" w:cs="Arial"/>
      <w:b/>
      <w:bCs/>
      <w:sz w:val="24"/>
      <w:szCs w:val="24"/>
    </w:rPr>
  </w:style>
  <w:style w:type="paragraph" w:customStyle="1" w:styleId="ConsPlusNonformat">
    <w:name w:val="ConsPlusNonformat"/>
    <w:uiPriority w:val="99"/>
    <w:rsid w:val="007D6878"/>
    <w:pPr>
      <w:widowControl w:val="0"/>
      <w:autoSpaceDE w:val="0"/>
      <w:autoSpaceDN w:val="0"/>
      <w:adjustRightInd w:val="0"/>
      <w:spacing w:after="0" w:line="240" w:lineRule="auto"/>
    </w:pPr>
    <w:rPr>
      <w:rFonts w:ascii="Courier New" w:hAnsi="Courier New" w:cs="Courier New"/>
      <w:sz w:val="20"/>
      <w:szCs w:val="20"/>
    </w:rPr>
  </w:style>
  <w:style w:type="paragraph" w:styleId="HTML">
    <w:name w:val="HTML Preformatted"/>
    <w:basedOn w:val="a0"/>
    <w:link w:val="HTML0"/>
    <w:uiPriority w:val="99"/>
    <w:semiHidden/>
    <w:unhideWhenUsed/>
    <w:rsid w:val="00156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semiHidden/>
    <w:rsid w:val="001567A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219">
      <w:bodyDiv w:val="1"/>
      <w:marLeft w:val="0"/>
      <w:marRight w:val="0"/>
      <w:marTop w:val="0"/>
      <w:marBottom w:val="0"/>
      <w:divBdr>
        <w:top w:val="none" w:sz="0" w:space="0" w:color="auto"/>
        <w:left w:val="none" w:sz="0" w:space="0" w:color="auto"/>
        <w:bottom w:val="none" w:sz="0" w:space="0" w:color="auto"/>
        <w:right w:val="none" w:sz="0" w:space="0" w:color="auto"/>
      </w:divBdr>
      <w:divsChild>
        <w:div w:id="1446390531">
          <w:marLeft w:val="0"/>
          <w:marRight w:val="0"/>
          <w:marTop w:val="0"/>
          <w:marBottom w:val="0"/>
          <w:divBdr>
            <w:top w:val="none" w:sz="0" w:space="0" w:color="auto"/>
            <w:left w:val="none" w:sz="0" w:space="0" w:color="auto"/>
            <w:bottom w:val="none" w:sz="0" w:space="0" w:color="auto"/>
            <w:right w:val="none" w:sz="0" w:space="0" w:color="auto"/>
          </w:divBdr>
        </w:div>
        <w:div w:id="816259872">
          <w:marLeft w:val="0"/>
          <w:marRight w:val="0"/>
          <w:marTop w:val="0"/>
          <w:marBottom w:val="0"/>
          <w:divBdr>
            <w:top w:val="none" w:sz="0" w:space="0" w:color="auto"/>
            <w:left w:val="none" w:sz="0" w:space="0" w:color="auto"/>
            <w:bottom w:val="none" w:sz="0" w:space="0" w:color="auto"/>
            <w:right w:val="none" w:sz="0" w:space="0" w:color="auto"/>
          </w:divBdr>
        </w:div>
        <w:div w:id="37777066">
          <w:marLeft w:val="0"/>
          <w:marRight w:val="0"/>
          <w:marTop w:val="0"/>
          <w:marBottom w:val="0"/>
          <w:divBdr>
            <w:top w:val="none" w:sz="0" w:space="0" w:color="auto"/>
            <w:left w:val="none" w:sz="0" w:space="0" w:color="auto"/>
            <w:bottom w:val="none" w:sz="0" w:space="0" w:color="auto"/>
            <w:right w:val="none" w:sz="0" w:space="0" w:color="auto"/>
          </w:divBdr>
        </w:div>
        <w:div w:id="564024125">
          <w:marLeft w:val="0"/>
          <w:marRight w:val="0"/>
          <w:marTop w:val="0"/>
          <w:marBottom w:val="0"/>
          <w:divBdr>
            <w:top w:val="none" w:sz="0" w:space="0" w:color="auto"/>
            <w:left w:val="none" w:sz="0" w:space="0" w:color="auto"/>
            <w:bottom w:val="none" w:sz="0" w:space="0" w:color="auto"/>
            <w:right w:val="none" w:sz="0" w:space="0" w:color="auto"/>
          </w:divBdr>
        </w:div>
        <w:div w:id="2114393350">
          <w:marLeft w:val="0"/>
          <w:marRight w:val="0"/>
          <w:marTop w:val="0"/>
          <w:marBottom w:val="0"/>
          <w:divBdr>
            <w:top w:val="none" w:sz="0" w:space="0" w:color="auto"/>
            <w:left w:val="none" w:sz="0" w:space="0" w:color="auto"/>
            <w:bottom w:val="none" w:sz="0" w:space="0" w:color="auto"/>
            <w:right w:val="none" w:sz="0" w:space="0" w:color="auto"/>
          </w:divBdr>
        </w:div>
        <w:div w:id="136996072">
          <w:marLeft w:val="0"/>
          <w:marRight w:val="0"/>
          <w:marTop w:val="0"/>
          <w:marBottom w:val="0"/>
          <w:divBdr>
            <w:top w:val="none" w:sz="0" w:space="0" w:color="auto"/>
            <w:left w:val="none" w:sz="0" w:space="0" w:color="auto"/>
            <w:bottom w:val="none" w:sz="0" w:space="0" w:color="auto"/>
            <w:right w:val="none" w:sz="0" w:space="0" w:color="auto"/>
          </w:divBdr>
        </w:div>
        <w:div w:id="1287808205">
          <w:marLeft w:val="0"/>
          <w:marRight w:val="0"/>
          <w:marTop w:val="0"/>
          <w:marBottom w:val="0"/>
          <w:divBdr>
            <w:top w:val="none" w:sz="0" w:space="0" w:color="auto"/>
            <w:left w:val="none" w:sz="0" w:space="0" w:color="auto"/>
            <w:bottom w:val="none" w:sz="0" w:space="0" w:color="auto"/>
            <w:right w:val="none" w:sz="0" w:space="0" w:color="auto"/>
          </w:divBdr>
        </w:div>
        <w:div w:id="748229236">
          <w:marLeft w:val="0"/>
          <w:marRight w:val="0"/>
          <w:marTop w:val="0"/>
          <w:marBottom w:val="0"/>
          <w:divBdr>
            <w:top w:val="none" w:sz="0" w:space="0" w:color="auto"/>
            <w:left w:val="none" w:sz="0" w:space="0" w:color="auto"/>
            <w:bottom w:val="none" w:sz="0" w:space="0" w:color="auto"/>
            <w:right w:val="none" w:sz="0" w:space="0" w:color="auto"/>
          </w:divBdr>
        </w:div>
        <w:div w:id="71202874">
          <w:marLeft w:val="0"/>
          <w:marRight w:val="0"/>
          <w:marTop w:val="0"/>
          <w:marBottom w:val="0"/>
          <w:divBdr>
            <w:top w:val="none" w:sz="0" w:space="0" w:color="auto"/>
            <w:left w:val="none" w:sz="0" w:space="0" w:color="auto"/>
            <w:bottom w:val="none" w:sz="0" w:space="0" w:color="auto"/>
            <w:right w:val="none" w:sz="0" w:space="0" w:color="auto"/>
          </w:divBdr>
        </w:div>
        <w:div w:id="1750686818">
          <w:marLeft w:val="0"/>
          <w:marRight w:val="0"/>
          <w:marTop w:val="0"/>
          <w:marBottom w:val="0"/>
          <w:divBdr>
            <w:top w:val="none" w:sz="0" w:space="0" w:color="auto"/>
            <w:left w:val="none" w:sz="0" w:space="0" w:color="auto"/>
            <w:bottom w:val="none" w:sz="0" w:space="0" w:color="auto"/>
            <w:right w:val="none" w:sz="0" w:space="0" w:color="auto"/>
          </w:divBdr>
        </w:div>
        <w:div w:id="924338345">
          <w:marLeft w:val="0"/>
          <w:marRight w:val="0"/>
          <w:marTop w:val="0"/>
          <w:marBottom w:val="0"/>
          <w:divBdr>
            <w:top w:val="none" w:sz="0" w:space="0" w:color="auto"/>
            <w:left w:val="none" w:sz="0" w:space="0" w:color="auto"/>
            <w:bottom w:val="none" w:sz="0" w:space="0" w:color="auto"/>
            <w:right w:val="none" w:sz="0" w:space="0" w:color="auto"/>
          </w:divBdr>
        </w:div>
        <w:div w:id="399444677">
          <w:marLeft w:val="0"/>
          <w:marRight w:val="0"/>
          <w:marTop w:val="0"/>
          <w:marBottom w:val="0"/>
          <w:divBdr>
            <w:top w:val="none" w:sz="0" w:space="0" w:color="auto"/>
            <w:left w:val="none" w:sz="0" w:space="0" w:color="auto"/>
            <w:bottom w:val="none" w:sz="0" w:space="0" w:color="auto"/>
            <w:right w:val="none" w:sz="0" w:space="0" w:color="auto"/>
          </w:divBdr>
        </w:div>
        <w:div w:id="1064373944">
          <w:marLeft w:val="0"/>
          <w:marRight w:val="0"/>
          <w:marTop w:val="0"/>
          <w:marBottom w:val="0"/>
          <w:divBdr>
            <w:top w:val="none" w:sz="0" w:space="0" w:color="auto"/>
            <w:left w:val="none" w:sz="0" w:space="0" w:color="auto"/>
            <w:bottom w:val="none" w:sz="0" w:space="0" w:color="auto"/>
            <w:right w:val="none" w:sz="0" w:space="0" w:color="auto"/>
          </w:divBdr>
        </w:div>
        <w:div w:id="791288591">
          <w:marLeft w:val="0"/>
          <w:marRight w:val="0"/>
          <w:marTop w:val="0"/>
          <w:marBottom w:val="0"/>
          <w:divBdr>
            <w:top w:val="none" w:sz="0" w:space="0" w:color="auto"/>
            <w:left w:val="none" w:sz="0" w:space="0" w:color="auto"/>
            <w:bottom w:val="none" w:sz="0" w:space="0" w:color="auto"/>
            <w:right w:val="none" w:sz="0" w:space="0" w:color="auto"/>
          </w:divBdr>
        </w:div>
        <w:div w:id="584648161">
          <w:marLeft w:val="0"/>
          <w:marRight w:val="0"/>
          <w:marTop w:val="0"/>
          <w:marBottom w:val="0"/>
          <w:divBdr>
            <w:top w:val="none" w:sz="0" w:space="0" w:color="auto"/>
            <w:left w:val="none" w:sz="0" w:space="0" w:color="auto"/>
            <w:bottom w:val="none" w:sz="0" w:space="0" w:color="auto"/>
            <w:right w:val="none" w:sz="0" w:space="0" w:color="auto"/>
          </w:divBdr>
        </w:div>
      </w:divsChild>
    </w:div>
    <w:div w:id="4600821">
      <w:bodyDiv w:val="1"/>
      <w:marLeft w:val="0"/>
      <w:marRight w:val="0"/>
      <w:marTop w:val="0"/>
      <w:marBottom w:val="0"/>
      <w:divBdr>
        <w:top w:val="none" w:sz="0" w:space="0" w:color="auto"/>
        <w:left w:val="none" w:sz="0" w:space="0" w:color="auto"/>
        <w:bottom w:val="none" w:sz="0" w:space="0" w:color="auto"/>
        <w:right w:val="none" w:sz="0" w:space="0" w:color="auto"/>
      </w:divBdr>
    </w:div>
    <w:div w:id="140078953">
      <w:bodyDiv w:val="1"/>
      <w:marLeft w:val="0"/>
      <w:marRight w:val="0"/>
      <w:marTop w:val="0"/>
      <w:marBottom w:val="0"/>
      <w:divBdr>
        <w:top w:val="none" w:sz="0" w:space="0" w:color="auto"/>
        <w:left w:val="none" w:sz="0" w:space="0" w:color="auto"/>
        <w:bottom w:val="none" w:sz="0" w:space="0" w:color="auto"/>
        <w:right w:val="none" w:sz="0" w:space="0" w:color="auto"/>
      </w:divBdr>
    </w:div>
    <w:div w:id="179513494">
      <w:bodyDiv w:val="1"/>
      <w:marLeft w:val="0"/>
      <w:marRight w:val="0"/>
      <w:marTop w:val="0"/>
      <w:marBottom w:val="0"/>
      <w:divBdr>
        <w:top w:val="none" w:sz="0" w:space="0" w:color="auto"/>
        <w:left w:val="none" w:sz="0" w:space="0" w:color="auto"/>
        <w:bottom w:val="none" w:sz="0" w:space="0" w:color="auto"/>
        <w:right w:val="none" w:sz="0" w:space="0" w:color="auto"/>
      </w:divBdr>
    </w:div>
    <w:div w:id="184253744">
      <w:bodyDiv w:val="1"/>
      <w:marLeft w:val="0"/>
      <w:marRight w:val="0"/>
      <w:marTop w:val="0"/>
      <w:marBottom w:val="0"/>
      <w:divBdr>
        <w:top w:val="none" w:sz="0" w:space="0" w:color="auto"/>
        <w:left w:val="none" w:sz="0" w:space="0" w:color="auto"/>
        <w:bottom w:val="none" w:sz="0" w:space="0" w:color="auto"/>
        <w:right w:val="none" w:sz="0" w:space="0" w:color="auto"/>
      </w:divBdr>
      <w:divsChild>
        <w:div w:id="1458797542">
          <w:marLeft w:val="0"/>
          <w:marRight w:val="0"/>
          <w:marTop w:val="0"/>
          <w:marBottom w:val="0"/>
          <w:divBdr>
            <w:top w:val="none" w:sz="0" w:space="0" w:color="auto"/>
            <w:left w:val="none" w:sz="0" w:space="0" w:color="auto"/>
            <w:bottom w:val="none" w:sz="0" w:space="0" w:color="auto"/>
            <w:right w:val="none" w:sz="0" w:space="0" w:color="auto"/>
          </w:divBdr>
        </w:div>
        <w:div w:id="1520970215">
          <w:marLeft w:val="0"/>
          <w:marRight w:val="0"/>
          <w:marTop w:val="0"/>
          <w:marBottom w:val="0"/>
          <w:divBdr>
            <w:top w:val="none" w:sz="0" w:space="0" w:color="auto"/>
            <w:left w:val="none" w:sz="0" w:space="0" w:color="auto"/>
            <w:bottom w:val="none" w:sz="0" w:space="0" w:color="auto"/>
            <w:right w:val="none" w:sz="0" w:space="0" w:color="auto"/>
          </w:divBdr>
        </w:div>
        <w:div w:id="330766840">
          <w:marLeft w:val="0"/>
          <w:marRight w:val="0"/>
          <w:marTop w:val="0"/>
          <w:marBottom w:val="0"/>
          <w:divBdr>
            <w:top w:val="none" w:sz="0" w:space="0" w:color="auto"/>
            <w:left w:val="single" w:sz="24" w:space="0" w:color="CED3F1"/>
            <w:bottom w:val="none" w:sz="0" w:space="0" w:color="auto"/>
            <w:right w:val="none" w:sz="0" w:space="0" w:color="auto"/>
          </w:divBdr>
          <w:divsChild>
            <w:div w:id="119107327">
              <w:marLeft w:val="0"/>
              <w:marRight w:val="0"/>
              <w:marTop w:val="0"/>
              <w:marBottom w:val="0"/>
              <w:divBdr>
                <w:top w:val="none" w:sz="0" w:space="0" w:color="auto"/>
                <w:left w:val="none" w:sz="0" w:space="0" w:color="auto"/>
                <w:bottom w:val="none" w:sz="0" w:space="0" w:color="auto"/>
                <w:right w:val="none" w:sz="0" w:space="0" w:color="auto"/>
              </w:divBdr>
            </w:div>
            <w:div w:id="1683164341">
              <w:marLeft w:val="0"/>
              <w:marRight w:val="0"/>
              <w:marTop w:val="0"/>
              <w:marBottom w:val="0"/>
              <w:divBdr>
                <w:top w:val="none" w:sz="0" w:space="0" w:color="auto"/>
                <w:left w:val="none" w:sz="0" w:space="0" w:color="auto"/>
                <w:bottom w:val="none" w:sz="0" w:space="0" w:color="auto"/>
                <w:right w:val="none" w:sz="0" w:space="0" w:color="auto"/>
              </w:divBdr>
            </w:div>
          </w:divsChild>
        </w:div>
        <w:div w:id="609237074">
          <w:marLeft w:val="0"/>
          <w:marRight w:val="0"/>
          <w:marTop w:val="0"/>
          <w:marBottom w:val="0"/>
          <w:divBdr>
            <w:top w:val="none" w:sz="0" w:space="0" w:color="auto"/>
            <w:left w:val="single" w:sz="24" w:space="0" w:color="CED3F1"/>
            <w:bottom w:val="none" w:sz="0" w:space="0" w:color="auto"/>
            <w:right w:val="none" w:sz="0" w:space="0" w:color="auto"/>
          </w:divBdr>
          <w:divsChild>
            <w:div w:id="1541825389">
              <w:marLeft w:val="0"/>
              <w:marRight w:val="0"/>
              <w:marTop w:val="0"/>
              <w:marBottom w:val="0"/>
              <w:divBdr>
                <w:top w:val="none" w:sz="0" w:space="0" w:color="auto"/>
                <w:left w:val="none" w:sz="0" w:space="0" w:color="auto"/>
                <w:bottom w:val="none" w:sz="0" w:space="0" w:color="auto"/>
                <w:right w:val="none" w:sz="0" w:space="0" w:color="auto"/>
              </w:divBdr>
            </w:div>
            <w:div w:id="2095783202">
              <w:marLeft w:val="0"/>
              <w:marRight w:val="0"/>
              <w:marTop w:val="0"/>
              <w:marBottom w:val="0"/>
              <w:divBdr>
                <w:top w:val="none" w:sz="0" w:space="0" w:color="auto"/>
                <w:left w:val="none" w:sz="0" w:space="0" w:color="auto"/>
                <w:bottom w:val="none" w:sz="0" w:space="0" w:color="auto"/>
                <w:right w:val="none" w:sz="0" w:space="0" w:color="auto"/>
              </w:divBdr>
            </w:div>
          </w:divsChild>
        </w:div>
        <w:div w:id="716198610">
          <w:marLeft w:val="0"/>
          <w:marRight w:val="0"/>
          <w:marTop w:val="0"/>
          <w:marBottom w:val="0"/>
          <w:divBdr>
            <w:top w:val="none" w:sz="0" w:space="0" w:color="auto"/>
            <w:left w:val="none" w:sz="0" w:space="0" w:color="auto"/>
            <w:bottom w:val="none" w:sz="0" w:space="0" w:color="auto"/>
            <w:right w:val="none" w:sz="0" w:space="0" w:color="auto"/>
          </w:divBdr>
        </w:div>
        <w:div w:id="1778864893">
          <w:marLeft w:val="0"/>
          <w:marRight w:val="0"/>
          <w:marTop w:val="0"/>
          <w:marBottom w:val="0"/>
          <w:divBdr>
            <w:top w:val="none" w:sz="0" w:space="0" w:color="auto"/>
            <w:left w:val="none" w:sz="0" w:space="0" w:color="auto"/>
            <w:bottom w:val="none" w:sz="0" w:space="0" w:color="auto"/>
            <w:right w:val="none" w:sz="0" w:space="0" w:color="auto"/>
          </w:divBdr>
        </w:div>
        <w:div w:id="1353846605">
          <w:marLeft w:val="0"/>
          <w:marRight w:val="0"/>
          <w:marTop w:val="0"/>
          <w:marBottom w:val="0"/>
          <w:divBdr>
            <w:top w:val="none" w:sz="0" w:space="0" w:color="auto"/>
            <w:left w:val="single" w:sz="24" w:space="0" w:color="CED3F1"/>
            <w:bottom w:val="none" w:sz="0" w:space="0" w:color="auto"/>
            <w:right w:val="none" w:sz="0" w:space="0" w:color="auto"/>
          </w:divBdr>
          <w:divsChild>
            <w:div w:id="1625690526">
              <w:marLeft w:val="0"/>
              <w:marRight w:val="0"/>
              <w:marTop w:val="0"/>
              <w:marBottom w:val="0"/>
              <w:divBdr>
                <w:top w:val="none" w:sz="0" w:space="0" w:color="auto"/>
                <w:left w:val="none" w:sz="0" w:space="0" w:color="auto"/>
                <w:bottom w:val="none" w:sz="0" w:space="0" w:color="auto"/>
                <w:right w:val="none" w:sz="0" w:space="0" w:color="auto"/>
              </w:divBdr>
            </w:div>
            <w:div w:id="193639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766">
      <w:bodyDiv w:val="1"/>
      <w:marLeft w:val="0"/>
      <w:marRight w:val="0"/>
      <w:marTop w:val="0"/>
      <w:marBottom w:val="0"/>
      <w:divBdr>
        <w:top w:val="none" w:sz="0" w:space="0" w:color="auto"/>
        <w:left w:val="none" w:sz="0" w:space="0" w:color="auto"/>
        <w:bottom w:val="none" w:sz="0" w:space="0" w:color="auto"/>
        <w:right w:val="none" w:sz="0" w:space="0" w:color="auto"/>
      </w:divBdr>
    </w:div>
    <w:div w:id="268663150">
      <w:bodyDiv w:val="1"/>
      <w:marLeft w:val="0"/>
      <w:marRight w:val="0"/>
      <w:marTop w:val="0"/>
      <w:marBottom w:val="0"/>
      <w:divBdr>
        <w:top w:val="none" w:sz="0" w:space="0" w:color="auto"/>
        <w:left w:val="none" w:sz="0" w:space="0" w:color="auto"/>
        <w:bottom w:val="none" w:sz="0" w:space="0" w:color="auto"/>
        <w:right w:val="none" w:sz="0" w:space="0" w:color="auto"/>
      </w:divBdr>
    </w:div>
    <w:div w:id="278294402">
      <w:bodyDiv w:val="1"/>
      <w:marLeft w:val="0"/>
      <w:marRight w:val="0"/>
      <w:marTop w:val="0"/>
      <w:marBottom w:val="0"/>
      <w:divBdr>
        <w:top w:val="none" w:sz="0" w:space="0" w:color="auto"/>
        <w:left w:val="none" w:sz="0" w:space="0" w:color="auto"/>
        <w:bottom w:val="none" w:sz="0" w:space="0" w:color="auto"/>
        <w:right w:val="none" w:sz="0" w:space="0" w:color="auto"/>
      </w:divBdr>
    </w:div>
    <w:div w:id="297492448">
      <w:bodyDiv w:val="1"/>
      <w:marLeft w:val="0"/>
      <w:marRight w:val="0"/>
      <w:marTop w:val="0"/>
      <w:marBottom w:val="0"/>
      <w:divBdr>
        <w:top w:val="none" w:sz="0" w:space="0" w:color="auto"/>
        <w:left w:val="none" w:sz="0" w:space="0" w:color="auto"/>
        <w:bottom w:val="none" w:sz="0" w:space="0" w:color="auto"/>
        <w:right w:val="none" w:sz="0" w:space="0" w:color="auto"/>
      </w:divBdr>
    </w:div>
    <w:div w:id="353576571">
      <w:bodyDiv w:val="1"/>
      <w:marLeft w:val="0"/>
      <w:marRight w:val="0"/>
      <w:marTop w:val="0"/>
      <w:marBottom w:val="0"/>
      <w:divBdr>
        <w:top w:val="none" w:sz="0" w:space="0" w:color="auto"/>
        <w:left w:val="none" w:sz="0" w:space="0" w:color="auto"/>
        <w:bottom w:val="none" w:sz="0" w:space="0" w:color="auto"/>
        <w:right w:val="none" w:sz="0" w:space="0" w:color="auto"/>
      </w:divBdr>
    </w:div>
    <w:div w:id="361370514">
      <w:bodyDiv w:val="1"/>
      <w:marLeft w:val="0"/>
      <w:marRight w:val="0"/>
      <w:marTop w:val="0"/>
      <w:marBottom w:val="0"/>
      <w:divBdr>
        <w:top w:val="none" w:sz="0" w:space="0" w:color="auto"/>
        <w:left w:val="none" w:sz="0" w:space="0" w:color="auto"/>
        <w:bottom w:val="none" w:sz="0" w:space="0" w:color="auto"/>
        <w:right w:val="none" w:sz="0" w:space="0" w:color="auto"/>
      </w:divBdr>
    </w:div>
    <w:div w:id="362488076">
      <w:bodyDiv w:val="1"/>
      <w:marLeft w:val="0"/>
      <w:marRight w:val="0"/>
      <w:marTop w:val="0"/>
      <w:marBottom w:val="0"/>
      <w:divBdr>
        <w:top w:val="none" w:sz="0" w:space="0" w:color="auto"/>
        <w:left w:val="none" w:sz="0" w:space="0" w:color="auto"/>
        <w:bottom w:val="none" w:sz="0" w:space="0" w:color="auto"/>
        <w:right w:val="none" w:sz="0" w:space="0" w:color="auto"/>
      </w:divBdr>
    </w:div>
    <w:div w:id="399793823">
      <w:bodyDiv w:val="1"/>
      <w:marLeft w:val="0"/>
      <w:marRight w:val="0"/>
      <w:marTop w:val="0"/>
      <w:marBottom w:val="0"/>
      <w:divBdr>
        <w:top w:val="none" w:sz="0" w:space="0" w:color="auto"/>
        <w:left w:val="none" w:sz="0" w:space="0" w:color="auto"/>
        <w:bottom w:val="none" w:sz="0" w:space="0" w:color="auto"/>
        <w:right w:val="none" w:sz="0" w:space="0" w:color="auto"/>
      </w:divBdr>
    </w:div>
    <w:div w:id="431323114">
      <w:bodyDiv w:val="1"/>
      <w:marLeft w:val="0"/>
      <w:marRight w:val="0"/>
      <w:marTop w:val="0"/>
      <w:marBottom w:val="0"/>
      <w:divBdr>
        <w:top w:val="none" w:sz="0" w:space="0" w:color="auto"/>
        <w:left w:val="none" w:sz="0" w:space="0" w:color="auto"/>
        <w:bottom w:val="none" w:sz="0" w:space="0" w:color="auto"/>
        <w:right w:val="none" w:sz="0" w:space="0" w:color="auto"/>
      </w:divBdr>
      <w:divsChild>
        <w:div w:id="703137271">
          <w:marLeft w:val="0"/>
          <w:marRight w:val="0"/>
          <w:marTop w:val="0"/>
          <w:marBottom w:val="0"/>
          <w:divBdr>
            <w:top w:val="none" w:sz="0" w:space="0" w:color="auto"/>
            <w:left w:val="none" w:sz="0" w:space="0" w:color="auto"/>
            <w:bottom w:val="none" w:sz="0" w:space="0" w:color="auto"/>
            <w:right w:val="none" w:sz="0" w:space="0" w:color="auto"/>
          </w:divBdr>
        </w:div>
        <w:div w:id="1269700430">
          <w:marLeft w:val="0"/>
          <w:marRight w:val="0"/>
          <w:marTop w:val="0"/>
          <w:marBottom w:val="0"/>
          <w:divBdr>
            <w:top w:val="none" w:sz="0" w:space="0" w:color="auto"/>
            <w:left w:val="single" w:sz="24" w:space="0" w:color="CED3F1"/>
            <w:bottom w:val="none" w:sz="0" w:space="0" w:color="auto"/>
            <w:right w:val="none" w:sz="0" w:space="0" w:color="auto"/>
          </w:divBdr>
          <w:divsChild>
            <w:div w:id="1726218872">
              <w:marLeft w:val="0"/>
              <w:marRight w:val="0"/>
              <w:marTop w:val="0"/>
              <w:marBottom w:val="0"/>
              <w:divBdr>
                <w:top w:val="none" w:sz="0" w:space="0" w:color="auto"/>
                <w:left w:val="none" w:sz="0" w:space="0" w:color="auto"/>
                <w:bottom w:val="none" w:sz="0" w:space="0" w:color="auto"/>
                <w:right w:val="none" w:sz="0" w:space="0" w:color="auto"/>
              </w:divBdr>
            </w:div>
            <w:div w:id="95533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50630">
      <w:bodyDiv w:val="1"/>
      <w:marLeft w:val="0"/>
      <w:marRight w:val="0"/>
      <w:marTop w:val="0"/>
      <w:marBottom w:val="0"/>
      <w:divBdr>
        <w:top w:val="none" w:sz="0" w:space="0" w:color="auto"/>
        <w:left w:val="none" w:sz="0" w:space="0" w:color="auto"/>
        <w:bottom w:val="none" w:sz="0" w:space="0" w:color="auto"/>
        <w:right w:val="none" w:sz="0" w:space="0" w:color="auto"/>
      </w:divBdr>
    </w:div>
    <w:div w:id="466556345">
      <w:bodyDiv w:val="1"/>
      <w:marLeft w:val="0"/>
      <w:marRight w:val="0"/>
      <w:marTop w:val="0"/>
      <w:marBottom w:val="0"/>
      <w:divBdr>
        <w:top w:val="none" w:sz="0" w:space="0" w:color="auto"/>
        <w:left w:val="none" w:sz="0" w:space="0" w:color="auto"/>
        <w:bottom w:val="none" w:sz="0" w:space="0" w:color="auto"/>
        <w:right w:val="none" w:sz="0" w:space="0" w:color="auto"/>
      </w:divBdr>
    </w:div>
    <w:div w:id="538396068">
      <w:bodyDiv w:val="1"/>
      <w:marLeft w:val="0"/>
      <w:marRight w:val="0"/>
      <w:marTop w:val="0"/>
      <w:marBottom w:val="0"/>
      <w:divBdr>
        <w:top w:val="none" w:sz="0" w:space="0" w:color="auto"/>
        <w:left w:val="none" w:sz="0" w:space="0" w:color="auto"/>
        <w:bottom w:val="none" w:sz="0" w:space="0" w:color="auto"/>
        <w:right w:val="none" w:sz="0" w:space="0" w:color="auto"/>
      </w:divBdr>
    </w:div>
    <w:div w:id="541676620">
      <w:bodyDiv w:val="1"/>
      <w:marLeft w:val="0"/>
      <w:marRight w:val="0"/>
      <w:marTop w:val="0"/>
      <w:marBottom w:val="0"/>
      <w:divBdr>
        <w:top w:val="none" w:sz="0" w:space="0" w:color="auto"/>
        <w:left w:val="none" w:sz="0" w:space="0" w:color="auto"/>
        <w:bottom w:val="none" w:sz="0" w:space="0" w:color="auto"/>
        <w:right w:val="none" w:sz="0" w:space="0" w:color="auto"/>
      </w:divBdr>
    </w:div>
    <w:div w:id="552304331">
      <w:bodyDiv w:val="1"/>
      <w:marLeft w:val="0"/>
      <w:marRight w:val="0"/>
      <w:marTop w:val="0"/>
      <w:marBottom w:val="0"/>
      <w:divBdr>
        <w:top w:val="none" w:sz="0" w:space="0" w:color="auto"/>
        <w:left w:val="none" w:sz="0" w:space="0" w:color="auto"/>
        <w:bottom w:val="none" w:sz="0" w:space="0" w:color="auto"/>
        <w:right w:val="none" w:sz="0" w:space="0" w:color="auto"/>
      </w:divBdr>
    </w:div>
    <w:div w:id="565800164">
      <w:bodyDiv w:val="1"/>
      <w:marLeft w:val="0"/>
      <w:marRight w:val="0"/>
      <w:marTop w:val="0"/>
      <w:marBottom w:val="0"/>
      <w:divBdr>
        <w:top w:val="none" w:sz="0" w:space="0" w:color="auto"/>
        <w:left w:val="none" w:sz="0" w:space="0" w:color="auto"/>
        <w:bottom w:val="none" w:sz="0" w:space="0" w:color="auto"/>
        <w:right w:val="none" w:sz="0" w:space="0" w:color="auto"/>
      </w:divBdr>
      <w:divsChild>
        <w:div w:id="491027198">
          <w:marLeft w:val="60"/>
          <w:marRight w:val="60"/>
          <w:marTop w:val="105"/>
          <w:marBottom w:val="105"/>
          <w:divBdr>
            <w:top w:val="none" w:sz="0" w:space="0" w:color="auto"/>
            <w:left w:val="none" w:sz="0" w:space="0" w:color="auto"/>
            <w:bottom w:val="none" w:sz="0" w:space="0" w:color="auto"/>
            <w:right w:val="none" w:sz="0" w:space="0" w:color="auto"/>
          </w:divBdr>
        </w:div>
        <w:div w:id="45684470">
          <w:marLeft w:val="60"/>
          <w:marRight w:val="60"/>
          <w:marTop w:val="105"/>
          <w:marBottom w:val="105"/>
          <w:divBdr>
            <w:top w:val="none" w:sz="0" w:space="0" w:color="auto"/>
            <w:left w:val="none" w:sz="0" w:space="0" w:color="auto"/>
            <w:bottom w:val="none" w:sz="0" w:space="0" w:color="auto"/>
            <w:right w:val="none" w:sz="0" w:space="0" w:color="auto"/>
          </w:divBdr>
        </w:div>
        <w:div w:id="1758937045">
          <w:marLeft w:val="60"/>
          <w:marRight w:val="60"/>
          <w:marTop w:val="105"/>
          <w:marBottom w:val="105"/>
          <w:divBdr>
            <w:top w:val="none" w:sz="0" w:space="0" w:color="auto"/>
            <w:left w:val="none" w:sz="0" w:space="0" w:color="auto"/>
            <w:bottom w:val="none" w:sz="0" w:space="0" w:color="auto"/>
            <w:right w:val="none" w:sz="0" w:space="0" w:color="auto"/>
          </w:divBdr>
        </w:div>
        <w:div w:id="2082436019">
          <w:marLeft w:val="60"/>
          <w:marRight w:val="60"/>
          <w:marTop w:val="105"/>
          <w:marBottom w:val="105"/>
          <w:divBdr>
            <w:top w:val="none" w:sz="0" w:space="0" w:color="auto"/>
            <w:left w:val="none" w:sz="0" w:space="0" w:color="auto"/>
            <w:bottom w:val="none" w:sz="0" w:space="0" w:color="auto"/>
            <w:right w:val="none" w:sz="0" w:space="0" w:color="auto"/>
          </w:divBdr>
        </w:div>
        <w:div w:id="1342976868">
          <w:marLeft w:val="60"/>
          <w:marRight w:val="60"/>
          <w:marTop w:val="105"/>
          <w:marBottom w:val="105"/>
          <w:divBdr>
            <w:top w:val="none" w:sz="0" w:space="0" w:color="auto"/>
            <w:left w:val="none" w:sz="0" w:space="0" w:color="auto"/>
            <w:bottom w:val="none" w:sz="0" w:space="0" w:color="auto"/>
            <w:right w:val="none" w:sz="0" w:space="0" w:color="auto"/>
          </w:divBdr>
        </w:div>
        <w:div w:id="466513970">
          <w:marLeft w:val="60"/>
          <w:marRight w:val="60"/>
          <w:marTop w:val="105"/>
          <w:marBottom w:val="105"/>
          <w:divBdr>
            <w:top w:val="none" w:sz="0" w:space="0" w:color="auto"/>
            <w:left w:val="none" w:sz="0" w:space="0" w:color="auto"/>
            <w:bottom w:val="none" w:sz="0" w:space="0" w:color="auto"/>
            <w:right w:val="none" w:sz="0" w:space="0" w:color="auto"/>
          </w:divBdr>
          <w:divsChild>
            <w:div w:id="601646371">
              <w:marLeft w:val="0"/>
              <w:marRight w:val="0"/>
              <w:marTop w:val="0"/>
              <w:marBottom w:val="0"/>
              <w:divBdr>
                <w:top w:val="none" w:sz="0" w:space="0" w:color="auto"/>
                <w:left w:val="none" w:sz="0" w:space="0" w:color="auto"/>
                <w:bottom w:val="none" w:sz="0" w:space="0" w:color="auto"/>
                <w:right w:val="none" w:sz="0" w:space="0" w:color="auto"/>
              </w:divBdr>
            </w:div>
          </w:divsChild>
        </w:div>
        <w:div w:id="1971983143">
          <w:marLeft w:val="60"/>
          <w:marRight w:val="60"/>
          <w:marTop w:val="105"/>
          <w:marBottom w:val="105"/>
          <w:divBdr>
            <w:top w:val="none" w:sz="0" w:space="0" w:color="auto"/>
            <w:left w:val="none" w:sz="0" w:space="0" w:color="auto"/>
            <w:bottom w:val="none" w:sz="0" w:space="0" w:color="auto"/>
            <w:right w:val="none" w:sz="0" w:space="0" w:color="auto"/>
          </w:divBdr>
          <w:divsChild>
            <w:div w:id="1503550987">
              <w:marLeft w:val="0"/>
              <w:marRight w:val="0"/>
              <w:marTop w:val="0"/>
              <w:marBottom w:val="0"/>
              <w:divBdr>
                <w:top w:val="none" w:sz="0" w:space="0" w:color="auto"/>
                <w:left w:val="none" w:sz="0" w:space="0" w:color="auto"/>
                <w:bottom w:val="none" w:sz="0" w:space="0" w:color="auto"/>
                <w:right w:val="none" w:sz="0" w:space="0" w:color="auto"/>
              </w:divBdr>
            </w:div>
          </w:divsChild>
        </w:div>
        <w:div w:id="1083912957">
          <w:marLeft w:val="60"/>
          <w:marRight w:val="60"/>
          <w:marTop w:val="105"/>
          <w:marBottom w:val="105"/>
          <w:divBdr>
            <w:top w:val="none" w:sz="0" w:space="0" w:color="auto"/>
            <w:left w:val="none" w:sz="0" w:space="0" w:color="auto"/>
            <w:bottom w:val="none" w:sz="0" w:space="0" w:color="auto"/>
            <w:right w:val="none" w:sz="0" w:space="0" w:color="auto"/>
          </w:divBdr>
          <w:divsChild>
            <w:div w:id="1199775521">
              <w:marLeft w:val="0"/>
              <w:marRight w:val="0"/>
              <w:marTop w:val="0"/>
              <w:marBottom w:val="0"/>
              <w:divBdr>
                <w:top w:val="none" w:sz="0" w:space="0" w:color="auto"/>
                <w:left w:val="none" w:sz="0" w:space="0" w:color="auto"/>
                <w:bottom w:val="none" w:sz="0" w:space="0" w:color="auto"/>
                <w:right w:val="none" w:sz="0" w:space="0" w:color="auto"/>
              </w:divBdr>
            </w:div>
          </w:divsChild>
        </w:div>
        <w:div w:id="1785341641">
          <w:marLeft w:val="60"/>
          <w:marRight w:val="60"/>
          <w:marTop w:val="105"/>
          <w:marBottom w:val="105"/>
          <w:divBdr>
            <w:top w:val="none" w:sz="0" w:space="0" w:color="auto"/>
            <w:left w:val="none" w:sz="0" w:space="0" w:color="auto"/>
            <w:bottom w:val="none" w:sz="0" w:space="0" w:color="auto"/>
            <w:right w:val="none" w:sz="0" w:space="0" w:color="auto"/>
          </w:divBdr>
          <w:divsChild>
            <w:div w:id="586621720">
              <w:marLeft w:val="0"/>
              <w:marRight w:val="0"/>
              <w:marTop w:val="0"/>
              <w:marBottom w:val="0"/>
              <w:divBdr>
                <w:top w:val="none" w:sz="0" w:space="0" w:color="auto"/>
                <w:left w:val="none" w:sz="0" w:space="0" w:color="auto"/>
                <w:bottom w:val="none" w:sz="0" w:space="0" w:color="auto"/>
                <w:right w:val="none" w:sz="0" w:space="0" w:color="auto"/>
              </w:divBdr>
            </w:div>
          </w:divsChild>
        </w:div>
        <w:div w:id="1794713530">
          <w:marLeft w:val="60"/>
          <w:marRight w:val="60"/>
          <w:marTop w:val="105"/>
          <w:marBottom w:val="105"/>
          <w:divBdr>
            <w:top w:val="none" w:sz="0" w:space="0" w:color="auto"/>
            <w:left w:val="none" w:sz="0" w:space="0" w:color="auto"/>
            <w:bottom w:val="none" w:sz="0" w:space="0" w:color="auto"/>
            <w:right w:val="none" w:sz="0" w:space="0" w:color="auto"/>
          </w:divBdr>
          <w:divsChild>
            <w:div w:id="190548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08203">
      <w:bodyDiv w:val="1"/>
      <w:marLeft w:val="0"/>
      <w:marRight w:val="0"/>
      <w:marTop w:val="0"/>
      <w:marBottom w:val="0"/>
      <w:divBdr>
        <w:top w:val="none" w:sz="0" w:space="0" w:color="auto"/>
        <w:left w:val="none" w:sz="0" w:space="0" w:color="auto"/>
        <w:bottom w:val="none" w:sz="0" w:space="0" w:color="auto"/>
        <w:right w:val="none" w:sz="0" w:space="0" w:color="auto"/>
      </w:divBdr>
    </w:div>
    <w:div w:id="623193423">
      <w:bodyDiv w:val="1"/>
      <w:marLeft w:val="0"/>
      <w:marRight w:val="0"/>
      <w:marTop w:val="0"/>
      <w:marBottom w:val="0"/>
      <w:divBdr>
        <w:top w:val="none" w:sz="0" w:space="0" w:color="auto"/>
        <w:left w:val="none" w:sz="0" w:space="0" w:color="auto"/>
        <w:bottom w:val="none" w:sz="0" w:space="0" w:color="auto"/>
        <w:right w:val="none" w:sz="0" w:space="0" w:color="auto"/>
      </w:divBdr>
      <w:divsChild>
        <w:div w:id="628052151">
          <w:marLeft w:val="0"/>
          <w:marRight w:val="0"/>
          <w:marTop w:val="0"/>
          <w:marBottom w:val="0"/>
          <w:divBdr>
            <w:top w:val="none" w:sz="0" w:space="0" w:color="auto"/>
            <w:left w:val="none" w:sz="0" w:space="0" w:color="auto"/>
            <w:bottom w:val="none" w:sz="0" w:space="0" w:color="auto"/>
            <w:right w:val="none" w:sz="0" w:space="0" w:color="auto"/>
          </w:divBdr>
        </w:div>
        <w:div w:id="561067221">
          <w:marLeft w:val="0"/>
          <w:marRight w:val="0"/>
          <w:marTop w:val="0"/>
          <w:marBottom w:val="0"/>
          <w:divBdr>
            <w:top w:val="none" w:sz="0" w:space="0" w:color="auto"/>
            <w:left w:val="none" w:sz="0" w:space="0" w:color="auto"/>
            <w:bottom w:val="none" w:sz="0" w:space="0" w:color="auto"/>
            <w:right w:val="none" w:sz="0" w:space="0" w:color="auto"/>
          </w:divBdr>
        </w:div>
        <w:div w:id="1515458086">
          <w:marLeft w:val="0"/>
          <w:marRight w:val="0"/>
          <w:marTop w:val="0"/>
          <w:marBottom w:val="0"/>
          <w:divBdr>
            <w:top w:val="none" w:sz="0" w:space="0" w:color="auto"/>
            <w:left w:val="none" w:sz="0" w:space="0" w:color="auto"/>
            <w:bottom w:val="none" w:sz="0" w:space="0" w:color="auto"/>
            <w:right w:val="none" w:sz="0" w:space="0" w:color="auto"/>
          </w:divBdr>
        </w:div>
        <w:div w:id="1577862940">
          <w:marLeft w:val="0"/>
          <w:marRight w:val="0"/>
          <w:marTop w:val="0"/>
          <w:marBottom w:val="0"/>
          <w:divBdr>
            <w:top w:val="none" w:sz="0" w:space="0" w:color="auto"/>
            <w:left w:val="none" w:sz="0" w:space="0" w:color="auto"/>
            <w:bottom w:val="none" w:sz="0" w:space="0" w:color="auto"/>
            <w:right w:val="none" w:sz="0" w:space="0" w:color="auto"/>
          </w:divBdr>
        </w:div>
        <w:div w:id="465700648">
          <w:marLeft w:val="0"/>
          <w:marRight w:val="0"/>
          <w:marTop w:val="0"/>
          <w:marBottom w:val="0"/>
          <w:divBdr>
            <w:top w:val="none" w:sz="0" w:space="0" w:color="auto"/>
            <w:left w:val="none" w:sz="0" w:space="0" w:color="auto"/>
            <w:bottom w:val="none" w:sz="0" w:space="0" w:color="auto"/>
            <w:right w:val="none" w:sz="0" w:space="0" w:color="auto"/>
          </w:divBdr>
        </w:div>
        <w:div w:id="120733965">
          <w:marLeft w:val="0"/>
          <w:marRight w:val="0"/>
          <w:marTop w:val="0"/>
          <w:marBottom w:val="0"/>
          <w:divBdr>
            <w:top w:val="none" w:sz="0" w:space="0" w:color="auto"/>
            <w:left w:val="none" w:sz="0" w:space="0" w:color="auto"/>
            <w:bottom w:val="none" w:sz="0" w:space="0" w:color="auto"/>
            <w:right w:val="none" w:sz="0" w:space="0" w:color="auto"/>
          </w:divBdr>
        </w:div>
      </w:divsChild>
    </w:div>
    <w:div w:id="713964208">
      <w:bodyDiv w:val="1"/>
      <w:marLeft w:val="0"/>
      <w:marRight w:val="0"/>
      <w:marTop w:val="0"/>
      <w:marBottom w:val="0"/>
      <w:divBdr>
        <w:top w:val="none" w:sz="0" w:space="0" w:color="auto"/>
        <w:left w:val="none" w:sz="0" w:space="0" w:color="auto"/>
        <w:bottom w:val="none" w:sz="0" w:space="0" w:color="auto"/>
        <w:right w:val="none" w:sz="0" w:space="0" w:color="auto"/>
      </w:divBdr>
    </w:div>
    <w:div w:id="716783447">
      <w:bodyDiv w:val="1"/>
      <w:marLeft w:val="0"/>
      <w:marRight w:val="0"/>
      <w:marTop w:val="0"/>
      <w:marBottom w:val="0"/>
      <w:divBdr>
        <w:top w:val="none" w:sz="0" w:space="0" w:color="auto"/>
        <w:left w:val="none" w:sz="0" w:space="0" w:color="auto"/>
        <w:bottom w:val="none" w:sz="0" w:space="0" w:color="auto"/>
        <w:right w:val="none" w:sz="0" w:space="0" w:color="auto"/>
      </w:divBdr>
      <w:divsChild>
        <w:div w:id="1951088798">
          <w:marLeft w:val="60"/>
          <w:marRight w:val="60"/>
          <w:marTop w:val="105"/>
          <w:marBottom w:val="105"/>
          <w:divBdr>
            <w:top w:val="none" w:sz="0" w:space="0" w:color="auto"/>
            <w:left w:val="none" w:sz="0" w:space="0" w:color="auto"/>
            <w:bottom w:val="none" w:sz="0" w:space="0" w:color="auto"/>
            <w:right w:val="none" w:sz="0" w:space="0" w:color="auto"/>
          </w:divBdr>
        </w:div>
        <w:div w:id="336268310">
          <w:marLeft w:val="60"/>
          <w:marRight w:val="60"/>
          <w:marTop w:val="105"/>
          <w:marBottom w:val="105"/>
          <w:divBdr>
            <w:top w:val="none" w:sz="0" w:space="0" w:color="auto"/>
            <w:left w:val="none" w:sz="0" w:space="0" w:color="auto"/>
            <w:bottom w:val="none" w:sz="0" w:space="0" w:color="auto"/>
            <w:right w:val="none" w:sz="0" w:space="0" w:color="auto"/>
          </w:divBdr>
        </w:div>
        <w:div w:id="990981469">
          <w:marLeft w:val="60"/>
          <w:marRight w:val="60"/>
          <w:marTop w:val="105"/>
          <w:marBottom w:val="105"/>
          <w:divBdr>
            <w:top w:val="none" w:sz="0" w:space="0" w:color="auto"/>
            <w:left w:val="none" w:sz="0" w:space="0" w:color="auto"/>
            <w:bottom w:val="none" w:sz="0" w:space="0" w:color="auto"/>
            <w:right w:val="none" w:sz="0" w:space="0" w:color="auto"/>
          </w:divBdr>
        </w:div>
        <w:div w:id="1709911198">
          <w:marLeft w:val="60"/>
          <w:marRight w:val="60"/>
          <w:marTop w:val="105"/>
          <w:marBottom w:val="105"/>
          <w:divBdr>
            <w:top w:val="none" w:sz="0" w:space="0" w:color="auto"/>
            <w:left w:val="none" w:sz="0" w:space="0" w:color="auto"/>
            <w:bottom w:val="none" w:sz="0" w:space="0" w:color="auto"/>
            <w:right w:val="none" w:sz="0" w:space="0" w:color="auto"/>
          </w:divBdr>
        </w:div>
        <w:div w:id="861354860">
          <w:marLeft w:val="60"/>
          <w:marRight w:val="60"/>
          <w:marTop w:val="105"/>
          <w:marBottom w:val="105"/>
          <w:divBdr>
            <w:top w:val="none" w:sz="0" w:space="0" w:color="auto"/>
            <w:left w:val="none" w:sz="0" w:space="0" w:color="auto"/>
            <w:bottom w:val="none" w:sz="0" w:space="0" w:color="auto"/>
            <w:right w:val="none" w:sz="0" w:space="0" w:color="auto"/>
          </w:divBdr>
        </w:div>
        <w:div w:id="1130322771">
          <w:marLeft w:val="60"/>
          <w:marRight w:val="60"/>
          <w:marTop w:val="105"/>
          <w:marBottom w:val="105"/>
          <w:divBdr>
            <w:top w:val="none" w:sz="0" w:space="0" w:color="auto"/>
            <w:left w:val="none" w:sz="0" w:space="0" w:color="auto"/>
            <w:bottom w:val="none" w:sz="0" w:space="0" w:color="auto"/>
            <w:right w:val="none" w:sz="0" w:space="0" w:color="auto"/>
          </w:divBdr>
        </w:div>
        <w:div w:id="651371540">
          <w:marLeft w:val="60"/>
          <w:marRight w:val="60"/>
          <w:marTop w:val="105"/>
          <w:marBottom w:val="105"/>
          <w:divBdr>
            <w:top w:val="none" w:sz="0" w:space="0" w:color="auto"/>
            <w:left w:val="none" w:sz="0" w:space="0" w:color="auto"/>
            <w:bottom w:val="none" w:sz="0" w:space="0" w:color="auto"/>
            <w:right w:val="none" w:sz="0" w:space="0" w:color="auto"/>
          </w:divBdr>
        </w:div>
        <w:div w:id="548810743">
          <w:marLeft w:val="60"/>
          <w:marRight w:val="60"/>
          <w:marTop w:val="105"/>
          <w:marBottom w:val="105"/>
          <w:divBdr>
            <w:top w:val="none" w:sz="0" w:space="0" w:color="auto"/>
            <w:left w:val="none" w:sz="0" w:space="0" w:color="auto"/>
            <w:bottom w:val="none" w:sz="0" w:space="0" w:color="auto"/>
            <w:right w:val="none" w:sz="0" w:space="0" w:color="auto"/>
          </w:divBdr>
        </w:div>
        <w:div w:id="575407847">
          <w:marLeft w:val="60"/>
          <w:marRight w:val="60"/>
          <w:marTop w:val="105"/>
          <w:marBottom w:val="105"/>
          <w:divBdr>
            <w:top w:val="none" w:sz="0" w:space="0" w:color="auto"/>
            <w:left w:val="none" w:sz="0" w:space="0" w:color="auto"/>
            <w:bottom w:val="none" w:sz="0" w:space="0" w:color="auto"/>
            <w:right w:val="none" w:sz="0" w:space="0" w:color="auto"/>
          </w:divBdr>
          <w:divsChild>
            <w:div w:id="770276098">
              <w:marLeft w:val="0"/>
              <w:marRight w:val="0"/>
              <w:marTop w:val="0"/>
              <w:marBottom w:val="0"/>
              <w:divBdr>
                <w:top w:val="none" w:sz="0" w:space="0" w:color="auto"/>
                <w:left w:val="none" w:sz="0" w:space="0" w:color="auto"/>
                <w:bottom w:val="none" w:sz="0" w:space="0" w:color="auto"/>
                <w:right w:val="none" w:sz="0" w:space="0" w:color="auto"/>
              </w:divBdr>
            </w:div>
          </w:divsChild>
        </w:div>
        <w:div w:id="752551922">
          <w:marLeft w:val="60"/>
          <w:marRight w:val="60"/>
          <w:marTop w:val="105"/>
          <w:marBottom w:val="105"/>
          <w:divBdr>
            <w:top w:val="none" w:sz="0" w:space="0" w:color="auto"/>
            <w:left w:val="none" w:sz="0" w:space="0" w:color="auto"/>
            <w:bottom w:val="none" w:sz="0" w:space="0" w:color="auto"/>
            <w:right w:val="none" w:sz="0" w:space="0" w:color="auto"/>
          </w:divBdr>
        </w:div>
        <w:div w:id="1319919384">
          <w:marLeft w:val="60"/>
          <w:marRight w:val="60"/>
          <w:marTop w:val="105"/>
          <w:marBottom w:val="105"/>
          <w:divBdr>
            <w:top w:val="none" w:sz="0" w:space="0" w:color="auto"/>
            <w:left w:val="none" w:sz="0" w:space="0" w:color="auto"/>
            <w:bottom w:val="none" w:sz="0" w:space="0" w:color="auto"/>
            <w:right w:val="none" w:sz="0" w:space="0" w:color="auto"/>
          </w:divBdr>
        </w:div>
        <w:div w:id="1604387007">
          <w:marLeft w:val="60"/>
          <w:marRight w:val="60"/>
          <w:marTop w:val="105"/>
          <w:marBottom w:val="105"/>
          <w:divBdr>
            <w:top w:val="none" w:sz="0" w:space="0" w:color="auto"/>
            <w:left w:val="none" w:sz="0" w:space="0" w:color="auto"/>
            <w:bottom w:val="none" w:sz="0" w:space="0" w:color="auto"/>
            <w:right w:val="none" w:sz="0" w:space="0" w:color="auto"/>
          </w:divBdr>
        </w:div>
        <w:div w:id="921136904">
          <w:marLeft w:val="60"/>
          <w:marRight w:val="60"/>
          <w:marTop w:val="105"/>
          <w:marBottom w:val="105"/>
          <w:divBdr>
            <w:top w:val="none" w:sz="0" w:space="0" w:color="auto"/>
            <w:left w:val="none" w:sz="0" w:space="0" w:color="auto"/>
            <w:bottom w:val="none" w:sz="0" w:space="0" w:color="auto"/>
            <w:right w:val="none" w:sz="0" w:space="0" w:color="auto"/>
          </w:divBdr>
        </w:div>
        <w:div w:id="508494770">
          <w:marLeft w:val="60"/>
          <w:marRight w:val="60"/>
          <w:marTop w:val="105"/>
          <w:marBottom w:val="105"/>
          <w:divBdr>
            <w:top w:val="none" w:sz="0" w:space="0" w:color="auto"/>
            <w:left w:val="none" w:sz="0" w:space="0" w:color="auto"/>
            <w:bottom w:val="none" w:sz="0" w:space="0" w:color="auto"/>
            <w:right w:val="none" w:sz="0" w:space="0" w:color="auto"/>
          </w:divBdr>
        </w:div>
        <w:div w:id="1499493803">
          <w:marLeft w:val="60"/>
          <w:marRight w:val="60"/>
          <w:marTop w:val="105"/>
          <w:marBottom w:val="105"/>
          <w:divBdr>
            <w:top w:val="none" w:sz="0" w:space="0" w:color="auto"/>
            <w:left w:val="none" w:sz="0" w:space="0" w:color="auto"/>
            <w:bottom w:val="none" w:sz="0" w:space="0" w:color="auto"/>
            <w:right w:val="none" w:sz="0" w:space="0" w:color="auto"/>
          </w:divBdr>
        </w:div>
        <w:div w:id="1868058543">
          <w:marLeft w:val="60"/>
          <w:marRight w:val="60"/>
          <w:marTop w:val="105"/>
          <w:marBottom w:val="105"/>
          <w:divBdr>
            <w:top w:val="none" w:sz="0" w:space="0" w:color="auto"/>
            <w:left w:val="none" w:sz="0" w:space="0" w:color="auto"/>
            <w:bottom w:val="none" w:sz="0" w:space="0" w:color="auto"/>
            <w:right w:val="none" w:sz="0" w:space="0" w:color="auto"/>
          </w:divBdr>
          <w:divsChild>
            <w:div w:id="1402287397">
              <w:marLeft w:val="0"/>
              <w:marRight w:val="0"/>
              <w:marTop w:val="0"/>
              <w:marBottom w:val="0"/>
              <w:divBdr>
                <w:top w:val="none" w:sz="0" w:space="0" w:color="auto"/>
                <w:left w:val="none" w:sz="0" w:space="0" w:color="auto"/>
                <w:bottom w:val="none" w:sz="0" w:space="0" w:color="auto"/>
                <w:right w:val="none" w:sz="0" w:space="0" w:color="auto"/>
              </w:divBdr>
            </w:div>
          </w:divsChild>
        </w:div>
        <w:div w:id="2132429434">
          <w:marLeft w:val="60"/>
          <w:marRight w:val="60"/>
          <w:marTop w:val="105"/>
          <w:marBottom w:val="105"/>
          <w:divBdr>
            <w:top w:val="none" w:sz="0" w:space="0" w:color="auto"/>
            <w:left w:val="none" w:sz="0" w:space="0" w:color="auto"/>
            <w:bottom w:val="none" w:sz="0" w:space="0" w:color="auto"/>
            <w:right w:val="none" w:sz="0" w:space="0" w:color="auto"/>
          </w:divBdr>
        </w:div>
        <w:div w:id="1223323825">
          <w:marLeft w:val="60"/>
          <w:marRight w:val="60"/>
          <w:marTop w:val="105"/>
          <w:marBottom w:val="105"/>
          <w:divBdr>
            <w:top w:val="none" w:sz="0" w:space="0" w:color="auto"/>
            <w:left w:val="none" w:sz="0" w:space="0" w:color="auto"/>
            <w:bottom w:val="none" w:sz="0" w:space="0" w:color="auto"/>
            <w:right w:val="none" w:sz="0" w:space="0" w:color="auto"/>
          </w:divBdr>
        </w:div>
        <w:div w:id="81411592">
          <w:marLeft w:val="60"/>
          <w:marRight w:val="60"/>
          <w:marTop w:val="105"/>
          <w:marBottom w:val="105"/>
          <w:divBdr>
            <w:top w:val="none" w:sz="0" w:space="0" w:color="auto"/>
            <w:left w:val="none" w:sz="0" w:space="0" w:color="auto"/>
            <w:bottom w:val="none" w:sz="0" w:space="0" w:color="auto"/>
            <w:right w:val="none" w:sz="0" w:space="0" w:color="auto"/>
          </w:divBdr>
        </w:div>
        <w:div w:id="1643995961">
          <w:marLeft w:val="60"/>
          <w:marRight w:val="60"/>
          <w:marTop w:val="105"/>
          <w:marBottom w:val="105"/>
          <w:divBdr>
            <w:top w:val="none" w:sz="0" w:space="0" w:color="auto"/>
            <w:left w:val="none" w:sz="0" w:space="0" w:color="auto"/>
            <w:bottom w:val="none" w:sz="0" w:space="0" w:color="auto"/>
            <w:right w:val="none" w:sz="0" w:space="0" w:color="auto"/>
          </w:divBdr>
        </w:div>
        <w:div w:id="380256096">
          <w:marLeft w:val="60"/>
          <w:marRight w:val="60"/>
          <w:marTop w:val="105"/>
          <w:marBottom w:val="105"/>
          <w:divBdr>
            <w:top w:val="none" w:sz="0" w:space="0" w:color="auto"/>
            <w:left w:val="none" w:sz="0" w:space="0" w:color="auto"/>
            <w:bottom w:val="none" w:sz="0" w:space="0" w:color="auto"/>
            <w:right w:val="none" w:sz="0" w:space="0" w:color="auto"/>
          </w:divBdr>
        </w:div>
        <w:div w:id="1890258345">
          <w:marLeft w:val="60"/>
          <w:marRight w:val="60"/>
          <w:marTop w:val="105"/>
          <w:marBottom w:val="105"/>
          <w:divBdr>
            <w:top w:val="none" w:sz="0" w:space="0" w:color="auto"/>
            <w:left w:val="none" w:sz="0" w:space="0" w:color="auto"/>
            <w:bottom w:val="none" w:sz="0" w:space="0" w:color="auto"/>
            <w:right w:val="none" w:sz="0" w:space="0" w:color="auto"/>
          </w:divBdr>
        </w:div>
        <w:div w:id="1012536145">
          <w:marLeft w:val="60"/>
          <w:marRight w:val="60"/>
          <w:marTop w:val="105"/>
          <w:marBottom w:val="105"/>
          <w:divBdr>
            <w:top w:val="none" w:sz="0" w:space="0" w:color="auto"/>
            <w:left w:val="none" w:sz="0" w:space="0" w:color="auto"/>
            <w:bottom w:val="none" w:sz="0" w:space="0" w:color="auto"/>
            <w:right w:val="none" w:sz="0" w:space="0" w:color="auto"/>
          </w:divBdr>
          <w:divsChild>
            <w:div w:id="211385584">
              <w:marLeft w:val="0"/>
              <w:marRight w:val="0"/>
              <w:marTop w:val="0"/>
              <w:marBottom w:val="0"/>
              <w:divBdr>
                <w:top w:val="none" w:sz="0" w:space="0" w:color="auto"/>
                <w:left w:val="none" w:sz="0" w:space="0" w:color="auto"/>
                <w:bottom w:val="none" w:sz="0" w:space="0" w:color="auto"/>
                <w:right w:val="none" w:sz="0" w:space="0" w:color="auto"/>
              </w:divBdr>
            </w:div>
          </w:divsChild>
        </w:div>
        <w:div w:id="930089558">
          <w:marLeft w:val="60"/>
          <w:marRight w:val="60"/>
          <w:marTop w:val="105"/>
          <w:marBottom w:val="105"/>
          <w:divBdr>
            <w:top w:val="none" w:sz="0" w:space="0" w:color="auto"/>
            <w:left w:val="none" w:sz="0" w:space="0" w:color="auto"/>
            <w:bottom w:val="none" w:sz="0" w:space="0" w:color="auto"/>
            <w:right w:val="none" w:sz="0" w:space="0" w:color="auto"/>
          </w:divBdr>
        </w:div>
        <w:div w:id="1793865473">
          <w:marLeft w:val="60"/>
          <w:marRight w:val="60"/>
          <w:marTop w:val="105"/>
          <w:marBottom w:val="105"/>
          <w:divBdr>
            <w:top w:val="none" w:sz="0" w:space="0" w:color="auto"/>
            <w:left w:val="none" w:sz="0" w:space="0" w:color="auto"/>
            <w:bottom w:val="none" w:sz="0" w:space="0" w:color="auto"/>
            <w:right w:val="none" w:sz="0" w:space="0" w:color="auto"/>
          </w:divBdr>
          <w:divsChild>
            <w:div w:id="492993370">
              <w:marLeft w:val="0"/>
              <w:marRight w:val="0"/>
              <w:marTop w:val="0"/>
              <w:marBottom w:val="0"/>
              <w:divBdr>
                <w:top w:val="none" w:sz="0" w:space="0" w:color="auto"/>
                <w:left w:val="none" w:sz="0" w:space="0" w:color="auto"/>
                <w:bottom w:val="none" w:sz="0" w:space="0" w:color="auto"/>
                <w:right w:val="none" w:sz="0" w:space="0" w:color="auto"/>
              </w:divBdr>
            </w:div>
          </w:divsChild>
        </w:div>
        <w:div w:id="261693530">
          <w:marLeft w:val="60"/>
          <w:marRight w:val="60"/>
          <w:marTop w:val="105"/>
          <w:marBottom w:val="105"/>
          <w:divBdr>
            <w:top w:val="none" w:sz="0" w:space="0" w:color="auto"/>
            <w:left w:val="none" w:sz="0" w:space="0" w:color="auto"/>
            <w:bottom w:val="none" w:sz="0" w:space="0" w:color="auto"/>
            <w:right w:val="none" w:sz="0" w:space="0" w:color="auto"/>
          </w:divBdr>
        </w:div>
        <w:div w:id="882717213">
          <w:marLeft w:val="60"/>
          <w:marRight w:val="60"/>
          <w:marTop w:val="105"/>
          <w:marBottom w:val="105"/>
          <w:divBdr>
            <w:top w:val="none" w:sz="0" w:space="0" w:color="auto"/>
            <w:left w:val="none" w:sz="0" w:space="0" w:color="auto"/>
            <w:bottom w:val="none" w:sz="0" w:space="0" w:color="auto"/>
            <w:right w:val="none" w:sz="0" w:space="0" w:color="auto"/>
          </w:divBdr>
        </w:div>
        <w:div w:id="1316757784">
          <w:marLeft w:val="60"/>
          <w:marRight w:val="60"/>
          <w:marTop w:val="105"/>
          <w:marBottom w:val="105"/>
          <w:divBdr>
            <w:top w:val="none" w:sz="0" w:space="0" w:color="auto"/>
            <w:left w:val="none" w:sz="0" w:space="0" w:color="auto"/>
            <w:bottom w:val="none" w:sz="0" w:space="0" w:color="auto"/>
            <w:right w:val="none" w:sz="0" w:space="0" w:color="auto"/>
          </w:divBdr>
        </w:div>
        <w:div w:id="949046215">
          <w:marLeft w:val="60"/>
          <w:marRight w:val="60"/>
          <w:marTop w:val="105"/>
          <w:marBottom w:val="105"/>
          <w:divBdr>
            <w:top w:val="none" w:sz="0" w:space="0" w:color="auto"/>
            <w:left w:val="none" w:sz="0" w:space="0" w:color="auto"/>
            <w:bottom w:val="none" w:sz="0" w:space="0" w:color="auto"/>
            <w:right w:val="none" w:sz="0" w:space="0" w:color="auto"/>
          </w:divBdr>
        </w:div>
        <w:div w:id="688525405">
          <w:marLeft w:val="60"/>
          <w:marRight w:val="60"/>
          <w:marTop w:val="105"/>
          <w:marBottom w:val="105"/>
          <w:divBdr>
            <w:top w:val="none" w:sz="0" w:space="0" w:color="auto"/>
            <w:left w:val="none" w:sz="0" w:space="0" w:color="auto"/>
            <w:bottom w:val="none" w:sz="0" w:space="0" w:color="auto"/>
            <w:right w:val="none" w:sz="0" w:space="0" w:color="auto"/>
          </w:divBdr>
        </w:div>
        <w:div w:id="1268344386">
          <w:marLeft w:val="60"/>
          <w:marRight w:val="60"/>
          <w:marTop w:val="105"/>
          <w:marBottom w:val="105"/>
          <w:divBdr>
            <w:top w:val="none" w:sz="0" w:space="0" w:color="auto"/>
            <w:left w:val="none" w:sz="0" w:space="0" w:color="auto"/>
            <w:bottom w:val="none" w:sz="0" w:space="0" w:color="auto"/>
            <w:right w:val="none" w:sz="0" w:space="0" w:color="auto"/>
          </w:divBdr>
        </w:div>
        <w:div w:id="886256391">
          <w:marLeft w:val="60"/>
          <w:marRight w:val="60"/>
          <w:marTop w:val="105"/>
          <w:marBottom w:val="105"/>
          <w:divBdr>
            <w:top w:val="none" w:sz="0" w:space="0" w:color="auto"/>
            <w:left w:val="none" w:sz="0" w:space="0" w:color="auto"/>
            <w:bottom w:val="none" w:sz="0" w:space="0" w:color="auto"/>
            <w:right w:val="none" w:sz="0" w:space="0" w:color="auto"/>
          </w:divBdr>
        </w:div>
        <w:div w:id="548149937">
          <w:marLeft w:val="60"/>
          <w:marRight w:val="60"/>
          <w:marTop w:val="105"/>
          <w:marBottom w:val="105"/>
          <w:divBdr>
            <w:top w:val="none" w:sz="0" w:space="0" w:color="auto"/>
            <w:left w:val="none" w:sz="0" w:space="0" w:color="auto"/>
            <w:bottom w:val="none" w:sz="0" w:space="0" w:color="auto"/>
            <w:right w:val="none" w:sz="0" w:space="0" w:color="auto"/>
          </w:divBdr>
        </w:div>
        <w:div w:id="1151016826">
          <w:marLeft w:val="60"/>
          <w:marRight w:val="60"/>
          <w:marTop w:val="105"/>
          <w:marBottom w:val="105"/>
          <w:divBdr>
            <w:top w:val="none" w:sz="0" w:space="0" w:color="auto"/>
            <w:left w:val="none" w:sz="0" w:space="0" w:color="auto"/>
            <w:bottom w:val="none" w:sz="0" w:space="0" w:color="auto"/>
            <w:right w:val="none" w:sz="0" w:space="0" w:color="auto"/>
          </w:divBdr>
        </w:div>
        <w:div w:id="1437209703">
          <w:marLeft w:val="60"/>
          <w:marRight w:val="60"/>
          <w:marTop w:val="105"/>
          <w:marBottom w:val="105"/>
          <w:divBdr>
            <w:top w:val="none" w:sz="0" w:space="0" w:color="auto"/>
            <w:left w:val="none" w:sz="0" w:space="0" w:color="auto"/>
            <w:bottom w:val="none" w:sz="0" w:space="0" w:color="auto"/>
            <w:right w:val="none" w:sz="0" w:space="0" w:color="auto"/>
          </w:divBdr>
          <w:divsChild>
            <w:div w:id="381758145">
              <w:marLeft w:val="0"/>
              <w:marRight w:val="0"/>
              <w:marTop w:val="0"/>
              <w:marBottom w:val="0"/>
              <w:divBdr>
                <w:top w:val="none" w:sz="0" w:space="0" w:color="auto"/>
                <w:left w:val="none" w:sz="0" w:space="0" w:color="auto"/>
                <w:bottom w:val="none" w:sz="0" w:space="0" w:color="auto"/>
                <w:right w:val="none" w:sz="0" w:space="0" w:color="auto"/>
              </w:divBdr>
            </w:div>
          </w:divsChild>
        </w:div>
        <w:div w:id="1369918518">
          <w:marLeft w:val="60"/>
          <w:marRight w:val="60"/>
          <w:marTop w:val="105"/>
          <w:marBottom w:val="105"/>
          <w:divBdr>
            <w:top w:val="none" w:sz="0" w:space="0" w:color="auto"/>
            <w:left w:val="none" w:sz="0" w:space="0" w:color="auto"/>
            <w:bottom w:val="none" w:sz="0" w:space="0" w:color="auto"/>
            <w:right w:val="none" w:sz="0" w:space="0" w:color="auto"/>
          </w:divBdr>
        </w:div>
        <w:div w:id="1060399159">
          <w:marLeft w:val="60"/>
          <w:marRight w:val="60"/>
          <w:marTop w:val="105"/>
          <w:marBottom w:val="105"/>
          <w:divBdr>
            <w:top w:val="none" w:sz="0" w:space="0" w:color="auto"/>
            <w:left w:val="none" w:sz="0" w:space="0" w:color="auto"/>
            <w:bottom w:val="none" w:sz="0" w:space="0" w:color="auto"/>
            <w:right w:val="none" w:sz="0" w:space="0" w:color="auto"/>
          </w:divBdr>
        </w:div>
        <w:div w:id="639577669">
          <w:marLeft w:val="60"/>
          <w:marRight w:val="60"/>
          <w:marTop w:val="105"/>
          <w:marBottom w:val="105"/>
          <w:divBdr>
            <w:top w:val="none" w:sz="0" w:space="0" w:color="auto"/>
            <w:left w:val="none" w:sz="0" w:space="0" w:color="auto"/>
            <w:bottom w:val="none" w:sz="0" w:space="0" w:color="auto"/>
            <w:right w:val="none" w:sz="0" w:space="0" w:color="auto"/>
          </w:divBdr>
        </w:div>
        <w:div w:id="573013423">
          <w:marLeft w:val="60"/>
          <w:marRight w:val="60"/>
          <w:marTop w:val="105"/>
          <w:marBottom w:val="105"/>
          <w:divBdr>
            <w:top w:val="none" w:sz="0" w:space="0" w:color="auto"/>
            <w:left w:val="none" w:sz="0" w:space="0" w:color="auto"/>
            <w:bottom w:val="none" w:sz="0" w:space="0" w:color="auto"/>
            <w:right w:val="none" w:sz="0" w:space="0" w:color="auto"/>
          </w:divBdr>
        </w:div>
        <w:div w:id="753864901">
          <w:marLeft w:val="60"/>
          <w:marRight w:val="60"/>
          <w:marTop w:val="105"/>
          <w:marBottom w:val="105"/>
          <w:divBdr>
            <w:top w:val="none" w:sz="0" w:space="0" w:color="auto"/>
            <w:left w:val="none" w:sz="0" w:space="0" w:color="auto"/>
            <w:bottom w:val="none" w:sz="0" w:space="0" w:color="auto"/>
            <w:right w:val="none" w:sz="0" w:space="0" w:color="auto"/>
          </w:divBdr>
        </w:div>
        <w:div w:id="1583492745">
          <w:marLeft w:val="60"/>
          <w:marRight w:val="60"/>
          <w:marTop w:val="105"/>
          <w:marBottom w:val="105"/>
          <w:divBdr>
            <w:top w:val="none" w:sz="0" w:space="0" w:color="auto"/>
            <w:left w:val="none" w:sz="0" w:space="0" w:color="auto"/>
            <w:bottom w:val="none" w:sz="0" w:space="0" w:color="auto"/>
            <w:right w:val="none" w:sz="0" w:space="0" w:color="auto"/>
          </w:divBdr>
        </w:div>
        <w:div w:id="1726373261">
          <w:marLeft w:val="60"/>
          <w:marRight w:val="60"/>
          <w:marTop w:val="105"/>
          <w:marBottom w:val="105"/>
          <w:divBdr>
            <w:top w:val="none" w:sz="0" w:space="0" w:color="auto"/>
            <w:left w:val="none" w:sz="0" w:space="0" w:color="auto"/>
            <w:bottom w:val="none" w:sz="0" w:space="0" w:color="auto"/>
            <w:right w:val="none" w:sz="0" w:space="0" w:color="auto"/>
          </w:divBdr>
        </w:div>
        <w:div w:id="284772665">
          <w:marLeft w:val="60"/>
          <w:marRight w:val="60"/>
          <w:marTop w:val="105"/>
          <w:marBottom w:val="105"/>
          <w:divBdr>
            <w:top w:val="none" w:sz="0" w:space="0" w:color="auto"/>
            <w:left w:val="none" w:sz="0" w:space="0" w:color="auto"/>
            <w:bottom w:val="none" w:sz="0" w:space="0" w:color="auto"/>
            <w:right w:val="none" w:sz="0" w:space="0" w:color="auto"/>
          </w:divBdr>
        </w:div>
        <w:div w:id="316543275">
          <w:marLeft w:val="60"/>
          <w:marRight w:val="60"/>
          <w:marTop w:val="105"/>
          <w:marBottom w:val="105"/>
          <w:divBdr>
            <w:top w:val="none" w:sz="0" w:space="0" w:color="auto"/>
            <w:left w:val="none" w:sz="0" w:space="0" w:color="auto"/>
            <w:bottom w:val="none" w:sz="0" w:space="0" w:color="auto"/>
            <w:right w:val="none" w:sz="0" w:space="0" w:color="auto"/>
          </w:divBdr>
        </w:div>
        <w:div w:id="652173958">
          <w:marLeft w:val="60"/>
          <w:marRight w:val="60"/>
          <w:marTop w:val="105"/>
          <w:marBottom w:val="105"/>
          <w:divBdr>
            <w:top w:val="none" w:sz="0" w:space="0" w:color="auto"/>
            <w:left w:val="none" w:sz="0" w:space="0" w:color="auto"/>
            <w:bottom w:val="none" w:sz="0" w:space="0" w:color="auto"/>
            <w:right w:val="none" w:sz="0" w:space="0" w:color="auto"/>
          </w:divBdr>
        </w:div>
        <w:div w:id="1863473488">
          <w:marLeft w:val="60"/>
          <w:marRight w:val="60"/>
          <w:marTop w:val="105"/>
          <w:marBottom w:val="105"/>
          <w:divBdr>
            <w:top w:val="none" w:sz="0" w:space="0" w:color="auto"/>
            <w:left w:val="none" w:sz="0" w:space="0" w:color="auto"/>
            <w:bottom w:val="none" w:sz="0" w:space="0" w:color="auto"/>
            <w:right w:val="none" w:sz="0" w:space="0" w:color="auto"/>
          </w:divBdr>
        </w:div>
        <w:div w:id="1837530898">
          <w:marLeft w:val="60"/>
          <w:marRight w:val="60"/>
          <w:marTop w:val="105"/>
          <w:marBottom w:val="105"/>
          <w:divBdr>
            <w:top w:val="none" w:sz="0" w:space="0" w:color="auto"/>
            <w:left w:val="none" w:sz="0" w:space="0" w:color="auto"/>
            <w:bottom w:val="none" w:sz="0" w:space="0" w:color="auto"/>
            <w:right w:val="none" w:sz="0" w:space="0" w:color="auto"/>
          </w:divBdr>
        </w:div>
        <w:div w:id="1300919672">
          <w:marLeft w:val="60"/>
          <w:marRight w:val="60"/>
          <w:marTop w:val="105"/>
          <w:marBottom w:val="105"/>
          <w:divBdr>
            <w:top w:val="none" w:sz="0" w:space="0" w:color="auto"/>
            <w:left w:val="none" w:sz="0" w:space="0" w:color="auto"/>
            <w:bottom w:val="none" w:sz="0" w:space="0" w:color="auto"/>
            <w:right w:val="none" w:sz="0" w:space="0" w:color="auto"/>
          </w:divBdr>
        </w:div>
        <w:div w:id="749237204">
          <w:marLeft w:val="60"/>
          <w:marRight w:val="60"/>
          <w:marTop w:val="105"/>
          <w:marBottom w:val="105"/>
          <w:divBdr>
            <w:top w:val="none" w:sz="0" w:space="0" w:color="auto"/>
            <w:left w:val="none" w:sz="0" w:space="0" w:color="auto"/>
            <w:bottom w:val="none" w:sz="0" w:space="0" w:color="auto"/>
            <w:right w:val="none" w:sz="0" w:space="0" w:color="auto"/>
          </w:divBdr>
        </w:div>
        <w:div w:id="2007896653">
          <w:marLeft w:val="60"/>
          <w:marRight w:val="60"/>
          <w:marTop w:val="105"/>
          <w:marBottom w:val="105"/>
          <w:divBdr>
            <w:top w:val="none" w:sz="0" w:space="0" w:color="auto"/>
            <w:left w:val="none" w:sz="0" w:space="0" w:color="auto"/>
            <w:bottom w:val="none" w:sz="0" w:space="0" w:color="auto"/>
            <w:right w:val="none" w:sz="0" w:space="0" w:color="auto"/>
          </w:divBdr>
        </w:div>
        <w:div w:id="470631607">
          <w:marLeft w:val="60"/>
          <w:marRight w:val="60"/>
          <w:marTop w:val="105"/>
          <w:marBottom w:val="105"/>
          <w:divBdr>
            <w:top w:val="none" w:sz="0" w:space="0" w:color="auto"/>
            <w:left w:val="none" w:sz="0" w:space="0" w:color="auto"/>
            <w:bottom w:val="none" w:sz="0" w:space="0" w:color="auto"/>
            <w:right w:val="none" w:sz="0" w:space="0" w:color="auto"/>
          </w:divBdr>
        </w:div>
        <w:div w:id="1124691515">
          <w:marLeft w:val="60"/>
          <w:marRight w:val="60"/>
          <w:marTop w:val="105"/>
          <w:marBottom w:val="105"/>
          <w:divBdr>
            <w:top w:val="none" w:sz="0" w:space="0" w:color="auto"/>
            <w:left w:val="none" w:sz="0" w:space="0" w:color="auto"/>
            <w:bottom w:val="none" w:sz="0" w:space="0" w:color="auto"/>
            <w:right w:val="none" w:sz="0" w:space="0" w:color="auto"/>
          </w:divBdr>
        </w:div>
        <w:div w:id="2044012056">
          <w:marLeft w:val="60"/>
          <w:marRight w:val="60"/>
          <w:marTop w:val="105"/>
          <w:marBottom w:val="105"/>
          <w:divBdr>
            <w:top w:val="none" w:sz="0" w:space="0" w:color="auto"/>
            <w:left w:val="none" w:sz="0" w:space="0" w:color="auto"/>
            <w:bottom w:val="none" w:sz="0" w:space="0" w:color="auto"/>
            <w:right w:val="none" w:sz="0" w:space="0" w:color="auto"/>
          </w:divBdr>
        </w:div>
        <w:div w:id="2054695641">
          <w:marLeft w:val="60"/>
          <w:marRight w:val="60"/>
          <w:marTop w:val="105"/>
          <w:marBottom w:val="105"/>
          <w:divBdr>
            <w:top w:val="none" w:sz="0" w:space="0" w:color="auto"/>
            <w:left w:val="none" w:sz="0" w:space="0" w:color="auto"/>
            <w:bottom w:val="none" w:sz="0" w:space="0" w:color="auto"/>
            <w:right w:val="none" w:sz="0" w:space="0" w:color="auto"/>
          </w:divBdr>
        </w:div>
        <w:div w:id="1546412108">
          <w:marLeft w:val="60"/>
          <w:marRight w:val="60"/>
          <w:marTop w:val="105"/>
          <w:marBottom w:val="105"/>
          <w:divBdr>
            <w:top w:val="none" w:sz="0" w:space="0" w:color="auto"/>
            <w:left w:val="none" w:sz="0" w:space="0" w:color="auto"/>
            <w:bottom w:val="none" w:sz="0" w:space="0" w:color="auto"/>
            <w:right w:val="none" w:sz="0" w:space="0" w:color="auto"/>
          </w:divBdr>
        </w:div>
        <w:div w:id="1244878045">
          <w:marLeft w:val="60"/>
          <w:marRight w:val="60"/>
          <w:marTop w:val="105"/>
          <w:marBottom w:val="105"/>
          <w:divBdr>
            <w:top w:val="none" w:sz="0" w:space="0" w:color="auto"/>
            <w:left w:val="none" w:sz="0" w:space="0" w:color="auto"/>
            <w:bottom w:val="none" w:sz="0" w:space="0" w:color="auto"/>
            <w:right w:val="none" w:sz="0" w:space="0" w:color="auto"/>
          </w:divBdr>
        </w:div>
        <w:div w:id="1093935976">
          <w:marLeft w:val="60"/>
          <w:marRight w:val="60"/>
          <w:marTop w:val="105"/>
          <w:marBottom w:val="105"/>
          <w:divBdr>
            <w:top w:val="none" w:sz="0" w:space="0" w:color="auto"/>
            <w:left w:val="none" w:sz="0" w:space="0" w:color="auto"/>
            <w:bottom w:val="none" w:sz="0" w:space="0" w:color="auto"/>
            <w:right w:val="none" w:sz="0" w:space="0" w:color="auto"/>
          </w:divBdr>
        </w:div>
        <w:div w:id="496384021">
          <w:marLeft w:val="60"/>
          <w:marRight w:val="60"/>
          <w:marTop w:val="105"/>
          <w:marBottom w:val="105"/>
          <w:divBdr>
            <w:top w:val="none" w:sz="0" w:space="0" w:color="auto"/>
            <w:left w:val="none" w:sz="0" w:space="0" w:color="auto"/>
            <w:bottom w:val="none" w:sz="0" w:space="0" w:color="auto"/>
            <w:right w:val="none" w:sz="0" w:space="0" w:color="auto"/>
          </w:divBdr>
        </w:div>
        <w:div w:id="624386478">
          <w:marLeft w:val="60"/>
          <w:marRight w:val="60"/>
          <w:marTop w:val="105"/>
          <w:marBottom w:val="105"/>
          <w:divBdr>
            <w:top w:val="none" w:sz="0" w:space="0" w:color="auto"/>
            <w:left w:val="none" w:sz="0" w:space="0" w:color="auto"/>
            <w:bottom w:val="none" w:sz="0" w:space="0" w:color="auto"/>
            <w:right w:val="none" w:sz="0" w:space="0" w:color="auto"/>
          </w:divBdr>
        </w:div>
        <w:div w:id="775976926">
          <w:marLeft w:val="60"/>
          <w:marRight w:val="60"/>
          <w:marTop w:val="105"/>
          <w:marBottom w:val="105"/>
          <w:divBdr>
            <w:top w:val="none" w:sz="0" w:space="0" w:color="auto"/>
            <w:left w:val="none" w:sz="0" w:space="0" w:color="auto"/>
            <w:bottom w:val="none" w:sz="0" w:space="0" w:color="auto"/>
            <w:right w:val="none" w:sz="0" w:space="0" w:color="auto"/>
          </w:divBdr>
        </w:div>
        <w:div w:id="679695357">
          <w:marLeft w:val="60"/>
          <w:marRight w:val="60"/>
          <w:marTop w:val="105"/>
          <w:marBottom w:val="105"/>
          <w:divBdr>
            <w:top w:val="none" w:sz="0" w:space="0" w:color="auto"/>
            <w:left w:val="none" w:sz="0" w:space="0" w:color="auto"/>
            <w:bottom w:val="none" w:sz="0" w:space="0" w:color="auto"/>
            <w:right w:val="none" w:sz="0" w:space="0" w:color="auto"/>
          </w:divBdr>
        </w:div>
        <w:div w:id="1877737538">
          <w:marLeft w:val="60"/>
          <w:marRight w:val="60"/>
          <w:marTop w:val="105"/>
          <w:marBottom w:val="105"/>
          <w:divBdr>
            <w:top w:val="none" w:sz="0" w:space="0" w:color="auto"/>
            <w:left w:val="none" w:sz="0" w:space="0" w:color="auto"/>
            <w:bottom w:val="none" w:sz="0" w:space="0" w:color="auto"/>
            <w:right w:val="none" w:sz="0" w:space="0" w:color="auto"/>
          </w:divBdr>
        </w:div>
        <w:div w:id="1867211014">
          <w:marLeft w:val="60"/>
          <w:marRight w:val="60"/>
          <w:marTop w:val="105"/>
          <w:marBottom w:val="105"/>
          <w:divBdr>
            <w:top w:val="none" w:sz="0" w:space="0" w:color="auto"/>
            <w:left w:val="none" w:sz="0" w:space="0" w:color="auto"/>
            <w:bottom w:val="none" w:sz="0" w:space="0" w:color="auto"/>
            <w:right w:val="none" w:sz="0" w:space="0" w:color="auto"/>
          </w:divBdr>
        </w:div>
        <w:div w:id="1047073965">
          <w:marLeft w:val="60"/>
          <w:marRight w:val="60"/>
          <w:marTop w:val="105"/>
          <w:marBottom w:val="105"/>
          <w:divBdr>
            <w:top w:val="none" w:sz="0" w:space="0" w:color="auto"/>
            <w:left w:val="none" w:sz="0" w:space="0" w:color="auto"/>
            <w:bottom w:val="none" w:sz="0" w:space="0" w:color="auto"/>
            <w:right w:val="none" w:sz="0" w:space="0" w:color="auto"/>
          </w:divBdr>
        </w:div>
        <w:div w:id="1254630594">
          <w:marLeft w:val="60"/>
          <w:marRight w:val="60"/>
          <w:marTop w:val="105"/>
          <w:marBottom w:val="105"/>
          <w:divBdr>
            <w:top w:val="none" w:sz="0" w:space="0" w:color="auto"/>
            <w:left w:val="none" w:sz="0" w:space="0" w:color="auto"/>
            <w:bottom w:val="none" w:sz="0" w:space="0" w:color="auto"/>
            <w:right w:val="none" w:sz="0" w:space="0" w:color="auto"/>
          </w:divBdr>
        </w:div>
        <w:div w:id="4599738">
          <w:marLeft w:val="60"/>
          <w:marRight w:val="60"/>
          <w:marTop w:val="105"/>
          <w:marBottom w:val="105"/>
          <w:divBdr>
            <w:top w:val="none" w:sz="0" w:space="0" w:color="auto"/>
            <w:left w:val="none" w:sz="0" w:space="0" w:color="auto"/>
            <w:bottom w:val="none" w:sz="0" w:space="0" w:color="auto"/>
            <w:right w:val="none" w:sz="0" w:space="0" w:color="auto"/>
          </w:divBdr>
          <w:divsChild>
            <w:div w:id="1183401595">
              <w:marLeft w:val="0"/>
              <w:marRight w:val="0"/>
              <w:marTop w:val="0"/>
              <w:marBottom w:val="0"/>
              <w:divBdr>
                <w:top w:val="none" w:sz="0" w:space="0" w:color="auto"/>
                <w:left w:val="none" w:sz="0" w:space="0" w:color="auto"/>
                <w:bottom w:val="none" w:sz="0" w:space="0" w:color="auto"/>
                <w:right w:val="none" w:sz="0" w:space="0" w:color="auto"/>
              </w:divBdr>
            </w:div>
          </w:divsChild>
        </w:div>
        <w:div w:id="1664969977">
          <w:marLeft w:val="60"/>
          <w:marRight w:val="60"/>
          <w:marTop w:val="105"/>
          <w:marBottom w:val="105"/>
          <w:divBdr>
            <w:top w:val="none" w:sz="0" w:space="0" w:color="auto"/>
            <w:left w:val="none" w:sz="0" w:space="0" w:color="auto"/>
            <w:bottom w:val="none" w:sz="0" w:space="0" w:color="auto"/>
            <w:right w:val="none" w:sz="0" w:space="0" w:color="auto"/>
          </w:divBdr>
        </w:div>
        <w:div w:id="856122112">
          <w:marLeft w:val="60"/>
          <w:marRight w:val="60"/>
          <w:marTop w:val="105"/>
          <w:marBottom w:val="105"/>
          <w:divBdr>
            <w:top w:val="none" w:sz="0" w:space="0" w:color="auto"/>
            <w:left w:val="none" w:sz="0" w:space="0" w:color="auto"/>
            <w:bottom w:val="none" w:sz="0" w:space="0" w:color="auto"/>
            <w:right w:val="none" w:sz="0" w:space="0" w:color="auto"/>
          </w:divBdr>
        </w:div>
        <w:div w:id="426846167">
          <w:marLeft w:val="60"/>
          <w:marRight w:val="60"/>
          <w:marTop w:val="105"/>
          <w:marBottom w:val="105"/>
          <w:divBdr>
            <w:top w:val="none" w:sz="0" w:space="0" w:color="auto"/>
            <w:left w:val="none" w:sz="0" w:space="0" w:color="auto"/>
            <w:bottom w:val="none" w:sz="0" w:space="0" w:color="auto"/>
            <w:right w:val="none" w:sz="0" w:space="0" w:color="auto"/>
          </w:divBdr>
        </w:div>
        <w:div w:id="1773743426">
          <w:marLeft w:val="60"/>
          <w:marRight w:val="60"/>
          <w:marTop w:val="105"/>
          <w:marBottom w:val="105"/>
          <w:divBdr>
            <w:top w:val="none" w:sz="0" w:space="0" w:color="auto"/>
            <w:left w:val="none" w:sz="0" w:space="0" w:color="auto"/>
            <w:bottom w:val="none" w:sz="0" w:space="0" w:color="auto"/>
            <w:right w:val="none" w:sz="0" w:space="0" w:color="auto"/>
          </w:divBdr>
        </w:div>
        <w:div w:id="931476168">
          <w:marLeft w:val="60"/>
          <w:marRight w:val="60"/>
          <w:marTop w:val="105"/>
          <w:marBottom w:val="105"/>
          <w:divBdr>
            <w:top w:val="none" w:sz="0" w:space="0" w:color="auto"/>
            <w:left w:val="none" w:sz="0" w:space="0" w:color="auto"/>
            <w:bottom w:val="none" w:sz="0" w:space="0" w:color="auto"/>
            <w:right w:val="none" w:sz="0" w:space="0" w:color="auto"/>
          </w:divBdr>
        </w:div>
        <w:div w:id="1234393451">
          <w:marLeft w:val="60"/>
          <w:marRight w:val="60"/>
          <w:marTop w:val="105"/>
          <w:marBottom w:val="105"/>
          <w:divBdr>
            <w:top w:val="none" w:sz="0" w:space="0" w:color="auto"/>
            <w:left w:val="none" w:sz="0" w:space="0" w:color="auto"/>
            <w:bottom w:val="none" w:sz="0" w:space="0" w:color="auto"/>
            <w:right w:val="none" w:sz="0" w:space="0" w:color="auto"/>
          </w:divBdr>
        </w:div>
      </w:divsChild>
    </w:div>
    <w:div w:id="747582297">
      <w:bodyDiv w:val="1"/>
      <w:marLeft w:val="0"/>
      <w:marRight w:val="0"/>
      <w:marTop w:val="0"/>
      <w:marBottom w:val="0"/>
      <w:divBdr>
        <w:top w:val="none" w:sz="0" w:space="0" w:color="auto"/>
        <w:left w:val="none" w:sz="0" w:space="0" w:color="auto"/>
        <w:bottom w:val="none" w:sz="0" w:space="0" w:color="auto"/>
        <w:right w:val="none" w:sz="0" w:space="0" w:color="auto"/>
      </w:divBdr>
    </w:div>
    <w:div w:id="762915824">
      <w:bodyDiv w:val="1"/>
      <w:marLeft w:val="0"/>
      <w:marRight w:val="0"/>
      <w:marTop w:val="0"/>
      <w:marBottom w:val="0"/>
      <w:divBdr>
        <w:top w:val="none" w:sz="0" w:space="0" w:color="auto"/>
        <w:left w:val="none" w:sz="0" w:space="0" w:color="auto"/>
        <w:bottom w:val="none" w:sz="0" w:space="0" w:color="auto"/>
        <w:right w:val="none" w:sz="0" w:space="0" w:color="auto"/>
      </w:divBdr>
    </w:div>
    <w:div w:id="787358863">
      <w:bodyDiv w:val="1"/>
      <w:marLeft w:val="0"/>
      <w:marRight w:val="0"/>
      <w:marTop w:val="0"/>
      <w:marBottom w:val="0"/>
      <w:divBdr>
        <w:top w:val="none" w:sz="0" w:space="0" w:color="auto"/>
        <w:left w:val="none" w:sz="0" w:space="0" w:color="auto"/>
        <w:bottom w:val="none" w:sz="0" w:space="0" w:color="auto"/>
        <w:right w:val="none" w:sz="0" w:space="0" w:color="auto"/>
      </w:divBdr>
    </w:div>
    <w:div w:id="799690333">
      <w:bodyDiv w:val="1"/>
      <w:marLeft w:val="0"/>
      <w:marRight w:val="0"/>
      <w:marTop w:val="0"/>
      <w:marBottom w:val="0"/>
      <w:divBdr>
        <w:top w:val="none" w:sz="0" w:space="0" w:color="auto"/>
        <w:left w:val="none" w:sz="0" w:space="0" w:color="auto"/>
        <w:bottom w:val="none" w:sz="0" w:space="0" w:color="auto"/>
        <w:right w:val="none" w:sz="0" w:space="0" w:color="auto"/>
      </w:divBdr>
    </w:div>
    <w:div w:id="820120126">
      <w:bodyDiv w:val="1"/>
      <w:marLeft w:val="0"/>
      <w:marRight w:val="0"/>
      <w:marTop w:val="0"/>
      <w:marBottom w:val="0"/>
      <w:divBdr>
        <w:top w:val="none" w:sz="0" w:space="0" w:color="auto"/>
        <w:left w:val="none" w:sz="0" w:space="0" w:color="auto"/>
        <w:bottom w:val="none" w:sz="0" w:space="0" w:color="auto"/>
        <w:right w:val="none" w:sz="0" w:space="0" w:color="auto"/>
      </w:divBdr>
    </w:div>
    <w:div w:id="822357684">
      <w:bodyDiv w:val="1"/>
      <w:marLeft w:val="0"/>
      <w:marRight w:val="0"/>
      <w:marTop w:val="0"/>
      <w:marBottom w:val="0"/>
      <w:divBdr>
        <w:top w:val="none" w:sz="0" w:space="0" w:color="auto"/>
        <w:left w:val="none" w:sz="0" w:space="0" w:color="auto"/>
        <w:bottom w:val="none" w:sz="0" w:space="0" w:color="auto"/>
        <w:right w:val="none" w:sz="0" w:space="0" w:color="auto"/>
      </w:divBdr>
    </w:div>
    <w:div w:id="832641963">
      <w:bodyDiv w:val="1"/>
      <w:marLeft w:val="0"/>
      <w:marRight w:val="0"/>
      <w:marTop w:val="0"/>
      <w:marBottom w:val="0"/>
      <w:divBdr>
        <w:top w:val="none" w:sz="0" w:space="0" w:color="auto"/>
        <w:left w:val="none" w:sz="0" w:space="0" w:color="auto"/>
        <w:bottom w:val="none" w:sz="0" w:space="0" w:color="auto"/>
        <w:right w:val="none" w:sz="0" w:space="0" w:color="auto"/>
      </w:divBdr>
    </w:div>
    <w:div w:id="845751541">
      <w:bodyDiv w:val="1"/>
      <w:marLeft w:val="0"/>
      <w:marRight w:val="0"/>
      <w:marTop w:val="0"/>
      <w:marBottom w:val="0"/>
      <w:divBdr>
        <w:top w:val="none" w:sz="0" w:space="0" w:color="auto"/>
        <w:left w:val="none" w:sz="0" w:space="0" w:color="auto"/>
        <w:bottom w:val="none" w:sz="0" w:space="0" w:color="auto"/>
        <w:right w:val="none" w:sz="0" w:space="0" w:color="auto"/>
      </w:divBdr>
    </w:div>
    <w:div w:id="858473575">
      <w:bodyDiv w:val="1"/>
      <w:marLeft w:val="0"/>
      <w:marRight w:val="0"/>
      <w:marTop w:val="0"/>
      <w:marBottom w:val="0"/>
      <w:divBdr>
        <w:top w:val="none" w:sz="0" w:space="0" w:color="auto"/>
        <w:left w:val="none" w:sz="0" w:space="0" w:color="auto"/>
        <w:bottom w:val="none" w:sz="0" w:space="0" w:color="auto"/>
        <w:right w:val="none" w:sz="0" w:space="0" w:color="auto"/>
      </w:divBdr>
    </w:div>
    <w:div w:id="860512701">
      <w:bodyDiv w:val="1"/>
      <w:marLeft w:val="0"/>
      <w:marRight w:val="0"/>
      <w:marTop w:val="0"/>
      <w:marBottom w:val="0"/>
      <w:divBdr>
        <w:top w:val="none" w:sz="0" w:space="0" w:color="auto"/>
        <w:left w:val="none" w:sz="0" w:space="0" w:color="auto"/>
        <w:bottom w:val="none" w:sz="0" w:space="0" w:color="auto"/>
        <w:right w:val="none" w:sz="0" w:space="0" w:color="auto"/>
      </w:divBdr>
    </w:div>
    <w:div w:id="903486678">
      <w:bodyDiv w:val="1"/>
      <w:marLeft w:val="0"/>
      <w:marRight w:val="0"/>
      <w:marTop w:val="0"/>
      <w:marBottom w:val="0"/>
      <w:divBdr>
        <w:top w:val="none" w:sz="0" w:space="0" w:color="auto"/>
        <w:left w:val="none" w:sz="0" w:space="0" w:color="auto"/>
        <w:bottom w:val="none" w:sz="0" w:space="0" w:color="auto"/>
        <w:right w:val="none" w:sz="0" w:space="0" w:color="auto"/>
      </w:divBdr>
    </w:div>
    <w:div w:id="938606733">
      <w:bodyDiv w:val="1"/>
      <w:marLeft w:val="0"/>
      <w:marRight w:val="0"/>
      <w:marTop w:val="0"/>
      <w:marBottom w:val="0"/>
      <w:divBdr>
        <w:top w:val="none" w:sz="0" w:space="0" w:color="auto"/>
        <w:left w:val="none" w:sz="0" w:space="0" w:color="auto"/>
        <w:bottom w:val="none" w:sz="0" w:space="0" w:color="auto"/>
        <w:right w:val="none" w:sz="0" w:space="0" w:color="auto"/>
      </w:divBdr>
    </w:div>
    <w:div w:id="991956212">
      <w:bodyDiv w:val="1"/>
      <w:marLeft w:val="0"/>
      <w:marRight w:val="0"/>
      <w:marTop w:val="0"/>
      <w:marBottom w:val="0"/>
      <w:divBdr>
        <w:top w:val="none" w:sz="0" w:space="0" w:color="auto"/>
        <w:left w:val="none" w:sz="0" w:space="0" w:color="auto"/>
        <w:bottom w:val="none" w:sz="0" w:space="0" w:color="auto"/>
        <w:right w:val="none" w:sz="0" w:space="0" w:color="auto"/>
      </w:divBdr>
    </w:div>
    <w:div w:id="1176962565">
      <w:bodyDiv w:val="1"/>
      <w:marLeft w:val="0"/>
      <w:marRight w:val="0"/>
      <w:marTop w:val="0"/>
      <w:marBottom w:val="0"/>
      <w:divBdr>
        <w:top w:val="none" w:sz="0" w:space="0" w:color="auto"/>
        <w:left w:val="none" w:sz="0" w:space="0" w:color="auto"/>
        <w:bottom w:val="none" w:sz="0" w:space="0" w:color="auto"/>
        <w:right w:val="none" w:sz="0" w:space="0" w:color="auto"/>
      </w:divBdr>
    </w:div>
    <w:div w:id="1259488556">
      <w:bodyDiv w:val="1"/>
      <w:marLeft w:val="0"/>
      <w:marRight w:val="0"/>
      <w:marTop w:val="0"/>
      <w:marBottom w:val="0"/>
      <w:divBdr>
        <w:top w:val="none" w:sz="0" w:space="0" w:color="auto"/>
        <w:left w:val="none" w:sz="0" w:space="0" w:color="auto"/>
        <w:bottom w:val="none" w:sz="0" w:space="0" w:color="auto"/>
        <w:right w:val="none" w:sz="0" w:space="0" w:color="auto"/>
      </w:divBdr>
    </w:div>
    <w:div w:id="1318219689">
      <w:bodyDiv w:val="1"/>
      <w:marLeft w:val="0"/>
      <w:marRight w:val="0"/>
      <w:marTop w:val="0"/>
      <w:marBottom w:val="0"/>
      <w:divBdr>
        <w:top w:val="none" w:sz="0" w:space="0" w:color="auto"/>
        <w:left w:val="none" w:sz="0" w:space="0" w:color="auto"/>
        <w:bottom w:val="none" w:sz="0" w:space="0" w:color="auto"/>
        <w:right w:val="none" w:sz="0" w:space="0" w:color="auto"/>
      </w:divBdr>
    </w:div>
    <w:div w:id="1341393450">
      <w:bodyDiv w:val="1"/>
      <w:marLeft w:val="0"/>
      <w:marRight w:val="0"/>
      <w:marTop w:val="0"/>
      <w:marBottom w:val="0"/>
      <w:divBdr>
        <w:top w:val="none" w:sz="0" w:space="0" w:color="auto"/>
        <w:left w:val="none" w:sz="0" w:space="0" w:color="auto"/>
        <w:bottom w:val="none" w:sz="0" w:space="0" w:color="auto"/>
        <w:right w:val="none" w:sz="0" w:space="0" w:color="auto"/>
      </w:divBdr>
    </w:div>
    <w:div w:id="1375273692">
      <w:bodyDiv w:val="1"/>
      <w:marLeft w:val="0"/>
      <w:marRight w:val="0"/>
      <w:marTop w:val="0"/>
      <w:marBottom w:val="0"/>
      <w:divBdr>
        <w:top w:val="none" w:sz="0" w:space="0" w:color="auto"/>
        <w:left w:val="none" w:sz="0" w:space="0" w:color="auto"/>
        <w:bottom w:val="none" w:sz="0" w:space="0" w:color="auto"/>
        <w:right w:val="none" w:sz="0" w:space="0" w:color="auto"/>
      </w:divBdr>
    </w:div>
    <w:div w:id="1419595141">
      <w:bodyDiv w:val="1"/>
      <w:marLeft w:val="0"/>
      <w:marRight w:val="0"/>
      <w:marTop w:val="0"/>
      <w:marBottom w:val="0"/>
      <w:divBdr>
        <w:top w:val="none" w:sz="0" w:space="0" w:color="auto"/>
        <w:left w:val="none" w:sz="0" w:space="0" w:color="auto"/>
        <w:bottom w:val="none" w:sz="0" w:space="0" w:color="auto"/>
        <w:right w:val="none" w:sz="0" w:space="0" w:color="auto"/>
      </w:divBdr>
    </w:div>
    <w:div w:id="1447698697">
      <w:bodyDiv w:val="1"/>
      <w:marLeft w:val="0"/>
      <w:marRight w:val="0"/>
      <w:marTop w:val="0"/>
      <w:marBottom w:val="0"/>
      <w:divBdr>
        <w:top w:val="none" w:sz="0" w:space="0" w:color="auto"/>
        <w:left w:val="none" w:sz="0" w:space="0" w:color="auto"/>
        <w:bottom w:val="none" w:sz="0" w:space="0" w:color="auto"/>
        <w:right w:val="none" w:sz="0" w:space="0" w:color="auto"/>
      </w:divBdr>
    </w:div>
    <w:div w:id="1469930351">
      <w:bodyDiv w:val="1"/>
      <w:marLeft w:val="0"/>
      <w:marRight w:val="0"/>
      <w:marTop w:val="0"/>
      <w:marBottom w:val="0"/>
      <w:divBdr>
        <w:top w:val="none" w:sz="0" w:space="0" w:color="auto"/>
        <w:left w:val="none" w:sz="0" w:space="0" w:color="auto"/>
        <w:bottom w:val="none" w:sz="0" w:space="0" w:color="auto"/>
        <w:right w:val="none" w:sz="0" w:space="0" w:color="auto"/>
      </w:divBdr>
    </w:div>
    <w:div w:id="1477332494">
      <w:bodyDiv w:val="1"/>
      <w:marLeft w:val="0"/>
      <w:marRight w:val="0"/>
      <w:marTop w:val="0"/>
      <w:marBottom w:val="0"/>
      <w:divBdr>
        <w:top w:val="none" w:sz="0" w:space="0" w:color="auto"/>
        <w:left w:val="none" w:sz="0" w:space="0" w:color="auto"/>
        <w:bottom w:val="none" w:sz="0" w:space="0" w:color="auto"/>
        <w:right w:val="none" w:sz="0" w:space="0" w:color="auto"/>
      </w:divBdr>
    </w:div>
    <w:div w:id="1524247097">
      <w:bodyDiv w:val="1"/>
      <w:marLeft w:val="0"/>
      <w:marRight w:val="0"/>
      <w:marTop w:val="0"/>
      <w:marBottom w:val="0"/>
      <w:divBdr>
        <w:top w:val="none" w:sz="0" w:space="0" w:color="auto"/>
        <w:left w:val="none" w:sz="0" w:space="0" w:color="auto"/>
        <w:bottom w:val="none" w:sz="0" w:space="0" w:color="auto"/>
        <w:right w:val="none" w:sz="0" w:space="0" w:color="auto"/>
      </w:divBdr>
      <w:divsChild>
        <w:div w:id="1908566249">
          <w:marLeft w:val="0"/>
          <w:marRight w:val="0"/>
          <w:marTop w:val="0"/>
          <w:marBottom w:val="0"/>
          <w:divBdr>
            <w:top w:val="none" w:sz="0" w:space="0" w:color="auto"/>
            <w:left w:val="single" w:sz="24" w:space="0" w:color="CED3F1"/>
            <w:bottom w:val="none" w:sz="0" w:space="0" w:color="auto"/>
            <w:right w:val="none" w:sz="0" w:space="0" w:color="auto"/>
          </w:divBdr>
          <w:divsChild>
            <w:div w:id="1892963009">
              <w:marLeft w:val="0"/>
              <w:marRight w:val="0"/>
              <w:marTop w:val="0"/>
              <w:marBottom w:val="0"/>
              <w:divBdr>
                <w:top w:val="none" w:sz="0" w:space="0" w:color="auto"/>
                <w:left w:val="none" w:sz="0" w:space="0" w:color="auto"/>
                <w:bottom w:val="none" w:sz="0" w:space="0" w:color="auto"/>
                <w:right w:val="none" w:sz="0" w:space="0" w:color="auto"/>
              </w:divBdr>
            </w:div>
            <w:div w:id="132936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8143">
      <w:bodyDiv w:val="1"/>
      <w:marLeft w:val="0"/>
      <w:marRight w:val="0"/>
      <w:marTop w:val="0"/>
      <w:marBottom w:val="0"/>
      <w:divBdr>
        <w:top w:val="none" w:sz="0" w:space="0" w:color="auto"/>
        <w:left w:val="none" w:sz="0" w:space="0" w:color="auto"/>
        <w:bottom w:val="none" w:sz="0" w:space="0" w:color="auto"/>
        <w:right w:val="none" w:sz="0" w:space="0" w:color="auto"/>
      </w:divBdr>
    </w:div>
    <w:div w:id="1572233667">
      <w:bodyDiv w:val="1"/>
      <w:marLeft w:val="0"/>
      <w:marRight w:val="0"/>
      <w:marTop w:val="0"/>
      <w:marBottom w:val="0"/>
      <w:divBdr>
        <w:top w:val="none" w:sz="0" w:space="0" w:color="auto"/>
        <w:left w:val="none" w:sz="0" w:space="0" w:color="auto"/>
        <w:bottom w:val="none" w:sz="0" w:space="0" w:color="auto"/>
        <w:right w:val="none" w:sz="0" w:space="0" w:color="auto"/>
      </w:divBdr>
    </w:div>
    <w:div w:id="1586765767">
      <w:bodyDiv w:val="1"/>
      <w:marLeft w:val="0"/>
      <w:marRight w:val="0"/>
      <w:marTop w:val="0"/>
      <w:marBottom w:val="0"/>
      <w:divBdr>
        <w:top w:val="none" w:sz="0" w:space="0" w:color="auto"/>
        <w:left w:val="none" w:sz="0" w:space="0" w:color="auto"/>
        <w:bottom w:val="none" w:sz="0" w:space="0" w:color="auto"/>
        <w:right w:val="none" w:sz="0" w:space="0" w:color="auto"/>
      </w:divBdr>
    </w:div>
    <w:div w:id="1680883520">
      <w:bodyDiv w:val="1"/>
      <w:marLeft w:val="0"/>
      <w:marRight w:val="0"/>
      <w:marTop w:val="0"/>
      <w:marBottom w:val="0"/>
      <w:divBdr>
        <w:top w:val="none" w:sz="0" w:space="0" w:color="auto"/>
        <w:left w:val="none" w:sz="0" w:space="0" w:color="auto"/>
        <w:bottom w:val="none" w:sz="0" w:space="0" w:color="auto"/>
        <w:right w:val="none" w:sz="0" w:space="0" w:color="auto"/>
      </w:divBdr>
    </w:div>
    <w:div w:id="1709061654">
      <w:bodyDiv w:val="1"/>
      <w:marLeft w:val="0"/>
      <w:marRight w:val="0"/>
      <w:marTop w:val="0"/>
      <w:marBottom w:val="0"/>
      <w:divBdr>
        <w:top w:val="none" w:sz="0" w:space="0" w:color="auto"/>
        <w:left w:val="none" w:sz="0" w:space="0" w:color="auto"/>
        <w:bottom w:val="none" w:sz="0" w:space="0" w:color="auto"/>
        <w:right w:val="none" w:sz="0" w:space="0" w:color="auto"/>
      </w:divBdr>
    </w:div>
    <w:div w:id="1750495013">
      <w:bodyDiv w:val="1"/>
      <w:marLeft w:val="0"/>
      <w:marRight w:val="0"/>
      <w:marTop w:val="0"/>
      <w:marBottom w:val="0"/>
      <w:divBdr>
        <w:top w:val="none" w:sz="0" w:space="0" w:color="auto"/>
        <w:left w:val="none" w:sz="0" w:space="0" w:color="auto"/>
        <w:bottom w:val="none" w:sz="0" w:space="0" w:color="auto"/>
        <w:right w:val="none" w:sz="0" w:space="0" w:color="auto"/>
      </w:divBdr>
    </w:div>
    <w:div w:id="1759978118">
      <w:bodyDiv w:val="1"/>
      <w:marLeft w:val="0"/>
      <w:marRight w:val="0"/>
      <w:marTop w:val="0"/>
      <w:marBottom w:val="0"/>
      <w:divBdr>
        <w:top w:val="none" w:sz="0" w:space="0" w:color="auto"/>
        <w:left w:val="none" w:sz="0" w:space="0" w:color="auto"/>
        <w:bottom w:val="none" w:sz="0" w:space="0" w:color="auto"/>
        <w:right w:val="none" w:sz="0" w:space="0" w:color="auto"/>
      </w:divBdr>
    </w:div>
    <w:div w:id="1779564661">
      <w:bodyDiv w:val="1"/>
      <w:marLeft w:val="0"/>
      <w:marRight w:val="0"/>
      <w:marTop w:val="0"/>
      <w:marBottom w:val="0"/>
      <w:divBdr>
        <w:top w:val="none" w:sz="0" w:space="0" w:color="auto"/>
        <w:left w:val="none" w:sz="0" w:space="0" w:color="auto"/>
        <w:bottom w:val="none" w:sz="0" w:space="0" w:color="auto"/>
        <w:right w:val="none" w:sz="0" w:space="0" w:color="auto"/>
      </w:divBdr>
    </w:div>
    <w:div w:id="1800562565">
      <w:bodyDiv w:val="1"/>
      <w:marLeft w:val="0"/>
      <w:marRight w:val="0"/>
      <w:marTop w:val="0"/>
      <w:marBottom w:val="0"/>
      <w:divBdr>
        <w:top w:val="none" w:sz="0" w:space="0" w:color="auto"/>
        <w:left w:val="none" w:sz="0" w:space="0" w:color="auto"/>
        <w:bottom w:val="none" w:sz="0" w:space="0" w:color="auto"/>
        <w:right w:val="none" w:sz="0" w:space="0" w:color="auto"/>
      </w:divBdr>
    </w:div>
    <w:div w:id="1869946837">
      <w:bodyDiv w:val="1"/>
      <w:marLeft w:val="0"/>
      <w:marRight w:val="0"/>
      <w:marTop w:val="0"/>
      <w:marBottom w:val="0"/>
      <w:divBdr>
        <w:top w:val="none" w:sz="0" w:space="0" w:color="auto"/>
        <w:left w:val="none" w:sz="0" w:space="0" w:color="auto"/>
        <w:bottom w:val="none" w:sz="0" w:space="0" w:color="auto"/>
        <w:right w:val="none" w:sz="0" w:space="0" w:color="auto"/>
      </w:divBdr>
    </w:div>
    <w:div w:id="1887911709">
      <w:bodyDiv w:val="1"/>
      <w:marLeft w:val="0"/>
      <w:marRight w:val="0"/>
      <w:marTop w:val="0"/>
      <w:marBottom w:val="0"/>
      <w:divBdr>
        <w:top w:val="none" w:sz="0" w:space="0" w:color="auto"/>
        <w:left w:val="none" w:sz="0" w:space="0" w:color="auto"/>
        <w:bottom w:val="none" w:sz="0" w:space="0" w:color="auto"/>
        <w:right w:val="none" w:sz="0" w:space="0" w:color="auto"/>
      </w:divBdr>
    </w:div>
    <w:div w:id="1908419144">
      <w:bodyDiv w:val="1"/>
      <w:marLeft w:val="0"/>
      <w:marRight w:val="0"/>
      <w:marTop w:val="0"/>
      <w:marBottom w:val="0"/>
      <w:divBdr>
        <w:top w:val="none" w:sz="0" w:space="0" w:color="auto"/>
        <w:left w:val="none" w:sz="0" w:space="0" w:color="auto"/>
        <w:bottom w:val="none" w:sz="0" w:space="0" w:color="auto"/>
        <w:right w:val="none" w:sz="0" w:space="0" w:color="auto"/>
      </w:divBdr>
    </w:div>
    <w:div w:id="1922328718">
      <w:bodyDiv w:val="1"/>
      <w:marLeft w:val="0"/>
      <w:marRight w:val="0"/>
      <w:marTop w:val="0"/>
      <w:marBottom w:val="0"/>
      <w:divBdr>
        <w:top w:val="none" w:sz="0" w:space="0" w:color="auto"/>
        <w:left w:val="none" w:sz="0" w:space="0" w:color="auto"/>
        <w:bottom w:val="none" w:sz="0" w:space="0" w:color="auto"/>
        <w:right w:val="none" w:sz="0" w:space="0" w:color="auto"/>
      </w:divBdr>
    </w:div>
    <w:div w:id="1927028696">
      <w:bodyDiv w:val="1"/>
      <w:marLeft w:val="0"/>
      <w:marRight w:val="0"/>
      <w:marTop w:val="0"/>
      <w:marBottom w:val="0"/>
      <w:divBdr>
        <w:top w:val="none" w:sz="0" w:space="0" w:color="auto"/>
        <w:left w:val="none" w:sz="0" w:space="0" w:color="auto"/>
        <w:bottom w:val="none" w:sz="0" w:space="0" w:color="auto"/>
        <w:right w:val="none" w:sz="0" w:space="0" w:color="auto"/>
      </w:divBdr>
    </w:div>
    <w:div w:id="1957132245">
      <w:bodyDiv w:val="1"/>
      <w:marLeft w:val="0"/>
      <w:marRight w:val="0"/>
      <w:marTop w:val="0"/>
      <w:marBottom w:val="0"/>
      <w:divBdr>
        <w:top w:val="none" w:sz="0" w:space="0" w:color="auto"/>
        <w:left w:val="none" w:sz="0" w:space="0" w:color="auto"/>
        <w:bottom w:val="none" w:sz="0" w:space="0" w:color="auto"/>
        <w:right w:val="none" w:sz="0" w:space="0" w:color="auto"/>
      </w:divBdr>
    </w:div>
    <w:div w:id="1979261486">
      <w:bodyDiv w:val="1"/>
      <w:marLeft w:val="0"/>
      <w:marRight w:val="0"/>
      <w:marTop w:val="0"/>
      <w:marBottom w:val="0"/>
      <w:divBdr>
        <w:top w:val="none" w:sz="0" w:space="0" w:color="auto"/>
        <w:left w:val="none" w:sz="0" w:space="0" w:color="auto"/>
        <w:bottom w:val="none" w:sz="0" w:space="0" w:color="auto"/>
        <w:right w:val="none" w:sz="0" w:space="0" w:color="auto"/>
      </w:divBdr>
    </w:div>
    <w:div w:id="2036537238">
      <w:bodyDiv w:val="1"/>
      <w:marLeft w:val="0"/>
      <w:marRight w:val="0"/>
      <w:marTop w:val="0"/>
      <w:marBottom w:val="0"/>
      <w:divBdr>
        <w:top w:val="none" w:sz="0" w:space="0" w:color="auto"/>
        <w:left w:val="none" w:sz="0" w:space="0" w:color="auto"/>
        <w:bottom w:val="none" w:sz="0" w:space="0" w:color="auto"/>
        <w:right w:val="none" w:sz="0" w:space="0" w:color="auto"/>
      </w:divBdr>
      <w:divsChild>
        <w:div w:id="1271355628">
          <w:marLeft w:val="0"/>
          <w:marRight w:val="0"/>
          <w:marTop w:val="0"/>
          <w:marBottom w:val="0"/>
          <w:divBdr>
            <w:top w:val="none" w:sz="0" w:space="0" w:color="auto"/>
            <w:left w:val="none" w:sz="0" w:space="0" w:color="auto"/>
            <w:bottom w:val="none" w:sz="0" w:space="0" w:color="auto"/>
            <w:right w:val="none" w:sz="0" w:space="0" w:color="auto"/>
          </w:divBdr>
        </w:div>
      </w:divsChild>
    </w:div>
    <w:div w:id="2057922029">
      <w:bodyDiv w:val="1"/>
      <w:marLeft w:val="0"/>
      <w:marRight w:val="0"/>
      <w:marTop w:val="0"/>
      <w:marBottom w:val="0"/>
      <w:divBdr>
        <w:top w:val="none" w:sz="0" w:space="0" w:color="auto"/>
        <w:left w:val="none" w:sz="0" w:space="0" w:color="auto"/>
        <w:bottom w:val="none" w:sz="0" w:space="0" w:color="auto"/>
        <w:right w:val="none" w:sz="0" w:space="0" w:color="auto"/>
      </w:divBdr>
    </w:div>
    <w:div w:id="2067339758">
      <w:bodyDiv w:val="1"/>
      <w:marLeft w:val="0"/>
      <w:marRight w:val="0"/>
      <w:marTop w:val="0"/>
      <w:marBottom w:val="0"/>
      <w:divBdr>
        <w:top w:val="none" w:sz="0" w:space="0" w:color="auto"/>
        <w:left w:val="none" w:sz="0" w:space="0" w:color="auto"/>
        <w:bottom w:val="none" w:sz="0" w:space="0" w:color="auto"/>
        <w:right w:val="none" w:sz="0" w:space="0" w:color="auto"/>
      </w:divBdr>
    </w:div>
    <w:div w:id="214715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21D6E-5419-40A2-8CA8-716EFE8D8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29</Pages>
  <Words>7308</Words>
  <Characters>59057</Characters>
  <Application>Microsoft Office Word</Application>
  <DocSecurity>0</DocSecurity>
  <Lines>492</Lines>
  <Paragraphs>132</Paragraphs>
  <ScaleCrop>false</ScaleCrop>
  <HeadingPairs>
    <vt:vector size="2" baseType="variant">
      <vt:variant>
        <vt:lpstr>Название</vt:lpstr>
      </vt:variant>
      <vt:variant>
        <vt:i4>1</vt:i4>
      </vt:variant>
    </vt:vector>
  </HeadingPairs>
  <TitlesOfParts>
    <vt:vector size="1" baseType="lpstr">
      <vt:lpstr>Постановление Кабинета Министров ЧР от 29.01.2020 N 36(ред. от 12.10.2022)"Об утверждении Документа планирования регулярных перевозок по межмуниципальным маршрутам регулярных перевозок в Чувашской Республике на 2020 - 2024 годы"</vt:lpstr>
    </vt:vector>
  </TitlesOfParts>
  <Company>КонсультантПлюс Версия 4022.00.09</Company>
  <LinksUpToDate>false</LinksUpToDate>
  <CharactersWithSpaces>66233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Кабинета Министров ЧР от 29.01.2020 N 36(ред. от 12.10.2022)"Об утверждении Документа планирования регулярных перевозок по межмуниципальным маршрутам регулярных перевозок в Чувашской Республике на 2020 - 2024 годы"</dc:title>
  <dc:creator>Минтранс ЧР Пилкин А.А.</dc:creator>
  <cp:lastModifiedBy>Минтранс ЧР Пилкин А.А.</cp:lastModifiedBy>
  <cp:revision>10</cp:revision>
  <dcterms:created xsi:type="dcterms:W3CDTF">2023-10-05T14:27:00Z</dcterms:created>
  <dcterms:modified xsi:type="dcterms:W3CDTF">2023-10-13T16:09:00Z</dcterms:modified>
</cp:coreProperties>
</file>