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D88" w:rsidRDefault="00F23D88" w:rsidP="00D930A1">
      <w:pPr>
        <w:tabs>
          <w:tab w:val="left" w:pos="720"/>
        </w:tabs>
        <w:spacing w:line="235" w:lineRule="auto"/>
        <w:ind w:left="4560"/>
        <w:jc w:val="center"/>
        <w:rPr>
          <w:sz w:val="26"/>
          <w:szCs w:val="26"/>
        </w:rPr>
      </w:pPr>
      <w:r>
        <w:rPr>
          <w:sz w:val="26"/>
          <w:szCs w:val="26"/>
        </w:rPr>
        <w:t>УТВЕРЖДЕНЫ</w:t>
      </w:r>
    </w:p>
    <w:p w:rsidR="00F23D88" w:rsidRPr="001B1542" w:rsidRDefault="00F23D88" w:rsidP="00D930A1">
      <w:pPr>
        <w:tabs>
          <w:tab w:val="left" w:pos="720"/>
        </w:tabs>
        <w:spacing w:line="235" w:lineRule="auto"/>
        <w:ind w:left="4560"/>
        <w:jc w:val="center"/>
        <w:rPr>
          <w:sz w:val="26"/>
          <w:szCs w:val="26"/>
        </w:rPr>
      </w:pPr>
      <w:r w:rsidRPr="001B1542">
        <w:rPr>
          <w:sz w:val="26"/>
          <w:szCs w:val="26"/>
        </w:rPr>
        <w:t>постановлени</w:t>
      </w:r>
      <w:r>
        <w:rPr>
          <w:sz w:val="26"/>
          <w:szCs w:val="26"/>
        </w:rPr>
        <w:t>ем</w:t>
      </w:r>
      <w:r w:rsidRPr="001B1542">
        <w:rPr>
          <w:sz w:val="26"/>
          <w:szCs w:val="26"/>
        </w:rPr>
        <w:t xml:space="preserve"> Кабинета Министров </w:t>
      </w:r>
    </w:p>
    <w:p w:rsidR="00F23D88" w:rsidRPr="001B1542" w:rsidRDefault="00F23D88" w:rsidP="00D930A1">
      <w:pPr>
        <w:tabs>
          <w:tab w:val="left" w:pos="720"/>
        </w:tabs>
        <w:spacing w:line="235" w:lineRule="auto"/>
        <w:ind w:left="4560"/>
        <w:jc w:val="center"/>
        <w:rPr>
          <w:sz w:val="26"/>
          <w:szCs w:val="26"/>
        </w:rPr>
      </w:pPr>
      <w:r w:rsidRPr="001B1542">
        <w:rPr>
          <w:sz w:val="26"/>
          <w:szCs w:val="26"/>
        </w:rPr>
        <w:t>Чувашской Республики</w:t>
      </w:r>
    </w:p>
    <w:p w:rsidR="00F23D88" w:rsidRDefault="00F23D88" w:rsidP="00647418">
      <w:pPr>
        <w:suppressAutoHyphens/>
        <w:ind w:left="4680"/>
        <w:jc w:val="center"/>
        <w:rPr>
          <w:sz w:val="26"/>
          <w:szCs w:val="26"/>
        </w:rPr>
      </w:pPr>
      <w:r w:rsidRPr="007E6A64">
        <w:rPr>
          <w:sz w:val="26"/>
          <w:szCs w:val="26"/>
        </w:rPr>
        <w:t xml:space="preserve">от </w:t>
      </w:r>
      <w:r w:rsidR="00C32F7E">
        <w:rPr>
          <w:sz w:val="26"/>
          <w:szCs w:val="26"/>
        </w:rPr>
        <w:t>____________</w:t>
      </w:r>
      <w:r w:rsidR="00647418">
        <w:rPr>
          <w:sz w:val="26"/>
          <w:szCs w:val="26"/>
        </w:rPr>
        <w:t xml:space="preserve">№ </w:t>
      </w:r>
      <w:r w:rsidR="00C32F7E">
        <w:rPr>
          <w:sz w:val="26"/>
          <w:szCs w:val="26"/>
        </w:rPr>
        <w:t xml:space="preserve"> _________</w:t>
      </w:r>
    </w:p>
    <w:p w:rsidR="00F23D88" w:rsidRDefault="00F23D88" w:rsidP="002E2B3E">
      <w:pPr>
        <w:suppressAutoHyphens/>
        <w:ind w:left="4680"/>
        <w:jc w:val="center"/>
        <w:rPr>
          <w:sz w:val="26"/>
          <w:szCs w:val="26"/>
        </w:rPr>
      </w:pPr>
    </w:p>
    <w:p w:rsidR="00F23D88" w:rsidRPr="001B1542" w:rsidRDefault="00F23D88" w:rsidP="004E2206">
      <w:pPr>
        <w:tabs>
          <w:tab w:val="left" w:pos="720"/>
        </w:tabs>
        <w:spacing w:line="235" w:lineRule="auto"/>
        <w:ind w:left="4560"/>
        <w:jc w:val="center"/>
        <w:rPr>
          <w:sz w:val="26"/>
          <w:szCs w:val="26"/>
        </w:rPr>
      </w:pPr>
      <w:r>
        <w:rPr>
          <w:sz w:val="26"/>
          <w:szCs w:val="26"/>
        </w:rPr>
        <w:t>(п</w:t>
      </w:r>
      <w:r w:rsidRPr="001B1542">
        <w:rPr>
          <w:sz w:val="26"/>
          <w:szCs w:val="26"/>
        </w:rPr>
        <w:t>риложение № 1</w:t>
      </w:r>
      <w:r>
        <w:rPr>
          <w:sz w:val="26"/>
          <w:szCs w:val="26"/>
        </w:rPr>
        <w:t>)</w:t>
      </w:r>
      <w:r w:rsidRPr="001B1542">
        <w:rPr>
          <w:sz w:val="26"/>
          <w:szCs w:val="26"/>
        </w:rPr>
        <w:t xml:space="preserve"> </w:t>
      </w:r>
    </w:p>
    <w:p w:rsidR="00F23D88" w:rsidRPr="007E6A64" w:rsidRDefault="00F23D88" w:rsidP="002E2B3E">
      <w:pPr>
        <w:suppressAutoHyphens/>
        <w:ind w:left="4680"/>
        <w:jc w:val="center"/>
        <w:rPr>
          <w:sz w:val="26"/>
          <w:szCs w:val="26"/>
        </w:rPr>
      </w:pPr>
    </w:p>
    <w:p w:rsidR="00F23D88" w:rsidRPr="007E6A64" w:rsidRDefault="00F23D88" w:rsidP="002E2B3E">
      <w:pPr>
        <w:suppressAutoHyphens/>
        <w:ind w:left="4680"/>
        <w:jc w:val="center"/>
        <w:rPr>
          <w:sz w:val="26"/>
          <w:szCs w:val="26"/>
        </w:rPr>
      </w:pPr>
    </w:p>
    <w:p w:rsidR="00EF5DC4" w:rsidRPr="00EF5DC4" w:rsidRDefault="00065A09" w:rsidP="00EF5DC4">
      <w:pPr>
        <w:spacing w:line="226" w:lineRule="auto"/>
        <w:jc w:val="center"/>
        <w:rPr>
          <w:b/>
          <w:sz w:val="26"/>
          <w:szCs w:val="26"/>
        </w:rPr>
      </w:pPr>
      <w:r w:rsidRPr="00EF5DC4">
        <w:rPr>
          <w:b/>
          <w:sz w:val="26"/>
          <w:szCs w:val="26"/>
        </w:rPr>
        <w:t xml:space="preserve">ЗОНЫ ОХРАНЫ </w:t>
      </w:r>
    </w:p>
    <w:p w:rsidR="00125442" w:rsidRDefault="00EF5DC4" w:rsidP="00EF5DC4">
      <w:pPr>
        <w:spacing w:line="226" w:lineRule="auto"/>
        <w:jc w:val="center"/>
        <w:rPr>
          <w:b/>
          <w:sz w:val="26"/>
          <w:szCs w:val="26"/>
        </w:rPr>
      </w:pPr>
      <w:r w:rsidRPr="00EF5DC4">
        <w:rPr>
          <w:b/>
          <w:sz w:val="26"/>
          <w:szCs w:val="26"/>
        </w:rPr>
        <w:t xml:space="preserve">объекта культурного наследия (памятника истории и культуры) </w:t>
      </w:r>
    </w:p>
    <w:p w:rsidR="00E10DD2" w:rsidRDefault="00EF5DC4" w:rsidP="00E10DD2">
      <w:pPr>
        <w:spacing w:line="226" w:lineRule="auto"/>
        <w:jc w:val="center"/>
        <w:rPr>
          <w:b/>
          <w:sz w:val="26"/>
          <w:szCs w:val="26"/>
        </w:rPr>
      </w:pPr>
      <w:r w:rsidRPr="00EF5DC4">
        <w:rPr>
          <w:b/>
          <w:sz w:val="26"/>
          <w:szCs w:val="26"/>
        </w:rPr>
        <w:t xml:space="preserve">регионального (республиканского) значения </w:t>
      </w:r>
      <w:r w:rsidR="00E10DD2" w:rsidRPr="00E10DD2">
        <w:rPr>
          <w:b/>
          <w:sz w:val="26"/>
          <w:szCs w:val="26"/>
        </w:rPr>
        <w:t xml:space="preserve">«Дом, в котором жили </w:t>
      </w:r>
    </w:p>
    <w:p w:rsidR="00F23D88" w:rsidRDefault="00E10DD2" w:rsidP="00E10DD2">
      <w:pPr>
        <w:spacing w:line="226" w:lineRule="auto"/>
        <w:jc w:val="center"/>
        <w:rPr>
          <w:b/>
          <w:sz w:val="26"/>
          <w:szCs w:val="26"/>
        </w:rPr>
      </w:pPr>
      <w:r w:rsidRPr="00E10DD2">
        <w:rPr>
          <w:b/>
          <w:sz w:val="26"/>
          <w:szCs w:val="26"/>
        </w:rPr>
        <w:t xml:space="preserve">чувашские писатели </w:t>
      </w:r>
      <w:proofErr w:type="spellStart"/>
      <w:r w:rsidRPr="00E10DD2">
        <w:rPr>
          <w:b/>
          <w:sz w:val="26"/>
          <w:szCs w:val="26"/>
        </w:rPr>
        <w:t>Ухсай</w:t>
      </w:r>
      <w:proofErr w:type="spellEnd"/>
      <w:r w:rsidRPr="00E10DD2">
        <w:rPr>
          <w:b/>
          <w:sz w:val="26"/>
          <w:szCs w:val="26"/>
        </w:rPr>
        <w:t xml:space="preserve"> Я.Г. и </w:t>
      </w:r>
      <w:proofErr w:type="spellStart"/>
      <w:r w:rsidRPr="00E10DD2">
        <w:rPr>
          <w:b/>
          <w:sz w:val="26"/>
          <w:szCs w:val="26"/>
        </w:rPr>
        <w:t>Ухсай</w:t>
      </w:r>
      <w:proofErr w:type="spellEnd"/>
      <w:r w:rsidRPr="00E10DD2">
        <w:rPr>
          <w:b/>
          <w:sz w:val="26"/>
          <w:szCs w:val="26"/>
        </w:rPr>
        <w:t xml:space="preserve"> М.Д.», начало XX в., Чувашская Республика, Козловский р-н, д. </w:t>
      </w:r>
      <w:proofErr w:type="spellStart"/>
      <w:r w:rsidRPr="00E10DD2">
        <w:rPr>
          <w:b/>
          <w:sz w:val="26"/>
          <w:szCs w:val="26"/>
        </w:rPr>
        <w:t>Ягунькино</w:t>
      </w:r>
      <w:proofErr w:type="spellEnd"/>
      <w:r w:rsidRPr="00E10DD2">
        <w:rPr>
          <w:b/>
          <w:sz w:val="26"/>
          <w:szCs w:val="26"/>
        </w:rPr>
        <w:t>, ул. Капитана Петрова, д. 47а</w:t>
      </w:r>
    </w:p>
    <w:p w:rsidR="00E10DD2" w:rsidRPr="007E6A64" w:rsidRDefault="00E10DD2" w:rsidP="00E10DD2">
      <w:pPr>
        <w:spacing w:line="226" w:lineRule="auto"/>
        <w:jc w:val="center"/>
        <w:rPr>
          <w:sz w:val="26"/>
          <w:szCs w:val="26"/>
        </w:rPr>
      </w:pPr>
    </w:p>
    <w:p w:rsidR="00F23D88" w:rsidRPr="004576B3" w:rsidRDefault="00F23D88" w:rsidP="00023E68">
      <w:pPr>
        <w:spacing w:line="226" w:lineRule="auto"/>
        <w:ind w:firstLine="709"/>
        <w:jc w:val="both"/>
        <w:rPr>
          <w:bCs/>
          <w:sz w:val="26"/>
          <w:szCs w:val="26"/>
        </w:rPr>
      </w:pPr>
      <w:r w:rsidRPr="004576B3">
        <w:rPr>
          <w:sz w:val="26"/>
          <w:szCs w:val="26"/>
        </w:rPr>
        <w:t xml:space="preserve">1. Схема зон охраны объекта культурного наследия </w:t>
      </w:r>
      <w:r w:rsidR="00344072" w:rsidRPr="004576B3">
        <w:rPr>
          <w:sz w:val="26"/>
          <w:szCs w:val="26"/>
        </w:rPr>
        <w:t xml:space="preserve">(памятника истории и культуры) </w:t>
      </w:r>
      <w:r w:rsidRPr="004576B3">
        <w:rPr>
          <w:bCs/>
          <w:sz w:val="26"/>
          <w:szCs w:val="26"/>
        </w:rPr>
        <w:t xml:space="preserve">регионального (республиканского) значения </w:t>
      </w:r>
      <w:r w:rsidR="004576B3" w:rsidRPr="004576B3">
        <w:rPr>
          <w:sz w:val="26"/>
          <w:szCs w:val="26"/>
        </w:rPr>
        <w:t xml:space="preserve">«Дом, в котором жили чувашские писатели </w:t>
      </w:r>
      <w:proofErr w:type="spellStart"/>
      <w:r w:rsidR="004576B3" w:rsidRPr="004576B3">
        <w:rPr>
          <w:sz w:val="26"/>
          <w:szCs w:val="26"/>
        </w:rPr>
        <w:t>Ухсай</w:t>
      </w:r>
      <w:proofErr w:type="spellEnd"/>
      <w:r w:rsidR="004576B3" w:rsidRPr="004576B3">
        <w:rPr>
          <w:sz w:val="26"/>
          <w:szCs w:val="26"/>
        </w:rPr>
        <w:t xml:space="preserve"> Я.Г. и </w:t>
      </w:r>
      <w:proofErr w:type="spellStart"/>
      <w:r w:rsidR="004576B3" w:rsidRPr="004576B3">
        <w:rPr>
          <w:sz w:val="26"/>
          <w:szCs w:val="26"/>
        </w:rPr>
        <w:t>Ухсай</w:t>
      </w:r>
      <w:proofErr w:type="spellEnd"/>
      <w:r w:rsidR="004576B3" w:rsidRPr="004576B3">
        <w:rPr>
          <w:sz w:val="26"/>
          <w:szCs w:val="26"/>
        </w:rPr>
        <w:t xml:space="preserve"> М.Д.», начало XX в., Чувашская Ре</w:t>
      </w:r>
      <w:r w:rsidR="004576B3" w:rsidRPr="004576B3">
        <w:rPr>
          <w:sz w:val="26"/>
          <w:szCs w:val="26"/>
        </w:rPr>
        <w:t>с</w:t>
      </w:r>
      <w:r w:rsidR="004576B3" w:rsidRPr="004576B3">
        <w:rPr>
          <w:sz w:val="26"/>
          <w:szCs w:val="26"/>
        </w:rPr>
        <w:t xml:space="preserve">публика, Козловский р-н, д. </w:t>
      </w:r>
      <w:proofErr w:type="spellStart"/>
      <w:r w:rsidR="004576B3" w:rsidRPr="004576B3">
        <w:rPr>
          <w:sz w:val="26"/>
          <w:szCs w:val="26"/>
        </w:rPr>
        <w:t>Ягунькино</w:t>
      </w:r>
      <w:proofErr w:type="spellEnd"/>
      <w:r w:rsidR="004576B3" w:rsidRPr="004576B3">
        <w:rPr>
          <w:sz w:val="26"/>
          <w:szCs w:val="26"/>
        </w:rPr>
        <w:t>, ул. Капитана Петрова, д. 47а</w:t>
      </w:r>
      <w:r w:rsidRPr="004576B3">
        <w:rPr>
          <w:bCs/>
          <w:sz w:val="26"/>
          <w:szCs w:val="26"/>
        </w:rPr>
        <w:t xml:space="preserve"> (далее – объект культурного наследия):</w:t>
      </w:r>
    </w:p>
    <w:p w:rsidR="00F23D88" w:rsidRPr="007E6A64" w:rsidRDefault="00F23D88" w:rsidP="00023E68">
      <w:pPr>
        <w:spacing w:line="226" w:lineRule="auto"/>
        <w:ind w:firstLine="709"/>
        <w:jc w:val="both"/>
        <w:rPr>
          <w:sz w:val="26"/>
          <w:szCs w:val="26"/>
        </w:rPr>
      </w:pPr>
    </w:p>
    <w:p w:rsidR="00F23D88" w:rsidRDefault="00DE5AA7" w:rsidP="00052A2F">
      <w:pPr>
        <w:spacing w:line="226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3634D0C" wp14:editId="638F70AB">
            <wp:simplePos x="0" y="0"/>
            <wp:positionH relativeFrom="column">
              <wp:posOffset>342265</wp:posOffset>
            </wp:positionH>
            <wp:positionV relativeFrom="paragraph">
              <wp:posOffset>57150</wp:posOffset>
            </wp:positionV>
            <wp:extent cx="5046980" cy="4758055"/>
            <wp:effectExtent l="0" t="0" r="127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57">
        <w:rPr>
          <w:noProof/>
        </w:rPr>
        <w:drawing>
          <wp:anchor distT="0" distB="0" distL="114300" distR="114300" simplePos="0" relativeHeight="251651584" behindDoc="1" locked="0" layoutInCell="1" allowOverlap="1" wp14:anchorId="04E1E393" wp14:editId="68E424C3">
            <wp:simplePos x="0" y="0"/>
            <wp:positionH relativeFrom="column">
              <wp:posOffset>-39370</wp:posOffset>
            </wp:positionH>
            <wp:positionV relativeFrom="paragraph">
              <wp:posOffset>54610</wp:posOffset>
            </wp:positionV>
            <wp:extent cx="582930" cy="1182370"/>
            <wp:effectExtent l="0" t="0" r="7620" b="0"/>
            <wp:wrapNone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F21831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Default="00F21831" w:rsidP="00052A2F">
      <w:pPr>
        <w:spacing w:line="226" w:lineRule="auto"/>
        <w:jc w:val="center"/>
        <w:rPr>
          <w:noProof/>
        </w:rPr>
      </w:pPr>
    </w:p>
    <w:p w:rsidR="00F21831" w:rsidRPr="00BA536D" w:rsidRDefault="00F21831" w:rsidP="00052A2F">
      <w:pPr>
        <w:spacing w:line="226" w:lineRule="auto"/>
        <w:jc w:val="center"/>
        <w:rPr>
          <w:noProof/>
          <w:sz w:val="26"/>
          <w:szCs w:val="26"/>
        </w:rPr>
      </w:pPr>
    </w:p>
    <w:p w:rsidR="00527A8A" w:rsidRDefault="00527A8A" w:rsidP="00527A8A">
      <w:pPr>
        <w:spacing w:line="226" w:lineRule="auto"/>
        <w:jc w:val="center"/>
        <w:rPr>
          <w:sz w:val="26"/>
          <w:szCs w:val="26"/>
        </w:rPr>
      </w:pPr>
      <w:r w:rsidRPr="00527A8A">
        <w:rPr>
          <w:sz w:val="26"/>
          <w:szCs w:val="26"/>
        </w:rPr>
        <w:t>Условные обозначения</w:t>
      </w:r>
    </w:p>
    <w:p w:rsidR="00F21831" w:rsidRDefault="00F21831" w:rsidP="00527A8A">
      <w:pPr>
        <w:spacing w:line="226" w:lineRule="auto"/>
        <w:jc w:val="center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7477"/>
      </w:tblGrid>
      <w:tr w:rsidR="00F21831" w:rsidRPr="007E7D67" w:rsidTr="00C9383E">
        <w:tc>
          <w:tcPr>
            <w:tcW w:w="1809" w:type="dxa"/>
            <w:shd w:val="clear" w:color="auto" w:fill="auto"/>
          </w:tcPr>
          <w:p w:rsidR="00F21831" w:rsidRPr="007E7D67" w:rsidRDefault="00F21831" w:rsidP="00CE5FD0">
            <w:pPr>
              <w:rPr>
                <w:rFonts w:eastAsia="Times New Roman"/>
                <w:i/>
                <w:sz w:val="22"/>
                <w:szCs w:val="22"/>
              </w:rPr>
            </w:pPr>
          </w:p>
        </w:tc>
        <w:tc>
          <w:tcPr>
            <w:tcW w:w="7477" w:type="dxa"/>
            <w:shd w:val="clear" w:color="auto" w:fill="auto"/>
          </w:tcPr>
          <w:p w:rsidR="00F21831" w:rsidRPr="007E7D67" w:rsidRDefault="00F21831" w:rsidP="00CE5FD0">
            <w:pPr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Объекты застройки и сооружения, обладающие историко-культурной це</w:t>
            </w:r>
            <w:r w:rsidRPr="007E7D67">
              <w:rPr>
                <w:rFonts w:eastAsia="Times New Roman"/>
                <w:i/>
                <w:sz w:val="22"/>
                <w:szCs w:val="22"/>
              </w:rPr>
              <w:t>н</w:t>
            </w:r>
            <w:r w:rsidRPr="007E7D67">
              <w:rPr>
                <w:rFonts w:eastAsia="Times New Roman"/>
                <w:i/>
                <w:sz w:val="22"/>
                <w:szCs w:val="22"/>
              </w:rPr>
              <w:t>ностью</w:t>
            </w:r>
          </w:p>
        </w:tc>
      </w:tr>
      <w:tr w:rsidR="00F21831" w:rsidRPr="007E7D67" w:rsidTr="00C9383E">
        <w:tc>
          <w:tcPr>
            <w:tcW w:w="1809" w:type="dxa"/>
            <w:shd w:val="clear" w:color="auto" w:fill="auto"/>
          </w:tcPr>
          <w:p w:rsidR="00F21831" w:rsidRPr="007E7D67" w:rsidRDefault="00CE5FD0" w:rsidP="00CE5FD0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6575E7" wp14:editId="2268FED4">
                  <wp:extent cx="802800" cy="40354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311" t="11572" r="2912" b="10733"/>
                          <a:stretch/>
                        </pic:blipFill>
                        <pic:spPr bwMode="auto">
                          <a:xfrm>
                            <a:off x="0" y="0"/>
                            <a:ext cx="802800" cy="403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</w:tcPr>
          <w:p w:rsidR="00F21831" w:rsidRPr="007E7D67" w:rsidRDefault="00CE5FD0" w:rsidP="00CE5FD0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CE5FD0">
              <w:rPr>
                <w:rFonts w:eastAsia="Times New Roman"/>
                <w:sz w:val="22"/>
                <w:szCs w:val="22"/>
              </w:rPr>
              <w:t>объект культурного наследия регионального значения «Дом, в котором ж</w:t>
            </w:r>
            <w:r w:rsidRPr="00CE5FD0">
              <w:rPr>
                <w:rFonts w:eastAsia="Times New Roman"/>
                <w:sz w:val="22"/>
                <w:szCs w:val="22"/>
              </w:rPr>
              <w:t>и</w:t>
            </w:r>
            <w:r w:rsidRPr="00CE5FD0">
              <w:rPr>
                <w:rFonts w:eastAsia="Times New Roman"/>
                <w:sz w:val="22"/>
                <w:szCs w:val="22"/>
              </w:rPr>
              <w:t xml:space="preserve">ли чувашские писатели </w:t>
            </w:r>
            <w:proofErr w:type="spellStart"/>
            <w:r w:rsidRPr="00CE5FD0">
              <w:rPr>
                <w:rFonts w:eastAsia="Times New Roman"/>
                <w:sz w:val="22"/>
                <w:szCs w:val="22"/>
              </w:rPr>
              <w:t>Ухсай</w:t>
            </w:r>
            <w:proofErr w:type="spellEnd"/>
            <w:r w:rsidRPr="00CE5FD0">
              <w:rPr>
                <w:rFonts w:eastAsia="Times New Roman"/>
                <w:sz w:val="22"/>
                <w:szCs w:val="22"/>
              </w:rPr>
              <w:t xml:space="preserve"> Я</w:t>
            </w:r>
            <w:r w:rsidR="00B056A9">
              <w:rPr>
                <w:rFonts w:eastAsia="Times New Roman"/>
                <w:sz w:val="22"/>
                <w:szCs w:val="22"/>
              </w:rPr>
              <w:t>.</w:t>
            </w:r>
            <w:r w:rsidRPr="00CE5FD0">
              <w:rPr>
                <w:rFonts w:eastAsia="Times New Roman"/>
                <w:sz w:val="22"/>
                <w:szCs w:val="22"/>
              </w:rPr>
              <w:t xml:space="preserve">Г. и </w:t>
            </w:r>
            <w:proofErr w:type="spellStart"/>
            <w:r w:rsidRPr="00CE5FD0">
              <w:rPr>
                <w:rFonts w:eastAsia="Times New Roman"/>
                <w:sz w:val="22"/>
                <w:szCs w:val="22"/>
              </w:rPr>
              <w:t>Ухсай</w:t>
            </w:r>
            <w:proofErr w:type="spellEnd"/>
            <w:r w:rsidRPr="00CE5FD0">
              <w:rPr>
                <w:rFonts w:eastAsia="Times New Roman"/>
                <w:sz w:val="22"/>
                <w:szCs w:val="22"/>
              </w:rPr>
              <w:t xml:space="preserve"> М.Д.», начало XX в., Чувашская Республика, Козловский р-н, д. </w:t>
            </w:r>
            <w:proofErr w:type="spellStart"/>
            <w:r w:rsidRPr="00CE5FD0">
              <w:rPr>
                <w:rFonts w:eastAsia="Times New Roman"/>
                <w:sz w:val="22"/>
                <w:szCs w:val="22"/>
              </w:rPr>
              <w:t>Ягунькино</w:t>
            </w:r>
            <w:proofErr w:type="spellEnd"/>
            <w:r w:rsidRPr="00CE5FD0">
              <w:rPr>
                <w:rFonts w:eastAsia="Times New Roman"/>
                <w:sz w:val="22"/>
                <w:szCs w:val="22"/>
              </w:rPr>
              <w:t>, ул. капитана Петрова, д. 47а</w:t>
            </w:r>
          </w:p>
        </w:tc>
      </w:tr>
      <w:tr w:rsidR="00F21831" w:rsidRPr="007E7D67" w:rsidTr="00C9383E">
        <w:tc>
          <w:tcPr>
            <w:tcW w:w="1809" w:type="dxa"/>
            <w:shd w:val="clear" w:color="auto" w:fill="auto"/>
          </w:tcPr>
          <w:p w:rsidR="00F21831" w:rsidRPr="00E5226D" w:rsidRDefault="00F21831" w:rsidP="00CE5FD0">
            <w:pPr>
              <w:jc w:val="center"/>
              <w:rPr>
                <w:rFonts w:eastAsia="Times New Roman"/>
                <w:noProof/>
                <w:sz w:val="12"/>
                <w:szCs w:val="12"/>
              </w:rPr>
            </w:pPr>
          </w:p>
        </w:tc>
        <w:tc>
          <w:tcPr>
            <w:tcW w:w="7477" w:type="dxa"/>
            <w:shd w:val="clear" w:color="auto" w:fill="auto"/>
          </w:tcPr>
          <w:p w:rsidR="00F21831" w:rsidRPr="00E5226D" w:rsidRDefault="00F21831" w:rsidP="00CE5FD0">
            <w:pPr>
              <w:jc w:val="both"/>
              <w:rPr>
                <w:rStyle w:val="FontStyle11"/>
                <w:sz w:val="12"/>
                <w:szCs w:val="12"/>
              </w:rPr>
            </w:pPr>
          </w:p>
        </w:tc>
      </w:tr>
      <w:tr w:rsidR="00F21831" w:rsidRPr="007E7D67" w:rsidTr="00C9383E">
        <w:tc>
          <w:tcPr>
            <w:tcW w:w="1809" w:type="dxa"/>
            <w:shd w:val="clear" w:color="auto" w:fill="auto"/>
          </w:tcPr>
          <w:p w:rsidR="00F21831" w:rsidRDefault="00F21831" w:rsidP="00CE5FD0">
            <w:pPr>
              <w:jc w:val="center"/>
              <w:rPr>
                <w:rFonts w:eastAsia="Times New Roman"/>
                <w:noProof/>
                <w:sz w:val="22"/>
                <w:szCs w:val="22"/>
              </w:rPr>
            </w:pPr>
          </w:p>
        </w:tc>
        <w:tc>
          <w:tcPr>
            <w:tcW w:w="7477" w:type="dxa"/>
            <w:shd w:val="clear" w:color="auto" w:fill="auto"/>
          </w:tcPr>
          <w:p w:rsidR="00F21831" w:rsidRPr="00B056A9" w:rsidRDefault="00F21831" w:rsidP="00CE5FD0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B056A9">
              <w:rPr>
                <w:rStyle w:val="FontStyle11"/>
                <w:rFonts w:ascii="Times New Roman" w:hAnsi="Times New Roman" w:cs="Times New Roman"/>
                <w:sz w:val="22"/>
                <w:szCs w:val="22"/>
              </w:rPr>
              <w:t>Объекты застройки и сооружения, не обладающие историко-культурной ценностью</w:t>
            </w:r>
          </w:p>
        </w:tc>
      </w:tr>
      <w:tr w:rsidR="00F21831" w:rsidRPr="00AB7770" w:rsidTr="00C9383E">
        <w:trPr>
          <w:trHeight w:val="622"/>
        </w:trPr>
        <w:tc>
          <w:tcPr>
            <w:tcW w:w="1809" w:type="dxa"/>
            <w:shd w:val="clear" w:color="auto" w:fill="auto"/>
          </w:tcPr>
          <w:p w:rsidR="00F21831" w:rsidRPr="00CE5FD0" w:rsidRDefault="00CE5FD0" w:rsidP="00CE5FD0">
            <w:pPr>
              <w:jc w:val="center"/>
              <w:rPr>
                <w:rFonts w:eastAsia="Times New Roman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40A1E7" wp14:editId="58900816">
                  <wp:extent cx="802800" cy="391108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83" t="10032" r="1456" b="10545"/>
                          <a:stretch/>
                        </pic:blipFill>
                        <pic:spPr bwMode="auto">
                          <a:xfrm>
                            <a:off x="0" y="0"/>
                            <a:ext cx="802800" cy="39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F21831" w:rsidRPr="00CE5FD0" w:rsidRDefault="00CE5FD0" w:rsidP="00E5226D">
            <w:pPr>
              <w:spacing w:before="60"/>
              <w:rPr>
                <w:rFonts w:eastAsia="Times New Roman"/>
                <w:sz w:val="22"/>
                <w:szCs w:val="22"/>
              </w:rPr>
            </w:pPr>
            <w:r w:rsidRPr="00CE5FD0">
              <w:rPr>
                <w:rFonts w:eastAsia="Times New Roman"/>
                <w:sz w:val="22"/>
                <w:szCs w:val="22"/>
              </w:rPr>
              <w:t xml:space="preserve">здания исторической застройки, искаженные поздними пристройками и надстройками </w:t>
            </w:r>
          </w:p>
        </w:tc>
      </w:tr>
      <w:tr w:rsidR="00CE5FD0" w:rsidRPr="00AB7770" w:rsidTr="00C9383E">
        <w:trPr>
          <w:trHeight w:val="577"/>
        </w:trPr>
        <w:tc>
          <w:tcPr>
            <w:tcW w:w="1809" w:type="dxa"/>
            <w:shd w:val="clear" w:color="auto" w:fill="auto"/>
          </w:tcPr>
          <w:p w:rsidR="00CE5FD0" w:rsidRPr="00AB7770" w:rsidRDefault="00CE5FD0" w:rsidP="00CE5FD0">
            <w:pPr>
              <w:jc w:val="center"/>
              <w:rPr>
                <w:rFonts w:eastAsia="Times New Roman"/>
                <w:i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AE3C48" wp14:editId="274B7278">
                  <wp:extent cx="802800" cy="395095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369" t="6197" r="2913" b="10594"/>
                          <a:stretch/>
                        </pic:blipFill>
                        <pic:spPr bwMode="auto">
                          <a:xfrm>
                            <a:off x="0" y="0"/>
                            <a:ext cx="802800" cy="39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CE5FD0" w:rsidRPr="00AB7770" w:rsidRDefault="00CE5FD0" w:rsidP="00E5226D">
            <w:pPr>
              <w:spacing w:before="60"/>
              <w:rPr>
                <w:rFonts w:eastAsia="Times New Roman"/>
                <w:i/>
                <w:sz w:val="16"/>
                <w:szCs w:val="16"/>
              </w:rPr>
            </w:pPr>
            <w:r w:rsidRPr="00CE5FD0">
              <w:rPr>
                <w:rFonts w:eastAsia="Times New Roman"/>
                <w:sz w:val="22"/>
                <w:szCs w:val="22"/>
              </w:rPr>
              <w:t>объект застройки, не адаптированный к характеру историко-градостроительной среды</w:t>
            </w:r>
          </w:p>
        </w:tc>
      </w:tr>
      <w:tr w:rsidR="00CE5FD0" w:rsidRPr="00AB7770" w:rsidTr="00C9383E">
        <w:trPr>
          <w:trHeight w:val="445"/>
        </w:trPr>
        <w:tc>
          <w:tcPr>
            <w:tcW w:w="1809" w:type="dxa"/>
            <w:shd w:val="clear" w:color="auto" w:fill="auto"/>
          </w:tcPr>
          <w:p w:rsidR="00CE5FD0" w:rsidRPr="00AB7770" w:rsidRDefault="00CE5FD0" w:rsidP="00CE5FD0">
            <w:pPr>
              <w:jc w:val="center"/>
              <w:rPr>
                <w:rFonts w:eastAsia="Times New Roman"/>
                <w:i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1161A0F" wp14:editId="57F287FE">
                  <wp:extent cx="802800" cy="4056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855" t="7739" r="2912" b="9709"/>
                          <a:stretch/>
                        </pic:blipFill>
                        <pic:spPr bwMode="auto">
                          <a:xfrm>
                            <a:off x="0" y="0"/>
                            <a:ext cx="802800" cy="40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CE5FD0" w:rsidRPr="00AB7770" w:rsidRDefault="00CE5FD0" w:rsidP="00E5226D">
            <w:pPr>
              <w:spacing w:before="60"/>
              <w:rPr>
                <w:rFonts w:eastAsia="Times New Roman"/>
                <w:i/>
                <w:sz w:val="16"/>
                <w:szCs w:val="16"/>
              </w:rPr>
            </w:pPr>
            <w:r w:rsidRPr="00CE5FD0">
              <w:rPr>
                <w:rFonts w:eastAsia="Times New Roman"/>
                <w:sz w:val="22"/>
                <w:szCs w:val="22"/>
              </w:rPr>
              <w:t>хозяйственные и другие постройки, не обладающие ценностью</w:t>
            </w:r>
          </w:p>
        </w:tc>
      </w:tr>
      <w:tr w:rsidR="00F21831" w:rsidRPr="007E7D67" w:rsidTr="00C9383E">
        <w:tc>
          <w:tcPr>
            <w:tcW w:w="1809" w:type="dxa"/>
            <w:shd w:val="clear" w:color="auto" w:fill="auto"/>
          </w:tcPr>
          <w:p w:rsidR="00F21831" w:rsidRPr="007E7D67" w:rsidRDefault="00F21831" w:rsidP="00CE5FD0">
            <w:pPr>
              <w:rPr>
                <w:rFonts w:eastAsia="Times New Roman"/>
                <w:i/>
                <w:sz w:val="22"/>
                <w:szCs w:val="22"/>
              </w:rPr>
            </w:pPr>
          </w:p>
        </w:tc>
        <w:tc>
          <w:tcPr>
            <w:tcW w:w="7477" w:type="dxa"/>
            <w:shd w:val="clear" w:color="auto" w:fill="auto"/>
          </w:tcPr>
          <w:p w:rsidR="00F21831" w:rsidRPr="007E7D67" w:rsidRDefault="00F21831" w:rsidP="00CE5FD0">
            <w:pPr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Территории</w:t>
            </w:r>
          </w:p>
        </w:tc>
      </w:tr>
      <w:tr w:rsidR="0071180E" w:rsidRPr="007E7D67" w:rsidTr="00C9383E">
        <w:tc>
          <w:tcPr>
            <w:tcW w:w="1809" w:type="dxa"/>
            <w:shd w:val="clear" w:color="auto" w:fill="auto"/>
            <w:vAlign w:val="center"/>
          </w:tcPr>
          <w:p w:rsidR="0071180E" w:rsidRPr="007E7D67" w:rsidRDefault="0071180E" w:rsidP="0071180E">
            <w:pPr>
              <w:jc w:val="center"/>
              <w:rPr>
                <w:rFonts w:eastAsia="Times New Roman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1FB7F0" wp14:editId="15E02EBC">
                  <wp:extent cx="802800" cy="397980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211" t="4450" r="2484" b="63660"/>
                          <a:stretch/>
                        </pic:blipFill>
                        <pic:spPr bwMode="auto">
                          <a:xfrm>
                            <a:off x="0" y="0"/>
                            <a:ext cx="802800" cy="39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71180E" w:rsidRPr="007E7D67" w:rsidRDefault="0071180E" w:rsidP="0071180E">
            <w:pPr>
              <w:rPr>
                <w:rFonts w:eastAsia="Times New Roman"/>
                <w:i/>
                <w:sz w:val="22"/>
                <w:szCs w:val="22"/>
              </w:rPr>
            </w:pPr>
            <w:r w:rsidRPr="00A052ED">
              <w:rPr>
                <w:rFonts w:eastAsia="Times New Roman"/>
                <w:sz w:val="22"/>
                <w:szCs w:val="22"/>
              </w:rPr>
              <w:t>территория объекта культурного наследия</w:t>
            </w:r>
          </w:p>
        </w:tc>
      </w:tr>
      <w:tr w:rsidR="0071180E" w:rsidRPr="007E7D67" w:rsidTr="00C9383E">
        <w:tc>
          <w:tcPr>
            <w:tcW w:w="1809" w:type="dxa"/>
            <w:shd w:val="clear" w:color="auto" w:fill="auto"/>
            <w:vAlign w:val="center"/>
          </w:tcPr>
          <w:p w:rsidR="0071180E" w:rsidRPr="007E7D67" w:rsidRDefault="0071180E" w:rsidP="0071180E">
            <w:pPr>
              <w:jc w:val="center"/>
              <w:rPr>
                <w:rFonts w:eastAsia="Times New Roman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92CAC3" wp14:editId="717974E7">
                  <wp:extent cx="795600" cy="395717"/>
                  <wp:effectExtent l="0" t="0" r="508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131" t="34230" r="3774" b="34199"/>
                          <a:stretch/>
                        </pic:blipFill>
                        <pic:spPr bwMode="auto">
                          <a:xfrm>
                            <a:off x="0" y="0"/>
                            <a:ext cx="795600" cy="39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71180E" w:rsidRPr="007E7D67" w:rsidRDefault="0071180E" w:rsidP="0071180E">
            <w:pPr>
              <w:rPr>
                <w:rFonts w:eastAsia="Times New Roman"/>
                <w:i/>
                <w:sz w:val="22"/>
                <w:szCs w:val="22"/>
              </w:rPr>
            </w:pPr>
            <w:r w:rsidRPr="00B056A9">
              <w:rPr>
                <w:rFonts w:eastAsia="Times New Roman"/>
                <w:sz w:val="22"/>
                <w:szCs w:val="22"/>
              </w:rPr>
              <w:t>охранная зона объекта культурного наследия</w:t>
            </w:r>
          </w:p>
        </w:tc>
      </w:tr>
      <w:tr w:rsidR="0071180E" w:rsidRPr="007E7D67" w:rsidTr="00C9383E">
        <w:tc>
          <w:tcPr>
            <w:tcW w:w="1809" w:type="dxa"/>
            <w:shd w:val="clear" w:color="auto" w:fill="auto"/>
            <w:vAlign w:val="center"/>
          </w:tcPr>
          <w:p w:rsidR="0071180E" w:rsidRPr="007E7D67" w:rsidRDefault="0071180E" w:rsidP="0071180E">
            <w:pPr>
              <w:jc w:val="center"/>
              <w:rPr>
                <w:rFonts w:eastAsia="Times New Roman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5782C0" wp14:editId="753FDB02">
                  <wp:extent cx="802800" cy="38850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214" t="64031" r="2843" b="4620"/>
                          <a:stretch/>
                        </pic:blipFill>
                        <pic:spPr bwMode="auto">
                          <a:xfrm>
                            <a:off x="0" y="0"/>
                            <a:ext cx="802800" cy="38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71180E" w:rsidRPr="007E7D67" w:rsidRDefault="0071180E" w:rsidP="0071180E">
            <w:pPr>
              <w:rPr>
                <w:rFonts w:eastAsia="Times New Roman"/>
                <w:i/>
                <w:sz w:val="22"/>
                <w:szCs w:val="22"/>
              </w:rPr>
            </w:pPr>
            <w:r w:rsidRPr="00B056A9">
              <w:rPr>
                <w:rFonts w:eastAsia="Times New Roman"/>
                <w:sz w:val="22"/>
                <w:szCs w:val="22"/>
              </w:rPr>
              <w:t>зона регулирования застройки и хозяйственной деятельности объекта кул</w:t>
            </w:r>
            <w:r w:rsidRPr="00B056A9">
              <w:rPr>
                <w:rFonts w:eastAsia="Times New Roman"/>
                <w:sz w:val="22"/>
                <w:szCs w:val="22"/>
              </w:rPr>
              <w:t>ь</w:t>
            </w:r>
            <w:r w:rsidRPr="00B056A9">
              <w:rPr>
                <w:rFonts w:eastAsia="Times New Roman"/>
                <w:sz w:val="22"/>
                <w:szCs w:val="22"/>
              </w:rPr>
              <w:t>турного наследия</w:t>
            </w:r>
          </w:p>
        </w:tc>
      </w:tr>
      <w:tr w:rsidR="00F21831" w:rsidRPr="00AB7770" w:rsidTr="00C9383E">
        <w:tc>
          <w:tcPr>
            <w:tcW w:w="1809" w:type="dxa"/>
            <w:shd w:val="clear" w:color="auto" w:fill="auto"/>
          </w:tcPr>
          <w:p w:rsidR="00F21831" w:rsidRPr="00C9383E" w:rsidRDefault="00F21831" w:rsidP="00CE5FD0">
            <w:pPr>
              <w:rPr>
                <w:rFonts w:eastAsia="Times New Roman"/>
                <w:i/>
                <w:sz w:val="12"/>
                <w:szCs w:val="12"/>
              </w:rPr>
            </w:pPr>
          </w:p>
        </w:tc>
        <w:tc>
          <w:tcPr>
            <w:tcW w:w="7477" w:type="dxa"/>
            <w:shd w:val="clear" w:color="auto" w:fill="auto"/>
          </w:tcPr>
          <w:p w:rsidR="00F21831" w:rsidRPr="00C9383E" w:rsidRDefault="00F21831" w:rsidP="00CE5FD0">
            <w:pPr>
              <w:rPr>
                <w:rFonts w:eastAsia="Times New Roman"/>
                <w:i/>
                <w:sz w:val="12"/>
                <w:szCs w:val="12"/>
              </w:rPr>
            </w:pPr>
          </w:p>
        </w:tc>
      </w:tr>
      <w:tr w:rsidR="00B056A9" w:rsidRPr="007E7D67" w:rsidTr="00C9383E">
        <w:tc>
          <w:tcPr>
            <w:tcW w:w="1809" w:type="dxa"/>
            <w:shd w:val="clear" w:color="auto" w:fill="auto"/>
          </w:tcPr>
          <w:p w:rsidR="00B056A9" w:rsidRDefault="00B056A9" w:rsidP="004C4618">
            <w:pPr>
              <w:jc w:val="center"/>
              <w:rPr>
                <w:noProof/>
              </w:rPr>
            </w:pPr>
          </w:p>
        </w:tc>
        <w:tc>
          <w:tcPr>
            <w:tcW w:w="7477" w:type="dxa"/>
            <w:shd w:val="clear" w:color="auto" w:fill="auto"/>
          </w:tcPr>
          <w:p w:rsidR="00B056A9" w:rsidRPr="007E7D67" w:rsidRDefault="00B056A9" w:rsidP="00CE5FD0">
            <w:pPr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Границы</w:t>
            </w:r>
          </w:p>
        </w:tc>
      </w:tr>
      <w:tr w:rsidR="00F21831" w:rsidRPr="007E7D67" w:rsidTr="00C9383E">
        <w:tc>
          <w:tcPr>
            <w:tcW w:w="1809" w:type="dxa"/>
            <w:shd w:val="clear" w:color="auto" w:fill="auto"/>
          </w:tcPr>
          <w:p w:rsidR="00F21831" w:rsidRPr="007E7D67" w:rsidRDefault="004C4618" w:rsidP="004C4618">
            <w:pPr>
              <w:jc w:val="center"/>
              <w:rPr>
                <w:rFonts w:eastAsia="Times New Roman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D49BF7" wp14:editId="48701019">
                  <wp:extent cx="802800" cy="3630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913" t="12281" b="8683"/>
                          <a:stretch/>
                        </pic:blipFill>
                        <pic:spPr bwMode="auto">
                          <a:xfrm>
                            <a:off x="0" y="0"/>
                            <a:ext cx="802800" cy="36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</w:tcPr>
          <w:p w:rsidR="00F21831" w:rsidRPr="007E7D67" w:rsidRDefault="00B056A9" w:rsidP="00C9383E">
            <w:pPr>
              <w:spacing w:before="160"/>
              <w:jc w:val="both"/>
              <w:rPr>
                <w:rFonts w:eastAsia="Times New Roman"/>
                <w:i/>
                <w:sz w:val="22"/>
                <w:szCs w:val="22"/>
              </w:rPr>
            </w:pPr>
            <w:r w:rsidRPr="00B056A9">
              <w:rPr>
                <w:rFonts w:eastAsia="Times New Roman"/>
                <w:sz w:val="22"/>
                <w:szCs w:val="22"/>
              </w:rPr>
              <w:t>граница территории объекта культурного наследия</w:t>
            </w:r>
          </w:p>
        </w:tc>
      </w:tr>
      <w:tr w:rsidR="004C4618" w:rsidRPr="007E7D67" w:rsidTr="00C9383E">
        <w:tc>
          <w:tcPr>
            <w:tcW w:w="1809" w:type="dxa"/>
            <w:shd w:val="clear" w:color="auto" w:fill="auto"/>
          </w:tcPr>
          <w:p w:rsidR="004C4618" w:rsidRPr="007E7D67" w:rsidRDefault="004C4618" w:rsidP="004C4618">
            <w:pPr>
              <w:jc w:val="center"/>
              <w:rPr>
                <w:rFonts w:eastAsia="Times New Roman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57BFAD" wp14:editId="33611FB9">
                  <wp:extent cx="802800" cy="381128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398" t="8772" b="8676"/>
                          <a:stretch/>
                        </pic:blipFill>
                        <pic:spPr bwMode="auto">
                          <a:xfrm>
                            <a:off x="0" y="0"/>
                            <a:ext cx="802800" cy="3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</w:tcPr>
          <w:p w:rsidR="004C4618" w:rsidRPr="007E7D67" w:rsidRDefault="00962B00" w:rsidP="00C9383E">
            <w:pPr>
              <w:spacing w:before="160"/>
              <w:jc w:val="both"/>
              <w:rPr>
                <w:rFonts w:eastAsia="Times New Roman"/>
                <w:i/>
                <w:sz w:val="22"/>
                <w:szCs w:val="22"/>
              </w:rPr>
            </w:pPr>
            <w:r w:rsidRPr="00B056A9">
              <w:rPr>
                <w:rFonts w:eastAsia="Times New Roman"/>
                <w:sz w:val="22"/>
                <w:szCs w:val="22"/>
              </w:rPr>
              <w:t>границы зон охраны объекта культурного наследия</w:t>
            </w:r>
          </w:p>
        </w:tc>
      </w:tr>
      <w:tr w:rsidR="00C9383E" w:rsidRPr="00AB7770" w:rsidTr="00C9383E">
        <w:tc>
          <w:tcPr>
            <w:tcW w:w="1809" w:type="dxa"/>
            <w:shd w:val="clear" w:color="auto" w:fill="auto"/>
            <w:vAlign w:val="center"/>
          </w:tcPr>
          <w:p w:rsidR="00C9383E" w:rsidRPr="00AB7770" w:rsidRDefault="00C9383E" w:rsidP="00C9383E">
            <w:pPr>
              <w:jc w:val="center"/>
              <w:rPr>
                <w:rFonts w:eastAsia="Times New Roman"/>
                <w:i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16C0A63" wp14:editId="18D745E5">
                  <wp:extent cx="802800" cy="355994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212" t="7769" b="47446"/>
                          <a:stretch/>
                        </pic:blipFill>
                        <pic:spPr bwMode="auto">
                          <a:xfrm>
                            <a:off x="0" y="0"/>
                            <a:ext cx="802800" cy="35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C9383E" w:rsidRDefault="00C9383E" w:rsidP="00C9383E">
            <w:pPr>
              <w:rPr>
                <w:rFonts w:eastAsia="Times New Roman"/>
                <w:sz w:val="22"/>
                <w:szCs w:val="22"/>
              </w:rPr>
            </w:pPr>
            <w:r w:rsidRPr="00B056A9">
              <w:rPr>
                <w:rFonts w:eastAsia="Times New Roman"/>
                <w:sz w:val="22"/>
                <w:szCs w:val="22"/>
              </w:rPr>
              <w:t xml:space="preserve">граница населенного пункта </w:t>
            </w:r>
          </w:p>
          <w:p w:rsidR="00C9383E" w:rsidRPr="00AB7770" w:rsidRDefault="00C9383E" w:rsidP="00C9383E">
            <w:pPr>
              <w:rPr>
                <w:rFonts w:eastAsia="Times New Roman"/>
                <w:i/>
                <w:sz w:val="16"/>
                <w:szCs w:val="16"/>
              </w:rPr>
            </w:pPr>
          </w:p>
        </w:tc>
      </w:tr>
      <w:tr w:rsidR="00F21831" w:rsidRPr="00AB7770" w:rsidTr="00C9383E">
        <w:tc>
          <w:tcPr>
            <w:tcW w:w="1809" w:type="dxa"/>
            <w:shd w:val="clear" w:color="auto" w:fill="auto"/>
            <w:vAlign w:val="center"/>
          </w:tcPr>
          <w:p w:rsidR="00F21831" w:rsidRPr="00AB7770" w:rsidRDefault="00C9383E" w:rsidP="00C9383E">
            <w:pPr>
              <w:jc w:val="center"/>
              <w:rPr>
                <w:rFonts w:eastAsia="Times New Roman"/>
                <w:i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CE23635" wp14:editId="6D466A97">
                  <wp:extent cx="802800" cy="375694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868" t="50725" r="5309" b="5861"/>
                          <a:stretch/>
                        </pic:blipFill>
                        <pic:spPr bwMode="auto">
                          <a:xfrm>
                            <a:off x="0" y="0"/>
                            <a:ext cx="802800" cy="375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F21831" w:rsidRPr="00AB7770" w:rsidRDefault="00C9383E" w:rsidP="00C9383E">
            <w:pPr>
              <w:rPr>
                <w:rFonts w:eastAsia="Times New Roman"/>
                <w:i/>
                <w:sz w:val="16"/>
                <w:szCs w:val="16"/>
              </w:rPr>
            </w:pPr>
            <w:r w:rsidRPr="00B056A9">
              <w:rPr>
                <w:rFonts w:eastAsia="Times New Roman"/>
                <w:sz w:val="22"/>
                <w:szCs w:val="22"/>
              </w:rPr>
              <w:t>границы кадастрового деления</w:t>
            </w:r>
          </w:p>
        </w:tc>
      </w:tr>
      <w:tr w:rsidR="00F21831" w:rsidRPr="007E7D67" w:rsidTr="00C9383E">
        <w:tc>
          <w:tcPr>
            <w:tcW w:w="1809" w:type="dxa"/>
            <w:shd w:val="clear" w:color="auto" w:fill="auto"/>
          </w:tcPr>
          <w:p w:rsidR="00F21831" w:rsidRPr="007E7D67" w:rsidRDefault="00F21831" w:rsidP="00CE5FD0">
            <w:pPr>
              <w:jc w:val="both"/>
              <w:rPr>
                <w:rFonts w:eastAsia="Times New Roman"/>
                <w:i/>
                <w:sz w:val="22"/>
                <w:szCs w:val="22"/>
              </w:rPr>
            </w:pPr>
          </w:p>
        </w:tc>
        <w:tc>
          <w:tcPr>
            <w:tcW w:w="7477" w:type="dxa"/>
            <w:shd w:val="clear" w:color="auto" w:fill="auto"/>
          </w:tcPr>
          <w:p w:rsidR="00F21831" w:rsidRPr="007E7D67" w:rsidRDefault="00F21831" w:rsidP="00CE5FD0">
            <w:pPr>
              <w:jc w:val="both"/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Прочие</w:t>
            </w:r>
          </w:p>
        </w:tc>
      </w:tr>
      <w:tr w:rsidR="00F21831" w:rsidRPr="007E7D67" w:rsidTr="00C9383E">
        <w:tc>
          <w:tcPr>
            <w:tcW w:w="1809" w:type="dxa"/>
            <w:shd w:val="clear" w:color="auto" w:fill="auto"/>
          </w:tcPr>
          <w:p w:rsidR="00F21831" w:rsidRPr="007E7D67" w:rsidRDefault="00F21831" w:rsidP="00CE5FD0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74867C" wp14:editId="50582AD2">
                  <wp:extent cx="802800" cy="38449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4855" t="9345" r="2912" b="13349"/>
                          <a:stretch/>
                        </pic:blipFill>
                        <pic:spPr bwMode="auto">
                          <a:xfrm>
                            <a:off x="0" y="0"/>
                            <a:ext cx="802800" cy="384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F21831" w:rsidRPr="007E7D67" w:rsidRDefault="00F21831" w:rsidP="00CE5FD0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7E7D67">
              <w:rPr>
                <w:rFonts w:eastAsia="Times New Roman"/>
                <w:sz w:val="22"/>
                <w:szCs w:val="22"/>
              </w:rPr>
              <w:t>индекс зоны охраны</w:t>
            </w:r>
          </w:p>
        </w:tc>
      </w:tr>
    </w:tbl>
    <w:p w:rsidR="00F21831" w:rsidRDefault="00F21831" w:rsidP="00527A8A">
      <w:pPr>
        <w:spacing w:line="226" w:lineRule="auto"/>
        <w:jc w:val="center"/>
        <w:rPr>
          <w:sz w:val="26"/>
          <w:szCs w:val="26"/>
        </w:rPr>
      </w:pPr>
    </w:p>
    <w:p w:rsidR="00F21831" w:rsidRDefault="00F21831" w:rsidP="00527A8A">
      <w:pPr>
        <w:spacing w:line="226" w:lineRule="auto"/>
        <w:jc w:val="center"/>
        <w:rPr>
          <w:sz w:val="26"/>
          <w:szCs w:val="26"/>
        </w:rPr>
      </w:pPr>
    </w:p>
    <w:p w:rsidR="0002529F" w:rsidRDefault="0002529F" w:rsidP="00527A8A">
      <w:pPr>
        <w:spacing w:line="226" w:lineRule="auto"/>
        <w:jc w:val="center"/>
        <w:rPr>
          <w:sz w:val="26"/>
          <w:szCs w:val="26"/>
        </w:rPr>
      </w:pPr>
    </w:p>
    <w:p w:rsidR="0002529F" w:rsidRDefault="0002529F" w:rsidP="00527A8A">
      <w:pPr>
        <w:spacing w:line="226" w:lineRule="auto"/>
        <w:jc w:val="center"/>
        <w:rPr>
          <w:sz w:val="26"/>
          <w:szCs w:val="26"/>
        </w:rPr>
      </w:pPr>
    </w:p>
    <w:p w:rsidR="00F21831" w:rsidRDefault="00F21831" w:rsidP="00527A8A">
      <w:pPr>
        <w:spacing w:line="226" w:lineRule="auto"/>
        <w:jc w:val="center"/>
        <w:rPr>
          <w:sz w:val="26"/>
          <w:szCs w:val="26"/>
        </w:rPr>
      </w:pPr>
    </w:p>
    <w:p w:rsidR="00CE5FD0" w:rsidRDefault="00CE5FD0" w:rsidP="00527A8A">
      <w:pPr>
        <w:spacing w:line="226" w:lineRule="auto"/>
        <w:jc w:val="center"/>
        <w:rPr>
          <w:sz w:val="26"/>
          <w:szCs w:val="26"/>
        </w:rPr>
      </w:pPr>
    </w:p>
    <w:p w:rsidR="00CE5FD0" w:rsidRDefault="00CE5FD0" w:rsidP="00527A8A">
      <w:pPr>
        <w:spacing w:line="226" w:lineRule="auto"/>
        <w:jc w:val="center"/>
        <w:rPr>
          <w:sz w:val="26"/>
          <w:szCs w:val="26"/>
        </w:rPr>
      </w:pPr>
    </w:p>
    <w:p w:rsidR="00CE5FD0" w:rsidRDefault="00CE5FD0" w:rsidP="00527A8A">
      <w:pPr>
        <w:spacing w:line="226" w:lineRule="auto"/>
        <w:jc w:val="center"/>
        <w:rPr>
          <w:sz w:val="26"/>
          <w:szCs w:val="26"/>
        </w:rPr>
      </w:pPr>
    </w:p>
    <w:p w:rsidR="00CE5FD0" w:rsidRDefault="00CE5FD0" w:rsidP="00527A8A">
      <w:pPr>
        <w:spacing w:line="226" w:lineRule="auto"/>
        <w:jc w:val="center"/>
        <w:rPr>
          <w:sz w:val="26"/>
          <w:szCs w:val="26"/>
        </w:rPr>
      </w:pPr>
    </w:p>
    <w:p w:rsidR="00CE5FD0" w:rsidRDefault="00CE5FD0" w:rsidP="00527A8A">
      <w:pPr>
        <w:spacing w:line="226" w:lineRule="auto"/>
        <w:jc w:val="center"/>
        <w:rPr>
          <w:sz w:val="26"/>
          <w:szCs w:val="26"/>
        </w:rPr>
      </w:pPr>
    </w:p>
    <w:p w:rsidR="00CD4141" w:rsidRDefault="00CD4141" w:rsidP="00527A8A">
      <w:pPr>
        <w:spacing w:line="226" w:lineRule="auto"/>
        <w:jc w:val="center"/>
        <w:rPr>
          <w:sz w:val="26"/>
          <w:szCs w:val="26"/>
        </w:rPr>
      </w:pPr>
    </w:p>
    <w:p w:rsidR="00CE5FD0" w:rsidRDefault="00CE5FD0" w:rsidP="00527A8A">
      <w:pPr>
        <w:spacing w:line="226" w:lineRule="auto"/>
        <w:jc w:val="center"/>
        <w:rPr>
          <w:sz w:val="26"/>
          <w:szCs w:val="26"/>
        </w:rPr>
      </w:pPr>
    </w:p>
    <w:p w:rsidR="00CE5FD0" w:rsidRDefault="00CE5FD0" w:rsidP="00527A8A">
      <w:pPr>
        <w:spacing w:line="226" w:lineRule="auto"/>
        <w:jc w:val="center"/>
        <w:rPr>
          <w:sz w:val="26"/>
          <w:szCs w:val="26"/>
        </w:rPr>
      </w:pPr>
    </w:p>
    <w:p w:rsidR="00CE5FD0" w:rsidRDefault="00CE5FD0" w:rsidP="00527A8A">
      <w:pPr>
        <w:spacing w:line="226" w:lineRule="auto"/>
        <w:jc w:val="center"/>
        <w:rPr>
          <w:sz w:val="26"/>
          <w:szCs w:val="26"/>
        </w:rPr>
      </w:pPr>
    </w:p>
    <w:p w:rsidR="00F23D88" w:rsidRDefault="00F23D88" w:rsidP="00023E68">
      <w:pPr>
        <w:spacing w:line="226" w:lineRule="auto"/>
        <w:ind w:firstLine="709"/>
        <w:jc w:val="both"/>
        <w:rPr>
          <w:sz w:val="26"/>
          <w:szCs w:val="26"/>
        </w:rPr>
      </w:pPr>
      <w:r w:rsidRPr="007E6A64">
        <w:rPr>
          <w:sz w:val="26"/>
          <w:szCs w:val="26"/>
        </w:rPr>
        <w:lastRenderedPageBreak/>
        <w:t>2. Карта (схема) охранной зоны объекта культурного наследия</w:t>
      </w:r>
    </w:p>
    <w:p w:rsidR="00F23D88" w:rsidRPr="007E6A64" w:rsidRDefault="00F23D88" w:rsidP="00023E68">
      <w:pPr>
        <w:spacing w:line="226" w:lineRule="auto"/>
        <w:ind w:firstLine="709"/>
        <w:jc w:val="both"/>
        <w:rPr>
          <w:sz w:val="26"/>
          <w:szCs w:val="26"/>
        </w:rPr>
      </w:pPr>
    </w:p>
    <w:p w:rsidR="00F23D88" w:rsidRPr="007E6A64" w:rsidRDefault="008334F2" w:rsidP="003E28A8">
      <w:pPr>
        <w:spacing w:line="22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10B92B2" wp14:editId="59EFD67E">
            <wp:extent cx="5759450" cy="35279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9F" w:rsidRDefault="0002529F" w:rsidP="00030532">
      <w:pPr>
        <w:spacing w:line="226" w:lineRule="auto"/>
        <w:jc w:val="center"/>
        <w:rPr>
          <w:sz w:val="26"/>
          <w:szCs w:val="26"/>
        </w:rPr>
      </w:pPr>
    </w:p>
    <w:p w:rsidR="00030532" w:rsidRDefault="00030532" w:rsidP="00030532">
      <w:pPr>
        <w:spacing w:line="226" w:lineRule="auto"/>
        <w:jc w:val="center"/>
        <w:rPr>
          <w:sz w:val="26"/>
          <w:szCs w:val="26"/>
        </w:rPr>
      </w:pPr>
      <w:r w:rsidRPr="00527A8A">
        <w:rPr>
          <w:sz w:val="26"/>
          <w:szCs w:val="26"/>
        </w:rPr>
        <w:t>Условные обозначения</w:t>
      </w:r>
    </w:p>
    <w:p w:rsidR="00F23D88" w:rsidRDefault="00F23D88" w:rsidP="00023E68">
      <w:pPr>
        <w:spacing w:line="226" w:lineRule="auto"/>
        <w:ind w:firstLine="709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95"/>
        <w:gridCol w:w="14"/>
        <w:gridCol w:w="7477"/>
      </w:tblGrid>
      <w:tr w:rsidR="00030532" w:rsidRPr="007E7D67" w:rsidTr="0002529F">
        <w:tc>
          <w:tcPr>
            <w:tcW w:w="9286" w:type="dxa"/>
            <w:gridSpan w:val="3"/>
            <w:shd w:val="clear" w:color="auto" w:fill="auto"/>
          </w:tcPr>
          <w:p w:rsidR="00030532" w:rsidRPr="007E7D67" w:rsidRDefault="00030532" w:rsidP="00E5502F">
            <w:pPr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Объекты застройки и сооружения, обладающие историко-культурной ценностью</w:t>
            </w:r>
          </w:p>
        </w:tc>
      </w:tr>
      <w:tr w:rsidR="00030532" w:rsidRPr="007E7D67" w:rsidTr="0002529F">
        <w:trPr>
          <w:trHeight w:val="583"/>
        </w:trPr>
        <w:tc>
          <w:tcPr>
            <w:tcW w:w="1809" w:type="dxa"/>
            <w:gridSpan w:val="2"/>
            <w:shd w:val="clear" w:color="auto" w:fill="auto"/>
          </w:tcPr>
          <w:p w:rsidR="00030532" w:rsidRPr="007E7D67" w:rsidRDefault="00030532" w:rsidP="00E5502F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799F08" wp14:editId="54D6B6DE">
                  <wp:extent cx="802800" cy="471486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7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030532" w:rsidRPr="007E7D67" w:rsidRDefault="00030532" w:rsidP="0002529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7E7D67">
              <w:rPr>
                <w:rFonts w:eastAsia="Times New Roman"/>
                <w:sz w:val="22"/>
                <w:szCs w:val="22"/>
              </w:rPr>
              <w:t xml:space="preserve">объект культурного наследия </w:t>
            </w:r>
            <w:r w:rsidRPr="007E7D67">
              <w:rPr>
                <w:rFonts w:eastAsia="Times New Roman"/>
                <w:bCs/>
                <w:sz w:val="22"/>
                <w:szCs w:val="22"/>
              </w:rPr>
              <w:t xml:space="preserve">регионального значения </w:t>
            </w:r>
          </w:p>
        </w:tc>
      </w:tr>
      <w:tr w:rsidR="00030532" w:rsidRPr="007E7D67" w:rsidTr="0002529F">
        <w:tc>
          <w:tcPr>
            <w:tcW w:w="9286" w:type="dxa"/>
            <w:gridSpan w:val="3"/>
            <w:shd w:val="clear" w:color="auto" w:fill="auto"/>
          </w:tcPr>
          <w:p w:rsidR="00030532" w:rsidRPr="007E7D67" w:rsidRDefault="00030532" w:rsidP="00E5502F">
            <w:pPr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Территории</w:t>
            </w:r>
          </w:p>
        </w:tc>
      </w:tr>
      <w:tr w:rsidR="00030532" w:rsidRPr="007E7D67" w:rsidTr="0002529F">
        <w:trPr>
          <w:trHeight w:val="599"/>
        </w:trPr>
        <w:tc>
          <w:tcPr>
            <w:tcW w:w="1809" w:type="dxa"/>
            <w:gridSpan w:val="2"/>
            <w:shd w:val="clear" w:color="auto" w:fill="auto"/>
          </w:tcPr>
          <w:p w:rsidR="00030532" w:rsidRPr="007E7D67" w:rsidRDefault="00030532" w:rsidP="00E5502F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99B6E9" wp14:editId="770B0612">
                  <wp:extent cx="802800" cy="47859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7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030532" w:rsidRPr="007E7D67" w:rsidRDefault="00030532" w:rsidP="0002529F">
            <w:pPr>
              <w:rPr>
                <w:rFonts w:eastAsia="Times New Roman"/>
                <w:sz w:val="22"/>
                <w:szCs w:val="22"/>
              </w:rPr>
            </w:pPr>
            <w:r w:rsidRPr="00A052ED">
              <w:rPr>
                <w:rFonts w:eastAsia="Times New Roman"/>
                <w:sz w:val="22"/>
                <w:szCs w:val="22"/>
              </w:rPr>
              <w:t>охранная зона объекта культурного наследия</w:t>
            </w:r>
          </w:p>
        </w:tc>
      </w:tr>
      <w:tr w:rsidR="00030532" w:rsidRPr="007E7D67" w:rsidTr="0002529F">
        <w:tc>
          <w:tcPr>
            <w:tcW w:w="9286" w:type="dxa"/>
            <w:gridSpan w:val="3"/>
            <w:shd w:val="clear" w:color="auto" w:fill="auto"/>
          </w:tcPr>
          <w:p w:rsidR="00030532" w:rsidRPr="007E7D67" w:rsidRDefault="00030532" w:rsidP="00E5502F">
            <w:pPr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Границы</w:t>
            </w:r>
          </w:p>
        </w:tc>
      </w:tr>
      <w:tr w:rsidR="00030532" w:rsidRPr="007E7D67" w:rsidTr="0002529F">
        <w:tc>
          <w:tcPr>
            <w:tcW w:w="1809" w:type="dxa"/>
            <w:gridSpan w:val="2"/>
            <w:shd w:val="clear" w:color="auto" w:fill="auto"/>
          </w:tcPr>
          <w:p w:rsidR="00030532" w:rsidRPr="007E7D67" w:rsidRDefault="00030532" w:rsidP="00E5502F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9D3F31" wp14:editId="188E1D1C">
                  <wp:extent cx="802800" cy="469329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6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030532" w:rsidRPr="007E7D67" w:rsidRDefault="00030532" w:rsidP="0002529F">
            <w:pPr>
              <w:rPr>
                <w:rFonts w:eastAsia="Times New Roman"/>
                <w:sz w:val="22"/>
                <w:szCs w:val="22"/>
              </w:rPr>
            </w:pPr>
            <w:r w:rsidRPr="00A052ED">
              <w:rPr>
                <w:rFonts w:eastAsia="Times New Roman"/>
                <w:sz w:val="22"/>
                <w:szCs w:val="22"/>
              </w:rPr>
              <w:t>границ</w:t>
            </w:r>
            <w:r>
              <w:rPr>
                <w:rFonts w:eastAsia="Times New Roman"/>
                <w:sz w:val="22"/>
                <w:szCs w:val="22"/>
              </w:rPr>
              <w:t>а</w:t>
            </w:r>
            <w:r w:rsidRPr="00A052ED"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 xml:space="preserve">охранной </w:t>
            </w:r>
            <w:r w:rsidRPr="00A052ED">
              <w:rPr>
                <w:rFonts w:eastAsia="Times New Roman"/>
                <w:sz w:val="22"/>
                <w:szCs w:val="22"/>
              </w:rPr>
              <w:t>зон</w:t>
            </w:r>
            <w:r>
              <w:rPr>
                <w:rFonts w:eastAsia="Times New Roman"/>
                <w:sz w:val="22"/>
                <w:szCs w:val="22"/>
              </w:rPr>
              <w:t>ы</w:t>
            </w:r>
            <w:r w:rsidRPr="00A052ED">
              <w:rPr>
                <w:rFonts w:eastAsia="Times New Roman"/>
                <w:sz w:val="22"/>
                <w:szCs w:val="22"/>
              </w:rPr>
              <w:t xml:space="preserve"> объекта культурного наследия</w:t>
            </w:r>
          </w:p>
        </w:tc>
      </w:tr>
      <w:tr w:rsidR="00030532" w:rsidRPr="007E7D67" w:rsidTr="0002529F">
        <w:tc>
          <w:tcPr>
            <w:tcW w:w="1809" w:type="dxa"/>
            <w:gridSpan w:val="2"/>
            <w:shd w:val="clear" w:color="auto" w:fill="auto"/>
          </w:tcPr>
          <w:p w:rsidR="00030532" w:rsidRDefault="00030532" w:rsidP="00E550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90944" wp14:editId="3FD51DB7">
                  <wp:extent cx="802800" cy="45441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030532" w:rsidRPr="00A052ED" w:rsidRDefault="00030532" w:rsidP="0002529F">
            <w:pPr>
              <w:rPr>
                <w:rFonts w:eastAsia="Times New Roman"/>
                <w:sz w:val="22"/>
                <w:szCs w:val="22"/>
              </w:rPr>
            </w:pPr>
            <w:r w:rsidRPr="00030532">
              <w:rPr>
                <w:rFonts w:eastAsia="Times New Roman"/>
                <w:sz w:val="22"/>
                <w:szCs w:val="22"/>
              </w:rPr>
              <w:t>граница населенного пункта</w:t>
            </w:r>
          </w:p>
        </w:tc>
      </w:tr>
      <w:tr w:rsidR="00030532" w:rsidRPr="007E7D67" w:rsidTr="0002529F">
        <w:tc>
          <w:tcPr>
            <w:tcW w:w="1809" w:type="dxa"/>
            <w:gridSpan w:val="2"/>
            <w:shd w:val="clear" w:color="auto" w:fill="auto"/>
            <w:vAlign w:val="center"/>
          </w:tcPr>
          <w:p w:rsidR="00030532" w:rsidRDefault="00030532" w:rsidP="000252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CD6681" wp14:editId="0AE24B3E">
                  <wp:extent cx="802800" cy="487976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8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030532" w:rsidRPr="00A052ED" w:rsidRDefault="00030532" w:rsidP="0002529F">
            <w:pPr>
              <w:rPr>
                <w:rFonts w:eastAsia="Times New Roman"/>
                <w:sz w:val="22"/>
                <w:szCs w:val="22"/>
              </w:rPr>
            </w:pPr>
            <w:r w:rsidRPr="00030532">
              <w:rPr>
                <w:rFonts w:eastAsia="Times New Roman"/>
                <w:sz w:val="22"/>
                <w:szCs w:val="22"/>
              </w:rPr>
              <w:t>границы кадастрового деления</w:t>
            </w:r>
          </w:p>
        </w:tc>
      </w:tr>
      <w:tr w:rsidR="00030532" w:rsidRPr="007E7D67" w:rsidTr="0002529F">
        <w:tc>
          <w:tcPr>
            <w:tcW w:w="9286" w:type="dxa"/>
            <w:gridSpan w:val="3"/>
            <w:shd w:val="clear" w:color="auto" w:fill="auto"/>
          </w:tcPr>
          <w:p w:rsidR="00030532" w:rsidRPr="007E7D67" w:rsidRDefault="00030532" w:rsidP="00E5502F">
            <w:pPr>
              <w:jc w:val="both"/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Прочие</w:t>
            </w:r>
          </w:p>
        </w:tc>
      </w:tr>
      <w:tr w:rsidR="0002529F" w:rsidRPr="007E7D67" w:rsidTr="0002529F">
        <w:tc>
          <w:tcPr>
            <w:tcW w:w="1795" w:type="dxa"/>
            <w:shd w:val="clear" w:color="auto" w:fill="auto"/>
            <w:vAlign w:val="center"/>
          </w:tcPr>
          <w:p w:rsidR="0002529F" w:rsidRPr="007E7D67" w:rsidRDefault="0002529F" w:rsidP="0002529F">
            <w:pPr>
              <w:jc w:val="center"/>
              <w:rPr>
                <w:rFonts w:eastAsia="Times New Roman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390B7E" wp14:editId="4C7AD3CA">
                  <wp:extent cx="803258" cy="398122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t="10250"/>
                          <a:stretch/>
                        </pic:blipFill>
                        <pic:spPr bwMode="auto">
                          <a:xfrm>
                            <a:off x="0" y="0"/>
                            <a:ext cx="802800" cy="39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1" w:type="dxa"/>
            <w:gridSpan w:val="2"/>
            <w:shd w:val="clear" w:color="auto" w:fill="auto"/>
            <w:vAlign w:val="center"/>
          </w:tcPr>
          <w:p w:rsidR="0002529F" w:rsidRPr="007E7D67" w:rsidRDefault="0002529F" w:rsidP="0002529F">
            <w:pPr>
              <w:rPr>
                <w:rFonts w:eastAsia="Times New Roman"/>
                <w:i/>
                <w:sz w:val="22"/>
                <w:szCs w:val="22"/>
              </w:rPr>
            </w:pPr>
            <w:r w:rsidRPr="00114FB4">
              <w:rPr>
                <w:rFonts w:eastAsia="Times New Roman"/>
                <w:sz w:val="22"/>
                <w:szCs w:val="22"/>
              </w:rPr>
              <w:t>нумерация точек координатной привязки границ охранной зоны</w:t>
            </w:r>
          </w:p>
        </w:tc>
      </w:tr>
      <w:tr w:rsidR="0002529F" w:rsidRPr="007E7D67" w:rsidTr="0002529F">
        <w:tc>
          <w:tcPr>
            <w:tcW w:w="1795" w:type="dxa"/>
            <w:shd w:val="clear" w:color="auto" w:fill="auto"/>
            <w:vAlign w:val="center"/>
          </w:tcPr>
          <w:p w:rsidR="0002529F" w:rsidRPr="007E7D67" w:rsidRDefault="0002529F" w:rsidP="0002529F">
            <w:pPr>
              <w:jc w:val="center"/>
              <w:rPr>
                <w:rFonts w:eastAsia="Times New Roman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F3D4EC" wp14:editId="763C059F">
                  <wp:extent cx="803258" cy="416823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t="8839"/>
                          <a:stretch/>
                        </pic:blipFill>
                        <pic:spPr bwMode="auto">
                          <a:xfrm>
                            <a:off x="0" y="0"/>
                            <a:ext cx="802800" cy="416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1" w:type="dxa"/>
            <w:gridSpan w:val="2"/>
            <w:shd w:val="clear" w:color="auto" w:fill="auto"/>
            <w:vAlign w:val="center"/>
          </w:tcPr>
          <w:p w:rsidR="0002529F" w:rsidRPr="007E7D67" w:rsidRDefault="0002529F" w:rsidP="0002529F">
            <w:pPr>
              <w:rPr>
                <w:rFonts w:eastAsia="Times New Roman"/>
                <w:i/>
                <w:sz w:val="22"/>
                <w:szCs w:val="22"/>
              </w:rPr>
            </w:pPr>
            <w:r w:rsidRPr="00114FB4">
              <w:rPr>
                <w:rFonts w:eastAsia="Times New Roman"/>
                <w:sz w:val="22"/>
                <w:szCs w:val="22"/>
              </w:rPr>
              <w:t>индекс охранной зоны объекта культурного наследия</w:t>
            </w:r>
          </w:p>
        </w:tc>
      </w:tr>
    </w:tbl>
    <w:p w:rsidR="00125442" w:rsidRDefault="00125442" w:rsidP="007F6B64">
      <w:pPr>
        <w:spacing w:line="226" w:lineRule="auto"/>
        <w:ind w:firstLine="709"/>
        <w:jc w:val="both"/>
        <w:rPr>
          <w:sz w:val="26"/>
          <w:szCs w:val="26"/>
        </w:rPr>
      </w:pPr>
    </w:p>
    <w:p w:rsidR="00125442" w:rsidRDefault="00125442" w:rsidP="007F6B64">
      <w:pPr>
        <w:spacing w:line="226" w:lineRule="auto"/>
        <w:ind w:firstLine="709"/>
        <w:jc w:val="both"/>
        <w:rPr>
          <w:sz w:val="26"/>
          <w:szCs w:val="26"/>
        </w:rPr>
      </w:pPr>
    </w:p>
    <w:p w:rsidR="00030532" w:rsidRDefault="00030532" w:rsidP="007F6B64">
      <w:pPr>
        <w:spacing w:line="226" w:lineRule="auto"/>
        <w:ind w:firstLine="709"/>
        <w:jc w:val="both"/>
        <w:rPr>
          <w:sz w:val="26"/>
          <w:szCs w:val="26"/>
        </w:rPr>
      </w:pPr>
    </w:p>
    <w:p w:rsidR="00030532" w:rsidRDefault="00030532" w:rsidP="007F6B64">
      <w:pPr>
        <w:spacing w:line="226" w:lineRule="auto"/>
        <w:ind w:firstLine="709"/>
        <w:jc w:val="both"/>
        <w:rPr>
          <w:sz w:val="26"/>
          <w:szCs w:val="26"/>
        </w:rPr>
      </w:pPr>
    </w:p>
    <w:p w:rsidR="00030532" w:rsidRDefault="00030532" w:rsidP="007F6B64">
      <w:pPr>
        <w:spacing w:line="226" w:lineRule="auto"/>
        <w:ind w:firstLine="709"/>
        <w:jc w:val="both"/>
        <w:rPr>
          <w:sz w:val="26"/>
          <w:szCs w:val="26"/>
        </w:rPr>
      </w:pPr>
    </w:p>
    <w:p w:rsidR="00F23D88" w:rsidRDefault="00F23D88" w:rsidP="00075536">
      <w:pPr>
        <w:spacing w:line="223" w:lineRule="auto"/>
        <w:ind w:firstLine="709"/>
        <w:jc w:val="both"/>
        <w:rPr>
          <w:sz w:val="26"/>
          <w:szCs w:val="26"/>
        </w:rPr>
      </w:pPr>
      <w:r w:rsidRPr="007E6A64">
        <w:rPr>
          <w:sz w:val="26"/>
          <w:szCs w:val="26"/>
        </w:rPr>
        <w:lastRenderedPageBreak/>
        <w:t xml:space="preserve">Координаты характерных </w:t>
      </w:r>
      <w:proofErr w:type="gramStart"/>
      <w:r w:rsidRPr="007E6A64">
        <w:rPr>
          <w:sz w:val="26"/>
          <w:szCs w:val="26"/>
        </w:rPr>
        <w:t>точек границ охранной зоны объекта культурн</w:t>
      </w:r>
      <w:r w:rsidRPr="007E6A64">
        <w:rPr>
          <w:sz w:val="26"/>
          <w:szCs w:val="26"/>
        </w:rPr>
        <w:t>о</w:t>
      </w:r>
      <w:r w:rsidRPr="007E6A64">
        <w:rPr>
          <w:sz w:val="26"/>
          <w:szCs w:val="26"/>
        </w:rPr>
        <w:t>го наследия</w:t>
      </w:r>
      <w:proofErr w:type="gramEnd"/>
      <w:r w:rsidRPr="007E6A64">
        <w:rPr>
          <w:sz w:val="26"/>
          <w:szCs w:val="26"/>
        </w:rPr>
        <w:t xml:space="preserve"> </w:t>
      </w:r>
    </w:p>
    <w:p w:rsidR="00430B5E" w:rsidRDefault="00430B5E" w:rsidP="00075536">
      <w:pPr>
        <w:spacing w:line="223" w:lineRule="auto"/>
        <w:ind w:firstLine="709"/>
        <w:jc w:val="both"/>
        <w:rPr>
          <w:sz w:val="26"/>
          <w:szCs w:val="26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119"/>
        <w:gridCol w:w="46"/>
        <w:gridCol w:w="2551"/>
      </w:tblGrid>
      <w:tr w:rsidR="00430B5E" w:rsidRPr="00430B5E" w:rsidTr="00EC1A41">
        <w:trPr>
          <w:trHeight w:val="440"/>
        </w:trPr>
        <w:tc>
          <w:tcPr>
            <w:tcW w:w="3119" w:type="dxa"/>
            <w:vMerge w:val="restart"/>
          </w:tcPr>
          <w:p w:rsidR="00430B5E" w:rsidRPr="00430B5E" w:rsidRDefault="00430B5E" w:rsidP="00327885">
            <w:pPr>
              <w:spacing w:line="242" w:lineRule="auto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430B5E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Обозначение </w:t>
            </w:r>
            <w:r w:rsid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br/>
            </w:r>
            <w:r w:rsidRPr="00430B5E">
              <w:rPr>
                <w:rFonts w:eastAsia="Times New Roman"/>
                <w:sz w:val="26"/>
                <w:szCs w:val="26"/>
                <w:lang w:val="ru-RU"/>
              </w:rPr>
              <w:t>характерн</w:t>
            </w:r>
            <w:r w:rsidR="00327885" w:rsidRPr="00EC1A41">
              <w:rPr>
                <w:rFonts w:eastAsia="Times New Roman"/>
                <w:sz w:val="26"/>
                <w:szCs w:val="26"/>
                <w:lang w:val="ru-RU"/>
              </w:rPr>
              <w:t xml:space="preserve">ых </w:t>
            </w:r>
            <w:r w:rsidR="00327885" w:rsidRPr="00EC1A41">
              <w:rPr>
                <w:rFonts w:eastAsia="Times New Roman"/>
                <w:sz w:val="26"/>
                <w:szCs w:val="26"/>
                <w:lang w:val="ru-RU"/>
              </w:rPr>
              <w:br/>
              <w:t>точек границ</w:t>
            </w:r>
          </w:p>
        </w:tc>
        <w:tc>
          <w:tcPr>
            <w:tcW w:w="5716" w:type="dxa"/>
            <w:gridSpan w:val="3"/>
          </w:tcPr>
          <w:p w:rsidR="00430B5E" w:rsidRPr="00430B5E" w:rsidRDefault="00327885" w:rsidP="00EC1A41">
            <w:pPr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 xml:space="preserve">Координаты, </w:t>
            </w:r>
            <w:proofErr w:type="gramStart"/>
            <w:r w:rsidRPr="00EC1A41">
              <w:rPr>
                <w:rFonts w:eastAsia="Times New Roman"/>
                <w:sz w:val="26"/>
                <w:szCs w:val="26"/>
                <w:lang w:val="ru-RU"/>
              </w:rPr>
              <w:t>м</w:t>
            </w:r>
            <w:proofErr w:type="gramEnd"/>
          </w:p>
        </w:tc>
      </w:tr>
      <w:tr w:rsidR="00430B5E" w:rsidRPr="00430B5E" w:rsidTr="00EC1A41">
        <w:trPr>
          <w:trHeight w:val="279"/>
        </w:trPr>
        <w:tc>
          <w:tcPr>
            <w:tcW w:w="3119" w:type="dxa"/>
            <w:vMerge/>
            <w:tcBorders>
              <w:top w:val="nil"/>
            </w:tcBorders>
          </w:tcPr>
          <w:p w:rsidR="00430B5E" w:rsidRPr="00430B5E" w:rsidRDefault="00430B5E" w:rsidP="00430B5E">
            <w:pPr>
              <w:rPr>
                <w:rFonts w:eastAsia="Times New Roman"/>
                <w:sz w:val="26"/>
                <w:szCs w:val="26"/>
                <w:lang w:val="ru-RU"/>
              </w:rPr>
            </w:pPr>
          </w:p>
        </w:tc>
        <w:tc>
          <w:tcPr>
            <w:tcW w:w="3165" w:type="dxa"/>
            <w:gridSpan w:val="2"/>
          </w:tcPr>
          <w:p w:rsidR="00430B5E" w:rsidRPr="00430B5E" w:rsidRDefault="00430B5E" w:rsidP="00430B5E">
            <w:pPr>
              <w:spacing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430B5E">
              <w:rPr>
                <w:rFonts w:eastAsia="Times New Roman"/>
                <w:spacing w:val="-10"/>
                <w:sz w:val="26"/>
                <w:szCs w:val="26"/>
                <w:lang w:val="ru-RU"/>
              </w:rPr>
              <w:t>Х</w:t>
            </w:r>
          </w:p>
        </w:tc>
        <w:tc>
          <w:tcPr>
            <w:tcW w:w="2551" w:type="dxa"/>
          </w:tcPr>
          <w:p w:rsidR="00430B5E" w:rsidRPr="00430B5E" w:rsidRDefault="00430B5E" w:rsidP="00430B5E">
            <w:pPr>
              <w:spacing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430B5E">
              <w:rPr>
                <w:rFonts w:eastAsia="Times New Roman"/>
                <w:spacing w:val="-10"/>
                <w:sz w:val="26"/>
                <w:szCs w:val="26"/>
              </w:rPr>
              <w:t>Y</w:t>
            </w:r>
          </w:p>
        </w:tc>
      </w:tr>
      <w:tr w:rsidR="00430B5E" w:rsidRPr="00430B5E" w:rsidTr="00267602">
        <w:trPr>
          <w:trHeight w:val="280"/>
        </w:trPr>
        <w:tc>
          <w:tcPr>
            <w:tcW w:w="8835" w:type="dxa"/>
            <w:gridSpan w:val="4"/>
          </w:tcPr>
          <w:p w:rsidR="00430B5E" w:rsidRPr="00430B5E" w:rsidRDefault="00430B5E" w:rsidP="00AB6B84">
            <w:pPr>
              <w:spacing w:before="1" w:line="259" w:lineRule="exact"/>
              <w:ind w:left="10" w:right="1" w:firstLine="699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430B5E">
              <w:rPr>
                <w:rFonts w:eastAsia="Times New Roman"/>
                <w:sz w:val="26"/>
                <w:szCs w:val="26"/>
                <w:lang w:val="ru-RU"/>
              </w:rPr>
              <w:t>Внутренний</w:t>
            </w:r>
            <w:r w:rsidRPr="00430B5E">
              <w:rPr>
                <w:rFonts w:eastAsia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430B5E">
              <w:rPr>
                <w:rFonts w:eastAsia="Times New Roman"/>
                <w:spacing w:val="-2"/>
                <w:sz w:val="26"/>
                <w:szCs w:val="26"/>
                <w:lang w:val="ru-RU"/>
              </w:rPr>
              <w:t>контур</w:t>
            </w:r>
          </w:p>
        </w:tc>
      </w:tr>
      <w:tr w:rsidR="00430B5E" w:rsidRPr="00430B5E" w:rsidTr="00EC1A41">
        <w:trPr>
          <w:trHeight w:val="280"/>
        </w:trPr>
        <w:tc>
          <w:tcPr>
            <w:tcW w:w="3119" w:type="dxa"/>
          </w:tcPr>
          <w:p w:rsidR="00430B5E" w:rsidRPr="00430B5E" w:rsidRDefault="00430B5E" w:rsidP="00430B5E">
            <w:pPr>
              <w:spacing w:line="260" w:lineRule="exact"/>
              <w:ind w:left="10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430B5E">
              <w:rPr>
                <w:rFonts w:eastAsia="Times New Roman"/>
                <w:spacing w:val="-10"/>
                <w:sz w:val="26"/>
                <w:szCs w:val="26"/>
                <w:lang w:val="ru-RU"/>
              </w:rPr>
              <w:t>1</w:t>
            </w:r>
          </w:p>
        </w:tc>
        <w:tc>
          <w:tcPr>
            <w:tcW w:w="3165" w:type="dxa"/>
            <w:gridSpan w:val="2"/>
          </w:tcPr>
          <w:p w:rsidR="00430B5E" w:rsidRPr="00430B5E" w:rsidRDefault="00430B5E" w:rsidP="00EA0323">
            <w:pPr>
              <w:spacing w:line="260" w:lineRule="exact"/>
              <w:ind w:left="9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430B5E">
              <w:rPr>
                <w:rFonts w:eastAsia="Times New Roman"/>
                <w:spacing w:val="-2"/>
                <w:sz w:val="26"/>
                <w:szCs w:val="26"/>
                <w:lang w:val="ru-RU"/>
              </w:rPr>
              <w:t>375710</w:t>
            </w:r>
            <w:r w:rsidR="00711F8A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430B5E">
              <w:rPr>
                <w:rFonts w:eastAsia="Times New Roman"/>
                <w:spacing w:val="-2"/>
                <w:sz w:val="26"/>
                <w:szCs w:val="26"/>
                <w:lang w:val="ru-RU"/>
              </w:rPr>
              <w:t>04</w:t>
            </w:r>
          </w:p>
        </w:tc>
        <w:tc>
          <w:tcPr>
            <w:tcW w:w="2551" w:type="dxa"/>
          </w:tcPr>
          <w:p w:rsidR="00430B5E" w:rsidRPr="00430B5E" w:rsidRDefault="00430B5E" w:rsidP="00EA0323">
            <w:pPr>
              <w:spacing w:line="260" w:lineRule="exact"/>
              <w:ind w:left="8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430B5E">
              <w:rPr>
                <w:rFonts w:eastAsia="Times New Roman"/>
                <w:spacing w:val="-2"/>
                <w:sz w:val="26"/>
                <w:szCs w:val="26"/>
                <w:lang w:val="ru-RU"/>
              </w:rPr>
              <w:t>1281048</w:t>
            </w:r>
            <w:r w:rsidR="00711F8A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430B5E">
              <w:rPr>
                <w:rFonts w:eastAsia="Times New Roman"/>
                <w:spacing w:val="-2"/>
                <w:sz w:val="26"/>
                <w:szCs w:val="26"/>
                <w:lang w:val="ru-RU"/>
              </w:rPr>
              <w:t>33</w:t>
            </w:r>
          </w:p>
        </w:tc>
      </w:tr>
      <w:tr w:rsidR="00430B5E" w:rsidRPr="00430B5E" w:rsidTr="00EC1A41">
        <w:trPr>
          <w:trHeight w:val="280"/>
        </w:trPr>
        <w:tc>
          <w:tcPr>
            <w:tcW w:w="3119" w:type="dxa"/>
          </w:tcPr>
          <w:p w:rsidR="00430B5E" w:rsidRPr="00430B5E" w:rsidRDefault="00430B5E" w:rsidP="00430B5E">
            <w:pPr>
              <w:spacing w:line="260" w:lineRule="exact"/>
              <w:ind w:left="10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430B5E">
              <w:rPr>
                <w:rFonts w:eastAsia="Times New Roman"/>
                <w:spacing w:val="-10"/>
                <w:sz w:val="26"/>
                <w:szCs w:val="26"/>
                <w:lang w:val="ru-RU"/>
              </w:rPr>
              <w:t>2</w:t>
            </w:r>
          </w:p>
        </w:tc>
        <w:tc>
          <w:tcPr>
            <w:tcW w:w="3165" w:type="dxa"/>
            <w:gridSpan w:val="2"/>
          </w:tcPr>
          <w:p w:rsidR="00430B5E" w:rsidRPr="00430B5E" w:rsidRDefault="00430B5E" w:rsidP="00EA0323">
            <w:pPr>
              <w:spacing w:line="260" w:lineRule="exact"/>
              <w:ind w:left="9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430B5E">
              <w:rPr>
                <w:rFonts w:eastAsia="Times New Roman"/>
                <w:spacing w:val="-2"/>
                <w:sz w:val="26"/>
                <w:szCs w:val="26"/>
                <w:lang w:val="ru-RU"/>
              </w:rPr>
              <w:t>375703</w:t>
            </w:r>
            <w:r w:rsidR="00711F8A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430B5E">
              <w:rPr>
                <w:rFonts w:eastAsia="Times New Roman"/>
                <w:spacing w:val="-2"/>
                <w:sz w:val="26"/>
                <w:szCs w:val="26"/>
                <w:lang w:val="ru-RU"/>
              </w:rPr>
              <w:t>38</w:t>
            </w:r>
          </w:p>
        </w:tc>
        <w:tc>
          <w:tcPr>
            <w:tcW w:w="2551" w:type="dxa"/>
          </w:tcPr>
          <w:p w:rsidR="00430B5E" w:rsidRPr="00430B5E" w:rsidRDefault="00430B5E" w:rsidP="00EA0323">
            <w:pPr>
              <w:spacing w:line="260" w:lineRule="exact"/>
              <w:ind w:left="8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430B5E">
              <w:rPr>
                <w:rFonts w:eastAsia="Times New Roman"/>
                <w:spacing w:val="-2"/>
                <w:sz w:val="26"/>
                <w:szCs w:val="26"/>
                <w:lang w:val="ru-RU"/>
              </w:rPr>
              <w:t>1281051</w:t>
            </w:r>
            <w:r w:rsidR="00711F8A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430B5E">
              <w:rPr>
                <w:rFonts w:eastAsia="Times New Roman"/>
                <w:spacing w:val="-2"/>
                <w:sz w:val="26"/>
                <w:szCs w:val="26"/>
                <w:lang w:val="ru-RU"/>
              </w:rPr>
              <w:t>51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  <w:tcBorders>
              <w:top w:val="nil"/>
            </w:tcBorders>
          </w:tcPr>
          <w:p w:rsidR="00430B5E" w:rsidRPr="00EC1A41" w:rsidRDefault="00430B5E" w:rsidP="00E5502F">
            <w:pPr>
              <w:pStyle w:val="TableParagraph"/>
              <w:spacing w:before="1"/>
              <w:ind w:left="10" w:right="1"/>
              <w:rPr>
                <w:sz w:val="26"/>
                <w:szCs w:val="26"/>
                <w:lang w:val="ru-RU"/>
              </w:rPr>
            </w:pPr>
            <w:r w:rsidRPr="00EC1A41">
              <w:rPr>
                <w:spacing w:val="-10"/>
                <w:sz w:val="26"/>
                <w:szCs w:val="26"/>
                <w:lang w:val="ru-RU"/>
              </w:rPr>
              <w:t>3</w:t>
            </w:r>
          </w:p>
        </w:tc>
        <w:tc>
          <w:tcPr>
            <w:tcW w:w="3165" w:type="dxa"/>
            <w:gridSpan w:val="2"/>
            <w:tcBorders>
              <w:top w:val="nil"/>
            </w:tcBorders>
          </w:tcPr>
          <w:p w:rsidR="00430B5E" w:rsidRPr="00EC1A41" w:rsidRDefault="00430B5E" w:rsidP="00EA0323">
            <w:pPr>
              <w:pStyle w:val="TableParagraph"/>
              <w:spacing w:before="1"/>
              <w:ind w:left="9" w:right="1"/>
              <w:rPr>
                <w:sz w:val="26"/>
                <w:szCs w:val="26"/>
                <w:lang w:val="ru-RU"/>
              </w:rPr>
            </w:pPr>
            <w:r w:rsidRPr="00EC1A41">
              <w:rPr>
                <w:spacing w:val="-2"/>
                <w:sz w:val="26"/>
                <w:szCs w:val="26"/>
                <w:lang w:val="ru-RU"/>
              </w:rPr>
              <w:t>375698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  <w:lang w:val="ru-RU"/>
              </w:rPr>
              <w:t>01</w:t>
            </w:r>
          </w:p>
        </w:tc>
        <w:tc>
          <w:tcPr>
            <w:tcW w:w="2551" w:type="dxa"/>
            <w:tcBorders>
              <w:top w:val="nil"/>
            </w:tcBorders>
          </w:tcPr>
          <w:p w:rsidR="00430B5E" w:rsidRPr="00EC1A41" w:rsidRDefault="00430B5E" w:rsidP="00EA0323">
            <w:pPr>
              <w:pStyle w:val="TableParagraph"/>
              <w:spacing w:before="1"/>
              <w:ind w:right="1"/>
              <w:rPr>
                <w:sz w:val="26"/>
                <w:szCs w:val="26"/>
                <w:lang w:val="ru-RU"/>
              </w:rPr>
            </w:pPr>
            <w:r w:rsidRPr="00EC1A41">
              <w:rPr>
                <w:spacing w:val="-2"/>
                <w:sz w:val="26"/>
                <w:szCs w:val="26"/>
                <w:lang w:val="ru-RU"/>
              </w:rPr>
              <w:t>1281054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  <w:lang w:val="ru-RU"/>
              </w:rPr>
              <w:t>31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line="260" w:lineRule="exact"/>
              <w:ind w:left="10" w:right="1"/>
              <w:rPr>
                <w:sz w:val="26"/>
                <w:szCs w:val="26"/>
                <w:lang w:val="ru-RU"/>
              </w:rPr>
            </w:pPr>
            <w:r w:rsidRPr="00EC1A41">
              <w:rPr>
                <w:spacing w:val="-10"/>
                <w:sz w:val="26"/>
                <w:szCs w:val="26"/>
                <w:lang w:val="ru-RU"/>
              </w:rPr>
              <w:t>4</w:t>
            </w:r>
          </w:p>
        </w:tc>
        <w:tc>
          <w:tcPr>
            <w:tcW w:w="3165" w:type="dxa"/>
            <w:gridSpan w:val="2"/>
          </w:tcPr>
          <w:p w:rsidR="00430B5E" w:rsidRPr="00EC1A41" w:rsidRDefault="00430B5E" w:rsidP="00EA0323">
            <w:pPr>
              <w:pStyle w:val="TableParagraph"/>
              <w:spacing w:line="260" w:lineRule="exact"/>
              <w:ind w:left="9" w:right="1"/>
              <w:rPr>
                <w:sz w:val="26"/>
                <w:szCs w:val="26"/>
                <w:lang w:val="ru-RU"/>
              </w:rPr>
            </w:pPr>
            <w:r w:rsidRPr="00EC1A41">
              <w:rPr>
                <w:spacing w:val="-2"/>
                <w:sz w:val="26"/>
                <w:szCs w:val="26"/>
                <w:lang w:val="ru-RU"/>
              </w:rPr>
              <w:t>375680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  <w:lang w:val="ru-RU"/>
              </w:rPr>
              <w:t>79</w:t>
            </w:r>
          </w:p>
        </w:tc>
        <w:tc>
          <w:tcPr>
            <w:tcW w:w="2551" w:type="dxa"/>
          </w:tcPr>
          <w:p w:rsidR="00430B5E" w:rsidRPr="00EC1A41" w:rsidRDefault="00430B5E" w:rsidP="00EA0323">
            <w:pPr>
              <w:pStyle w:val="TableParagraph"/>
              <w:spacing w:line="260" w:lineRule="exact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  <w:lang w:val="ru-RU"/>
              </w:rPr>
              <w:t>128</w:t>
            </w:r>
            <w:r w:rsidRPr="00EC1A41">
              <w:rPr>
                <w:spacing w:val="-2"/>
                <w:sz w:val="26"/>
                <w:szCs w:val="26"/>
              </w:rPr>
              <w:t>1061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45</w:t>
            </w:r>
          </w:p>
        </w:tc>
      </w:tr>
      <w:tr w:rsidR="00430B5E" w:rsidTr="00EC1A41">
        <w:trPr>
          <w:trHeight w:val="279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10"/>
                <w:sz w:val="26"/>
                <w:szCs w:val="26"/>
              </w:rPr>
              <w:t>5</w:t>
            </w:r>
          </w:p>
        </w:tc>
        <w:tc>
          <w:tcPr>
            <w:tcW w:w="3165" w:type="dxa"/>
            <w:gridSpan w:val="2"/>
          </w:tcPr>
          <w:p w:rsidR="00430B5E" w:rsidRPr="00EC1A41" w:rsidRDefault="00430B5E" w:rsidP="00EA0323">
            <w:pPr>
              <w:pStyle w:val="TableParagraph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375676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15</w:t>
            </w:r>
          </w:p>
        </w:tc>
        <w:tc>
          <w:tcPr>
            <w:tcW w:w="2551" w:type="dxa"/>
          </w:tcPr>
          <w:p w:rsidR="00430B5E" w:rsidRPr="00EC1A41" w:rsidRDefault="00430B5E" w:rsidP="00EA0323">
            <w:pPr>
              <w:pStyle w:val="TableParagraph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1281051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14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before="1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10"/>
                <w:sz w:val="26"/>
                <w:szCs w:val="26"/>
              </w:rPr>
              <w:t>6</w:t>
            </w:r>
          </w:p>
        </w:tc>
        <w:tc>
          <w:tcPr>
            <w:tcW w:w="3165" w:type="dxa"/>
            <w:gridSpan w:val="2"/>
          </w:tcPr>
          <w:p w:rsidR="00430B5E" w:rsidRPr="00EC1A41" w:rsidRDefault="00430B5E" w:rsidP="00EA0323">
            <w:pPr>
              <w:pStyle w:val="TableParagraph"/>
              <w:spacing w:before="1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375698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24</w:t>
            </w:r>
          </w:p>
        </w:tc>
        <w:tc>
          <w:tcPr>
            <w:tcW w:w="2551" w:type="dxa"/>
          </w:tcPr>
          <w:p w:rsidR="00430B5E" w:rsidRPr="00EC1A41" w:rsidRDefault="00430B5E" w:rsidP="00E5502F">
            <w:pPr>
              <w:pStyle w:val="TableParagraph"/>
              <w:spacing w:before="1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1281038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85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line="260" w:lineRule="exact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10"/>
                <w:sz w:val="26"/>
                <w:szCs w:val="26"/>
              </w:rPr>
              <w:t>7</w:t>
            </w:r>
          </w:p>
        </w:tc>
        <w:tc>
          <w:tcPr>
            <w:tcW w:w="3165" w:type="dxa"/>
            <w:gridSpan w:val="2"/>
          </w:tcPr>
          <w:p w:rsidR="00430B5E" w:rsidRPr="00EC1A41" w:rsidRDefault="00430B5E" w:rsidP="00EA0323">
            <w:pPr>
              <w:pStyle w:val="TableParagraph"/>
              <w:spacing w:line="260" w:lineRule="exact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375705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35</w:t>
            </w:r>
          </w:p>
        </w:tc>
        <w:tc>
          <w:tcPr>
            <w:tcW w:w="2551" w:type="dxa"/>
          </w:tcPr>
          <w:p w:rsidR="00430B5E" w:rsidRPr="00EC1A41" w:rsidRDefault="00430B5E" w:rsidP="00E5502F">
            <w:pPr>
              <w:pStyle w:val="TableParagraph"/>
              <w:spacing w:line="260" w:lineRule="exact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1281035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28</w:t>
            </w:r>
          </w:p>
        </w:tc>
      </w:tr>
      <w:tr w:rsidR="00430B5E" w:rsidTr="00EC1A41">
        <w:trPr>
          <w:trHeight w:val="279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10"/>
                <w:sz w:val="26"/>
                <w:szCs w:val="26"/>
              </w:rPr>
              <w:t>1</w:t>
            </w:r>
          </w:p>
        </w:tc>
        <w:tc>
          <w:tcPr>
            <w:tcW w:w="3165" w:type="dxa"/>
            <w:gridSpan w:val="2"/>
          </w:tcPr>
          <w:p w:rsidR="00430B5E" w:rsidRPr="00EC1A41" w:rsidRDefault="00430B5E" w:rsidP="00EA0323">
            <w:pPr>
              <w:pStyle w:val="TableParagraph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375710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04</w:t>
            </w:r>
          </w:p>
        </w:tc>
        <w:tc>
          <w:tcPr>
            <w:tcW w:w="2551" w:type="dxa"/>
          </w:tcPr>
          <w:p w:rsidR="00430B5E" w:rsidRPr="00EC1A41" w:rsidRDefault="00430B5E" w:rsidP="00E5502F">
            <w:pPr>
              <w:pStyle w:val="TableParagraph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1281048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33</w:t>
            </w:r>
          </w:p>
        </w:tc>
      </w:tr>
      <w:tr w:rsidR="00430B5E" w:rsidTr="00267602">
        <w:trPr>
          <w:trHeight w:val="280"/>
        </w:trPr>
        <w:tc>
          <w:tcPr>
            <w:tcW w:w="8835" w:type="dxa"/>
            <w:gridSpan w:val="4"/>
          </w:tcPr>
          <w:p w:rsidR="00430B5E" w:rsidRPr="00EC1A41" w:rsidRDefault="00430B5E" w:rsidP="00AB6B84">
            <w:pPr>
              <w:pStyle w:val="TableParagraph"/>
              <w:spacing w:before="1"/>
              <w:ind w:left="10" w:firstLine="699"/>
              <w:rPr>
                <w:sz w:val="26"/>
                <w:szCs w:val="26"/>
              </w:rPr>
            </w:pPr>
            <w:proofErr w:type="spellStart"/>
            <w:r w:rsidRPr="00EC1A41">
              <w:rPr>
                <w:sz w:val="26"/>
                <w:szCs w:val="26"/>
              </w:rPr>
              <w:t>Внешний</w:t>
            </w:r>
            <w:proofErr w:type="spellEnd"/>
            <w:r w:rsidRPr="00EC1A41">
              <w:rPr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EC1A41">
              <w:rPr>
                <w:spacing w:val="-2"/>
                <w:sz w:val="26"/>
                <w:szCs w:val="26"/>
              </w:rPr>
              <w:t>контур</w:t>
            </w:r>
            <w:proofErr w:type="spellEnd"/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line="260" w:lineRule="exact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10"/>
                <w:sz w:val="26"/>
                <w:szCs w:val="26"/>
              </w:rPr>
              <w:t>8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spacing w:line="260" w:lineRule="exact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375755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38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spacing w:line="260" w:lineRule="exact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1281048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89</w:t>
            </w:r>
          </w:p>
        </w:tc>
      </w:tr>
      <w:tr w:rsidR="00430B5E" w:rsidTr="00EC1A41">
        <w:trPr>
          <w:trHeight w:val="279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10"/>
                <w:sz w:val="26"/>
                <w:szCs w:val="26"/>
              </w:rPr>
              <w:t>9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375690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12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1281086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58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before="1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5"/>
                <w:sz w:val="26"/>
                <w:szCs w:val="26"/>
              </w:rPr>
              <w:t>10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spacing w:before="1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375715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52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spacing w:before="1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1281145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32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line="260" w:lineRule="exact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5"/>
                <w:sz w:val="26"/>
                <w:szCs w:val="26"/>
              </w:rPr>
              <w:t>11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spacing w:line="260" w:lineRule="exact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375730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33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spacing w:line="260" w:lineRule="exact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1281175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95</w:t>
            </w:r>
          </w:p>
        </w:tc>
      </w:tr>
      <w:tr w:rsidR="00430B5E" w:rsidTr="00EC1A41">
        <w:trPr>
          <w:trHeight w:val="279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5"/>
                <w:sz w:val="26"/>
                <w:szCs w:val="26"/>
              </w:rPr>
              <w:t>12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375723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77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1281179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12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before="1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5"/>
                <w:sz w:val="26"/>
                <w:szCs w:val="26"/>
              </w:rPr>
              <w:t>13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spacing w:before="1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375682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03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spacing w:before="1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1281091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25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line="260" w:lineRule="exact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5"/>
                <w:sz w:val="26"/>
                <w:szCs w:val="26"/>
              </w:rPr>
              <w:t>14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spacing w:line="260" w:lineRule="exact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375660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65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spacing w:line="260" w:lineRule="exact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1281103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60</w:t>
            </w:r>
          </w:p>
        </w:tc>
      </w:tr>
      <w:tr w:rsidR="00430B5E" w:rsidTr="00EC1A41">
        <w:trPr>
          <w:trHeight w:val="279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5"/>
                <w:sz w:val="26"/>
                <w:szCs w:val="26"/>
              </w:rPr>
              <w:t>15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375643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59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1281069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27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before="1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5"/>
                <w:sz w:val="26"/>
                <w:szCs w:val="26"/>
              </w:rPr>
              <w:t>16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spacing w:before="1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375661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83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spacing w:before="1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1281032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68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line="260" w:lineRule="exact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5"/>
                <w:sz w:val="26"/>
                <w:szCs w:val="26"/>
              </w:rPr>
              <w:t>17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spacing w:line="260" w:lineRule="exact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375689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75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spacing w:line="260" w:lineRule="exact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1281004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36</w:t>
            </w:r>
          </w:p>
        </w:tc>
      </w:tr>
      <w:tr w:rsidR="00430B5E" w:rsidTr="00EC1A41">
        <w:trPr>
          <w:trHeight w:val="279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5"/>
                <w:sz w:val="26"/>
                <w:szCs w:val="26"/>
              </w:rPr>
              <w:t>18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375724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41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1280990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95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before="1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5"/>
                <w:sz w:val="26"/>
                <w:szCs w:val="26"/>
              </w:rPr>
              <w:t>19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spacing w:before="1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375742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10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spacing w:before="1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1281024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05</w:t>
            </w:r>
          </w:p>
        </w:tc>
      </w:tr>
      <w:tr w:rsidR="00430B5E" w:rsidTr="00EC1A41">
        <w:trPr>
          <w:trHeight w:val="280"/>
        </w:trPr>
        <w:tc>
          <w:tcPr>
            <w:tcW w:w="3119" w:type="dxa"/>
          </w:tcPr>
          <w:p w:rsidR="00430B5E" w:rsidRPr="00EC1A41" w:rsidRDefault="00430B5E" w:rsidP="00E5502F">
            <w:pPr>
              <w:pStyle w:val="TableParagraph"/>
              <w:spacing w:line="260" w:lineRule="exact"/>
              <w:ind w:left="10" w:right="1"/>
              <w:rPr>
                <w:sz w:val="26"/>
                <w:szCs w:val="26"/>
              </w:rPr>
            </w:pPr>
            <w:r w:rsidRPr="00EC1A41">
              <w:rPr>
                <w:spacing w:val="-10"/>
                <w:sz w:val="26"/>
                <w:szCs w:val="26"/>
              </w:rPr>
              <w:t>8</w:t>
            </w:r>
          </w:p>
        </w:tc>
        <w:tc>
          <w:tcPr>
            <w:tcW w:w="3119" w:type="dxa"/>
          </w:tcPr>
          <w:p w:rsidR="00430B5E" w:rsidRPr="00EC1A41" w:rsidRDefault="00430B5E" w:rsidP="00EA0323">
            <w:pPr>
              <w:pStyle w:val="TableParagraph"/>
              <w:spacing w:line="260" w:lineRule="exact"/>
              <w:ind w:left="9"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375755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38</w:t>
            </w:r>
          </w:p>
        </w:tc>
        <w:tc>
          <w:tcPr>
            <w:tcW w:w="2597" w:type="dxa"/>
            <w:gridSpan w:val="2"/>
          </w:tcPr>
          <w:p w:rsidR="00430B5E" w:rsidRPr="00EC1A41" w:rsidRDefault="00430B5E" w:rsidP="00E5502F">
            <w:pPr>
              <w:pStyle w:val="TableParagraph"/>
              <w:spacing w:line="260" w:lineRule="exact"/>
              <w:ind w:right="1"/>
              <w:rPr>
                <w:sz w:val="26"/>
                <w:szCs w:val="26"/>
              </w:rPr>
            </w:pPr>
            <w:r w:rsidRPr="00EC1A41">
              <w:rPr>
                <w:spacing w:val="-2"/>
                <w:sz w:val="26"/>
                <w:szCs w:val="26"/>
              </w:rPr>
              <w:t>1281048</w:t>
            </w:r>
            <w:r w:rsidR="00711F8A">
              <w:rPr>
                <w:spacing w:val="-2"/>
                <w:sz w:val="26"/>
                <w:szCs w:val="26"/>
                <w:lang w:val="ru-RU"/>
              </w:rPr>
              <w:t>.</w:t>
            </w:r>
            <w:r w:rsidRPr="00EC1A41">
              <w:rPr>
                <w:spacing w:val="-2"/>
                <w:sz w:val="26"/>
                <w:szCs w:val="26"/>
              </w:rPr>
              <w:t>89</w:t>
            </w:r>
          </w:p>
        </w:tc>
      </w:tr>
    </w:tbl>
    <w:p w:rsidR="00430B5E" w:rsidRDefault="00430B5E" w:rsidP="00075536">
      <w:pPr>
        <w:spacing w:line="223" w:lineRule="auto"/>
        <w:ind w:firstLine="709"/>
        <w:jc w:val="both"/>
        <w:rPr>
          <w:sz w:val="20"/>
          <w:szCs w:val="20"/>
        </w:rPr>
      </w:pPr>
    </w:p>
    <w:p w:rsidR="00F23D88" w:rsidRPr="00075536" w:rsidRDefault="00F23D88" w:rsidP="00075536">
      <w:pPr>
        <w:spacing w:line="223" w:lineRule="auto"/>
        <w:ind w:firstLine="709"/>
        <w:jc w:val="center"/>
        <w:rPr>
          <w:sz w:val="14"/>
          <w:szCs w:val="14"/>
        </w:rPr>
      </w:pPr>
    </w:p>
    <w:p w:rsidR="00F23D88" w:rsidRDefault="00F23D88" w:rsidP="00075536">
      <w:pPr>
        <w:spacing w:line="223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Описание границ</w:t>
      </w:r>
      <w:r w:rsidRPr="007E6A64">
        <w:rPr>
          <w:sz w:val="26"/>
          <w:szCs w:val="26"/>
        </w:rPr>
        <w:t xml:space="preserve"> охранной зоны объекта культурного наследия</w:t>
      </w:r>
    </w:p>
    <w:p w:rsidR="00EC1A41" w:rsidRDefault="00EC1A41" w:rsidP="00075536">
      <w:pPr>
        <w:spacing w:line="223" w:lineRule="auto"/>
        <w:ind w:firstLine="709"/>
        <w:jc w:val="both"/>
        <w:rPr>
          <w:sz w:val="26"/>
          <w:szCs w:val="26"/>
        </w:rPr>
      </w:pPr>
    </w:p>
    <w:tbl>
      <w:tblPr>
        <w:tblStyle w:val="TableNormal1"/>
        <w:tblW w:w="935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1300"/>
        <w:gridCol w:w="6804"/>
      </w:tblGrid>
      <w:tr w:rsidR="00EC1A41" w:rsidRPr="00EC1A41" w:rsidTr="00582EA9">
        <w:trPr>
          <w:trHeight w:val="560"/>
        </w:trPr>
        <w:tc>
          <w:tcPr>
            <w:tcW w:w="2551" w:type="dxa"/>
            <w:gridSpan w:val="2"/>
          </w:tcPr>
          <w:p w:rsidR="00EC1A41" w:rsidRPr="00EC1A41" w:rsidRDefault="00EC1A41" w:rsidP="00EC1A41">
            <w:pPr>
              <w:ind w:left="6" w:right="1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C1A41">
              <w:rPr>
                <w:rFonts w:eastAsia="Times New Roman"/>
                <w:spacing w:val="-2"/>
                <w:sz w:val="26"/>
                <w:szCs w:val="26"/>
              </w:rPr>
              <w:t>Прохождение</w:t>
            </w:r>
            <w:proofErr w:type="spellEnd"/>
          </w:p>
          <w:p w:rsidR="00EC1A41" w:rsidRPr="00EC1A41" w:rsidRDefault="00EC1A41" w:rsidP="00EC1A41">
            <w:pPr>
              <w:spacing w:before="5" w:line="259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C1A41">
              <w:rPr>
                <w:rFonts w:eastAsia="Times New Roman"/>
                <w:spacing w:val="-2"/>
                <w:sz w:val="26"/>
                <w:szCs w:val="26"/>
              </w:rPr>
              <w:t>границы</w:t>
            </w:r>
            <w:proofErr w:type="spellEnd"/>
          </w:p>
        </w:tc>
        <w:tc>
          <w:tcPr>
            <w:tcW w:w="6805" w:type="dxa"/>
            <w:vMerge w:val="restart"/>
          </w:tcPr>
          <w:p w:rsidR="00EC1A41" w:rsidRPr="00EC1A41" w:rsidRDefault="00EC1A41" w:rsidP="00EC1A41">
            <w:pPr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Описание</w:t>
            </w:r>
            <w:proofErr w:type="spellEnd"/>
            <w:r w:rsidRPr="00EC1A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прохождения</w:t>
            </w:r>
            <w:proofErr w:type="spellEnd"/>
            <w:r w:rsidRPr="00EC1A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EC1A41">
              <w:rPr>
                <w:rFonts w:eastAsia="Times New Roman"/>
                <w:spacing w:val="-2"/>
                <w:sz w:val="26"/>
                <w:szCs w:val="26"/>
              </w:rPr>
              <w:t>границы</w:t>
            </w:r>
            <w:proofErr w:type="spellEnd"/>
          </w:p>
        </w:tc>
      </w:tr>
      <w:tr w:rsidR="00EC1A41" w:rsidRPr="00EC1A41" w:rsidTr="00582EA9">
        <w:trPr>
          <w:trHeight w:val="280"/>
        </w:trPr>
        <w:tc>
          <w:tcPr>
            <w:tcW w:w="1253" w:type="dxa"/>
          </w:tcPr>
          <w:p w:rsidR="00EC1A41" w:rsidRPr="00EC1A41" w:rsidRDefault="00EC1A41" w:rsidP="00EC1A41">
            <w:pPr>
              <w:spacing w:line="260" w:lineRule="exact"/>
              <w:ind w:left="7" w:right="2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z w:val="26"/>
                <w:szCs w:val="26"/>
              </w:rPr>
              <w:t xml:space="preserve">от </w:t>
            </w:r>
            <w:proofErr w:type="spellStart"/>
            <w:r w:rsidRPr="00EC1A41">
              <w:rPr>
                <w:rFonts w:eastAsia="Times New Roman"/>
                <w:spacing w:val="-2"/>
                <w:sz w:val="26"/>
                <w:szCs w:val="26"/>
              </w:rPr>
              <w:t>точки</w:t>
            </w:r>
            <w:proofErr w:type="spellEnd"/>
          </w:p>
        </w:tc>
        <w:tc>
          <w:tcPr>
            <w:tcW w:w="1298" w:type="dxa"/>
          </w:tcPr>
          <w:p w:rsidR="00EC1A41" w:rsidRPr="00EC1A41" w:rsidRDefault="00EC1A41" w:rsidP="00EC1A41">
            <w:pPr>
              <w:spacing w:line="260" w:lineRule="exact"/>
              <w:ind w:left="6" w:right="1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до</w:t>
            </w:r>
            <w:proofErr w:type="spellEnd"/>
            <w:r w:rsidRPr="00EC1A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EC1A41">
              <w:rPr>
                <w:rFonts w:eastAsia="Times New Roman"/>
                <w:spacing w:val="-2"/>
                <w:sz w:val="26"/>
                <w:szCs w:val="26"/>
              </w:rPr>
              <w:t>точки</w:t>
            </w:r>
            <w:proofErr w:type="spellEnd"/>
          </w:p>
        </w:tc>
        <w:tc>
          <w:tcPr>
            <w:tcW w:w="6805" w:type="dxa"/>
            <w:vMerge/>
            <w:tcBorders>
              <w:top w:val="nil"/>
            </w:tcBorders>
          </w:tcPr>
          <w:p w:rsidR="00EC1A41" w:rsidRPr="00EC1A41" w:rsidRDefault="00EC1A41" w:rsidP="00EC1A41">
            <w:pPr>
              <w:rPr>
                <w:rFonts w:eastAsia="Times New Roman"/>
                <w:sz w:val="26"/>
                <w:szCs w:val="26"/>
              </w:rPr>
            </w:pPr>
          </w:p>
        </w:tc>
      </w:tr>
      <w:tr w:rsidR="00582EA9" w:rsidRPr="00EC1A41" w:rsidTr="00582EA9">
        <w:trPr>
          <w:trHeight w:val="279"/>
        </w:trPr>
        <w:tc>
          <w:tcPr>
            <w:tcW w:w="1251" w:type="dxa"/>
            <w:tcBorders>
              <w:right w:val="single" w:sz="4" w:space="0" w:color="auto"/>
            </w:tcBorders>
          </w:tcPr>
          <w:p w:rsidR="00582EA9" w:rsidRPr="00582EA9" w:rsidRDefault="00582EA9" w:rsidP="00EC1A41">
            <w:pPr>
              <w:spacing w:line="259" w:lineRule="exact"/>
              <w:ind w:left="7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>
              <w:rPr>
                <w:rFonts w:eastAsia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300" w:type="dxa"/>
            <w:tcBorders>
              <w:right w:val="single" w:sz="4" w:space="0" w:color="auto"/>
            </w:tcBorders>
          </w:tcPr>
          <w:p w:rsidR="00582EA9" w:rsidRPr="00582EA9" w:rsidRDefault="00582EA9" w:rsidP="00EC1A41">
            <w:pPr>
              <w:spacing w:line="259" w:lineRule="exact"/>
              <w:ind w:left="7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>
              <w:rPr>
                <w:rFonts w:eastAsia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6805" w:type="dxa"/>
            <w:tcBorders>
              <w:left w:val="single" w:sz="4" w:space="0" w:color="auto"/>
            </w:tcBorders>
          </w:tcPr>
          <w:p w:rsidR="00582EA9" w:rsidRPr="00582EA9" w:rsidRDefault="00582EA9" w:rsidP="00EC1A41">
            <w:pPr>
              <w:spacing w:line="259" w:lineRule="exact"/>
              <w:ind w:left="7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>
              <w:rPr>
                <w:rFonts w:eastAsia="Times New Roman"/>
                <w:sz w:val="26"/>
                <w:szCs w:val="26"/>
                <w:lang w:val="ru-RU"/>
              </w:rPr>
              <w:t>3</w:t>
            </w:r>
          </w:p>
        </w:tc>
      </w:tr>
      <w:tr w:rsidR="00EC1A41" w:rsidRPr="00EC1A41" w:rsidTr="00EC1A41">
        <w:trPr>
          <w:trHeight w:val="279"/>
        </w:trPr>
        <w:tc>
          <w:tcPr>
            <w:tcW w:w="9356" w:type="dxa"/>
            <w:gridSpan w:val="3"/>
          </w:tcPr>
          <w:p w:rsidR="00EC1A41" w:rsidRPr="00EC1A41" w:rsidRDefault="00EC1A41" w:rsidP="00EC1A41">
            <w:pPr>
              <w:spacing w:line="259" w:lineRule="exact"/>
              <w:ind w:left="7" w:right="1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Внутренний</w:t>
            </w:r>
            <w:proofErr w:type="spellEnd"/>
            <w:r w:rsidRPr="00EC1A41">
              <w:rPr>
                <w:rFonts w:eastAsia="Times New Roman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EC1A41">
              <w:rPr>
                <w:rFonts w:eastAsia="Times New Roman"/>
                <w:spacing w:val="-2"/>
                <w:sz w:val="26"/>
                <w:szCs w:val="26"/>
              </w:rPr>
              <w:t>контур</w:t>
            </w:r>
            <w:proofErr w:type="spellEnd"/>
          </w:p>
        </w:tc>
      </w:tr>
      <w:tr w:rsidR="00EC1A41" w:rsidRPr="00EC1A41" w:rsidTr="00582EA9">
        <w:trPr>
          <w:trHeight w:val="560"/>
        </w:trPr>
        <w:tc>
          <w:tcPr>
            <w:tcW w:w="1253" w:type="dxa"/>
          </w:tcPr>
          <w:p w:rsidR="00EC1A41" w:rsidRPr="00EC1A41" w:rsidRDefault="00EC1A41" w:rsidP="00EC1A41">
            <w:pPr>
              <w:spacing w:before="1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1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spacing w:before="1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4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tabs>
                <w:tab w:val="left" w:pos="390"/>
                <w:tab w:val="left" w:pos="2158"/>
                <w:tab w:val="left" w:pos="3736"/>
                <w:tab w:val="left" w:pos="4189"/>
                <w:tab w:val="left" w:pos="5668"/>
                <w:tab w:val="left" w:pos="5978"/>
                <w:tab w:val="left" w:pos="6904"/>
              </w:tabs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  <w:lang w:val="ru-RU"/>
              </w:rPr>
              <w:t>В</w:t>
            </w:r>
            <w:r>
              <w:rPr>
                <w:rFonts w:eastAsia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юго-восточном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направлении,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6"/>
                <w:sz w:val="26"/>
                <w:szCs w:val="26"/>
                <w:lang w:val="ru-RU"/>
              </w:rPr>
              <w:t>по</w:t>
            </w:r>
            <w:r>
              <w:rPr>
                <w:rFonts w:eastAsia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ограждению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10"/>
                <w:sz w:val="26"/>
                <w:szCs w:val="26"/>
                <w:lang w:val="ru-RU"/>
              </w:rPr>
              <w:t>с</w:t>
            </w:r>
            <w:r>
              <w:rPr>
                <w:rFonts w:eastAsia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южной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стороны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домовладений № 51 и 49 по ул. Капитана Петр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о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ва</w:t>
            </w:r>
          </w:p>
        </w:tc>
      </w:tr>
      <w:tr w:rsidR="00EC1A41" w:rsidRPr="00EC1A41" w:rsidTr="00582EA9">
        <w:trPr>
          <w:trHeight w:val="560"/>
        </w:trPr>
        <w:tc>
          <w:tcPr>
            <w:tcW w:w="1253" w:type="dxa"/>
          </w:tcPr>
          <w:p w:rsidR="00EC1A41" w:rsidRPr="00EC1A41" w:rsidRDefault="00EC1A41" w:rsidP="00EC1A41">
            <w:pPr>
              <w:spacing w:before="1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4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spacing w:before="1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5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C1A41">
              <w:rPr>
                <w:rFonts w:eastAsia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юго-западном</w:t>
            </w:r>
            <w:r w:rsidRPr="00EC1A41">
              <w:rPr>
                <w:rFonts w:eastAsia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 w:rsidRPr="00EC1A41">
              <w:rPr>
                <w:rFonts w:eastAsia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вдоль</w:t>
            </w:r>
            <w:r w:rsidRPr="00EC1A41">
              <w:rPr>
                <w:rFonts w:eastAsia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проезда</w:t>
            </w:r>
            <w:r w:rsidRPr="00EC1A41">
              <w:rPr>
                <w:rFonts w:eastAsia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от</w:t>
            </w:r>
            <w:r w:rsidRPr="00EC1A41">
              <w:rPr>
                <w:rFonts w:eastAsia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ул.</w:t>
            </w:r>
            <w:r w:rsidRPr="00EC1A41">
              <w:rPr>
                <w:rFonts w:eastAsia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к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а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питана</w:t>
            </w:r>
            <w:r w:rsidRPr="00EC1A41">
              <w:rPr>
                <w:rFonts w:eastAsia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Петрова</w:t>
            </w:r>
            <w:r w:rsidRPr="00EC1A41">
              <w:rPr>
                <w:rFonts w:eastAsia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 xml:space="preserve">к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зданию-памятнику</w:t>
            </w:r>
          </w:p>
        </w:tc>
      </w:tr>
      <w:tr w:rsidR="00EC1A41" w:rsidRPr="00EC1A41" w:rsidTr="00582EA9">
        <w:trPr>
          <w:trHeight w:val="560"/>
        </w:trPr>
        <w:tc>
          <w:tcPr>
            <w:tcW w:w="1253" w:type="dxa"/>
          </w:tcPr>
          <w:p w:rsidR="00EC1A41" w:rsidRPr="00EC1A41" w:rsidRDefault="00EC1A41" w:rsidP="00EC1A41">
            <w:pPr>
              <w:spacing w:before="1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5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spacing w:before="1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7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 xml:space="preserve">В северо-западном направлении, по границе населенного пункта деревня </w:t>
            </w:r>
            <w:proofErr w:type="spellStart"/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Ягунькино</w:t>
            </w:r>
            <w:proofErr w:type="spellEnd"/>
          </w:p>
        </w:tc>
      </w:tr>
      <w:tr w:rsidR="00EC1A41" w:rsidRPr="00EC1A41" w:rsidTr="00582EA9">
        <w:trPr>
          <w:trHeight w:val="560"/>
        </w:trPr>
        <w:tc>
          <w:tcPr>
            <w:tcW w:w="1253" w:type="dxa"/>
          </w:tcPr>
          <w:p w:rsidR="00EC1A41" w:rsidRPr="00EC1A41" w:rsidRDefault="00EC1A41" w:rsidP="00EC1A41">
            <w:pPr>
              <w:spacing w:before="1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7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spacing w:before="1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1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северо-восточном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ограждению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с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южной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 xml:space="preserve">стороны домовладения № 51 по ул. </w:t>
            </w: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Капитана</w:t>
            </w:r>
            <w:proofErr w:type="spellEnd"/>
            <w:r w:rsidRPr="00EC1A41">
              <w:rPr>
                <w:rFonts w:eastAsia="Times New Roman"/>
                <w:sz w:val="26"/>
                <w:szCs w:val="26"/>
              </w:rPr>
              <w:t xml:space="preserve"> Петрова, к </w:t>
            </w: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исходной</w:t>
            </w:r>
            <w:proofErr w:type="spellEnd"/>
            <w:r w:rsidRPr="00EC1A41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точке</w:t>
            </w:r>
            <w:proofErr w:type="spellEnd"/>
          </w:p>
        </w:tc>
      </w:tr>
      <w:tr w:rsidR="00EC1A41" w:rsidRPr="00EC1A41" w:rsidTr="00EC1A41">
        <w:trPr>
          <w:trHeight w:val="280"/>
        </w:trPr>
        <w:tc>
          <w:tcPr>
            <w:tcW w:w="9356" w:type="dxa"/>
            <w:gridSpan w:val="3"/>
          </w:tcPr>
          <w:p w:rsidR="00EC1A41" w:rsidRPr="00EC1A41" w:rsidRDefault="00EC1A41" w:rsidP="00EC1A41">
            <w:pPr>
              <w:spacing w:before="1" w:line="259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Внешний</w:t>
            </w:r>
            <w:proofErr w:type="spellEnd"/>
            <w:r w:rsidRPr="00EC1A41">
              <w:rPr>
                <w:rFonts w:eastAsia="Times New Roman"/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EC1A41">
              <w:rPr>
                <w:rFonts w:eastAsia="Times New Roman"/>
                <w:spacing w:val="-2"/>
                <w:sz w:val="26"/>
                <w:szCs w:val="26"/>
              </w:rPr>
              <w:t>контур</w:t>
            </w:r>
            <w:proofErr w:type="spellEnd"/>
          </w:p>
        </w:tc>
      </w:tr>
      <w:tr w:rsidR="00EC1A41" w:rsidRPr="00EC1A41" w:rsidTr="00582EA9">
        <w:trPr>
          <w:trHeight w:val="560"/>
        </w:trPr>
        <w:tc>
          <w:tcPr>
            <w:tcW w:w="1253" w:type="dxa"/>
          </w:tcPr>
          <w:p w:rsidR="00EC1A41" w:rsidRPr="00EC1A41" w:rsidRDefault="00EC1A41" w:rsidP="00EC1A41">
            <w:pPr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8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9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C1A41">
              <w:rPr>
                <w:rFonts w:eastAsia="Times New Roman"/>
                <w:spacing w:val="1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юго-восточном</w:t>
            </w:r>
            <w:r w:rsidRPr="00EC1A41">
              <w:rPr>
                <w:rFonts w:eastAsia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 w:rsidRPr="00EC1A41">
              <w:rPr>
                <w:rFonts w:eastAsia="Times New Roman"/>
                <w:spacing w:val="14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C1A41">
              <w:rPr>
                <w:rFonts w:eastAsia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огородам</w:t>
            </w:r>
            <w:r w:rsidRPr="00EC1A41">
              <w:rPr>
                <w:rFonts w:eastAsia="Times New Roman"/>
                <w:spacing w:val="1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домовлад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е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ний</w:t>
            </w:r>
            <w:r w:rsidRPr="00EC1A41">
              <w:rPr>
                <w:rFonts w:eastAsia="Times New Roman"/>
                <w:spacing w:val="14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№№</w:t>
            </w:r>
            <w:r w:rsidRPr="00EC1A41">
              <w:rPr>
                <w:rFonts w:eastAsia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53,</w:t>
            </w:r>
            <w:r w:rsidRPr="00EC1A41">
              <w:rPr>
                <w:rFonts w:eastAsia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51,</w:t>
            </w:r>
            <w:r w:rsidRPr="00EC1A41">
              <w:rPr>
                <w:rFonts w:eastAsia="Times New Roman"/>
                <w:spacing w:val="14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5"/>
                <w:sz w:val="26"/>
                <w:szCs w:val="26"/>
                <w:lang w:val="ru-RU"/>
              </w:rPr>
              <w:t>49</w:t>
            </w:r>
            <w:r>
              <w:rPr>
                <w:rFonts w:eastAsia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C1A41">
              <w:rPr>
                <w:rFonts w:eastAsia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ул.</w:t>
            </w:r>
            <w:r w:rsidRPr="00EC1A41">
              <w:rPr>
                <w:rFonts w:eastAsia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Капитана</w:t>
            </w:r>
            <w:r w:rsidRPr="00EC1A41">
              <w:rPr>
                <w:rFonts w:eastAsia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Петрова</w:t>
            </w:r>
          </w:p>
        </w:tc>
      </w:tr>
      <w:tr w:rsidR="00A81146" w:rsidRPr="00EC1A41" w:rsidTr="00A81146">
        <w:trPr>
          <w:trHeight w:val="286"/>
        </w:trPr>
        <w:tc>
          <w:tcPr>
            <w:tcW w:w="1253" w:type="dxa"/>
          </w:tcPr>
          <w:p w:rsidR="00A81146" w:rsidRPr="00A81146" w:rsidRDefault="00A81146" w:rsidP="00A81146">
            <w:pPr>
              <w:ind w:left="7"/>
              <w:jc w:val="center"/>
              <w:rPr>
                <w:rFonts w:eastAsia="Times New Roman"/>
                <w:spacing w:val="-10"/>
                <w:sz w:val="26"/>
                <w:szCs w:val="26"/>
                <w:lang w:val="ru-RU"/>
              </w:rPr>
            </w:pPr>
            <w:r>
              <w:rPr>
                <w:rFonts w:eastAsia="Times New Roman"/>
                <w:spacing w:val="-10"/>
                <w:sz w:val="26"/>
                <w:szCs w:val="26"/>
                <w:lang w:val="ru-RU"/>
              </w:rPr>
              <w:lastRenderedPageBreak/>
              <w:t>1</w:t>
            </w:r>
          </w:p>
        </w:tc>
        <w:tc>
          <w:tcPr>
            <w:tcW w:w="1298" w:type="dxa"/>
          </w:tcPr>
          <w:p w:rsidR="00A81146" w:rsidRPr="00A81146" w:rsidRDefault="00A81146" w:rsidP="00A81146">
            <w:pPr>
              <w:ind w:left="6"/>
              <w:jc w:val="center"/>
              <w:rPr>
                <w:rFonts w:eastAsia="Times New Roman"/>
                <w:spacing w:val="-5"/>
                <w:sz w:val="26"/>
                <w:szCs w:val="26"/>
                <w:lang w:val="ru-RU"/>
              </w:rPr>
            </w:pPr>
            <w:r>
              <w:rPr>
                <w:rFonts w:eastAsia="Times New Roman"/>
                <w:spacing w:val="-5"/>
                <w:sz w:val="26"/>
                <w:szCs w:val="26"/>
                <w:lang w:val="ru-RU"/>
              </w:rPr>
              <w:t>2</w:t>
            </w:r>
          </w:p>
        </w:tc>
        <w:tc>
          <w:tcPr>
            <w:tcW w:w="6805" w:type="dxa"/>
          </w:tcPr>
          <w:p w:rsidR="00A81146" w:rsidRPr="00A81146" w:rsidRDefault="00A81146" w:rsidP="00A81146">
            <w:pPr>
              <w:spacing w:line="280" w:lineRule="exact"/>
              <w:ind w:left="142" w:right="142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>
              <w:rPr>
                <w:rFonts w:eastAsia="Times New Roman"/>
                <w:sz w:val="26"/>
                <w:szCs w:val="26"/>
                <w:lang w:val="ru-RU"/>
              </w:rPr>
              <w:t>3</w:t>
            </w:r>
          </w:p>
        </w:tc>
      </w:tr>
      <w:tr w:rsidR="00EC1A41" w:rsidRPr="00EC1A41" w:rsidTr="00582EA9">
        <w:trPr>
          <w:trHeight w:val="560"/>
        </w:trPr>
        <w:tc>
          <w:tcPr>
            <w:tcW w:w="1253" w:type="dxa"/>
          </w:tcPr>
          <w:p w:rsidR="00EC1A41" w:rsidRPr="00EC1A41" w:rsidRDefault="00EC1A41" w:rsidP="00EC1A41">
            <w:pPr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9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11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C1A41">
              <w:rPr>
                <w:rFonts w:eastAsia="Times New Roman"/>
                <w:spacing w:val="27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северо-западном</w:t>
            </w:r>
            <w:r w:rsidRPr="00EC1A41">
              <w:rPr>
                <w:rFonts w:eastAsia="Times New Roman"/>
                <w:spacing w:val="28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 w:rsidRPr="00EC1A41">
              <w:rPr>
                <w:rFonts w:eastAsia="Times New Roman"/>
                <w:spacing w:val="28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C1A41">
              <w:rPr>
                <w:rFonts w:eastAsia="Times New Roman"/>
                <w:spacing w:val="27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забору</w:t>
            </w:r>
            <w:r w:rsidRPr="00EC1A41">
              <w:rPr>
                <w:rFonts w:eastAsia="Times New Roman"/>
                <w:spacing w:val="29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вдоль</w:t>
            </w:r>
            <w:r w:rsidRPr="00EC1A41">
              <w:rPr>
                <w:rFonts w:eastAsia="Times New Roman"/>
                <w:spacing w:val="27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дом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о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владения</w:t>
            </w:r>
            <w:r w:rsidRPr="00EC1A41">
              <w:rPr>
                <w:rFonts w:eastAsia="Times New Roman"/>
                <w:spacing w:val="28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№</w:t>
            </w:r>
            <w:r w:rsidRPr="00EC1A41">
              <w:rPr>
                <w:rFonts w:eastAsia="Times New Roman"/>
                <w:spacing w:val="26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49</w:t>
            </w:r>
            <w:r w:rsidRPr="00EC1A41">
              <w:rPr>
                <w:rFonts w:eastAsia="Times New Roman"/>
                <w:spacing w:val="28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5"/>
                <w:sz w:val="26"/>
                <w:szCs w:val="26"/>
                <w:lang w:val="ru-RU"/>
              </w:rPr>
              <w:t>по</w:t>
            </w:r>
            <w:r>
              <w:rPr>
                <w:rFonts w:eastAsia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ул.</w:t>
            </w:r>
            <w:r w:rsidRPr="00EC1A41">
              <w:rPr>
                <w:rFonts w:eastAsia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Капитана</w:t>
            </w:r>
            <w:r w:rsidRPr="00EC1A41">
              <w:rPr>
                <w:rFonts w:eastAsia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Петрова</w:t>
            </w:r>
          </w:p>
        </w:tc>
      </w:tr>
      <w:tr w:rsidR="00EC1A41" w:rsidRPr="00EC1A41" w:rsidTr="00582EA9">
        <w:trPr>
          <w:trHeight w:val="280"/>
        </w:trPr>
        <w:tc>
          <w:tcPr>
            <w:tcW w:w="1253" w:type="dxa"/>
          </w:tcPr>
          <w:p w:rsidR="00EC1A41" w:rsidRPr="00EC1A41" w:rsidRDefault="00EC1A41" w:rsidP="00EC1A41">
            <w:pPr>
              <w:spacing w:line="260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11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spacing w:line="260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12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C1A41">
              <w:rPr>
                <w:rFonts w:eastAsia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юго-восточном</w:t>
            </w:r>
            <w:r w:rsidRPr="00EC1A41">
              <w:rPr>
                <w:rFonts w:eastAsia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 w:rsidRPr="00EC1A41">
              <w:rPr>
                <w:rFonts w:eastAsia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вдоль</w:t>
            </w:r>
            <w:r w:rsidRPr="00EC1A41">
              <w:rPr>
                <w:rFonts w:eastAsia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ул.</w:t>
            </w:r>
            <w:r w:rsidRPr="00EC1A41">
              <w:rPr>
                <w:rFonts w:eastAsia="Times New Roman"/>
                <w:spacing w:val="-3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Капитана</w:t>
            </w:r>
            <w:proofErr w:type="spellEnd"/>
            <w:r w:rsidRPr="00EC1A41">
              <w:rPr>
                <w:rFonts w:eastAsia="Times New Roman"/>
                <w:spacing w:val="-3"/>
                <w:sz w:val="26"/>
                <w:szCs w:val="26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</w:rPr>
              <w:t>Петрова</w:t>
            </w:r>
          </w:p>
        </w:tc>
      </w:tr>
      <w:tr w:rsidR="00EC1A41" w:rsidRPr="00EC1A41" w:rsidTr="00582EA9">
        <w:trPr>
          <w:trHeight w:val="560"/>
        </w:trPr>
        <w:tc>
          <w:tcPr>
            <w:tcW w:w="1253" w:type="dxa"/>
          </w:tcPr>
          <w:p w:rsidR="00EC1A41" w:rsidRPr="00EC1A41" w:rsidRDefault="00EC1A41" w:rsidP="00EC1A41">
            <w:pPr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12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13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tabs>
                <w:tab w:val="left" w:pos="394"/>
                <w:tab w:val="left" w:pos="2041"/>
                <w:tab w:val="left" w:pos="3624"/>
                <w:tab w:val="left" w:pos="4081"/>
                <w:tab w:val="left" w:pos="4973"/>
                <w:tab w:val="left" w:pos="6631"/>
                <w:tab w:val="left" w:pos="7069"/>
                <w:tab w:val="left" w:pos="7517"/>
              </w:tabs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  <w:lang w:val="ru-RU"/>
              </w:rPr>
              <w:t>В</w:t>
            </w:r>
            <w:r>
              <w:rPr>
                <w:rFonts w:eastAsia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юго-западном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направлении,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6"/>
                <w:sz w:val="26"/>
                <w:szCs w:val="26"/>
                <w:lang w:val="ru-RU"/>
              </w:rPr>
              <w:t>по</w:t>
            </w:r>
            <w:r>
              <w:rPr>
                <w:rFonts w:eastAsia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забору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домовладения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10"/>
                <w:sz w:val="26"/>
                <w:szCs w:val="26"/>
                <w:lang w:val="ru-RU"/>
              </w:rPr>
              <w:t>№</w:t>
            </w:r>
            <w:r>
              <w:rPr>
                <w:rFonts w:eastAsia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6"/>
                <w:sz w:val="26"/>
                <w:szCs w:val="26"/>
                <w:lang w:val="ru-RU"/>
              </w:rPr>
              <w:t>47</w:t>
            </w:r>
            <w:r>
              <w:rPr>
                <w:rFonts w:eastAsia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6"/>
                <w:sz w:val="26"/>
                <w:szCs w:val="26"/>
                <w:lang w:val="ru-RU"/>
              </w:rPr>
              <w:t xml:space="preserve">по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ул. Капитана Петрова</w:t>
            </w:r>
          </w:p>
        </w:tc>
      </w:tr>
      <w:tr w:rsidR="00EC1A41" w:rsidRPr="00EC1A41" w:rsidTr="00582EA9">
        <w:trPr>
          <w:trHeight w:val="560"/>
        </w:trPr>
        <w:tc>
          <w:tcPr>
            <w:tcW w:w="1253" w:type="dxa"/>
          </w:tcPr>
          <w:p w:rsidR="00EC1A41" w:rsidRPr="00EC1A41" w:rsidRDefault="00EC1A41" w:rsidP="00EC1A41">
            <w:pPr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13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14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юго-восточном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огороду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домовл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а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дения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№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47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C1A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 xml:space="preserve">ул. </w:t>
            </w: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Капитана</w:t>
            </w:r>
            <w:proofErr w:type="spellEnd"/>
            <w:r w:rsidRPr="00EC1A41">
              <w:rPr>
                <w:rFonts w:eastAsia="Times New Roman"/>
                <w:sz w:val="26"/>
                <w:szCs w:val="26"/>
              </w:rPr>
              <w:t xml:space="preserve"> Петрова</w:t>
            </w:r>
          </w:p>
        </w:tc>
      </w:tr>
      <w:tr w:rsidR="00EC1A41" w:rsidRPr="00EC1A41" w:rsidTr="00582EA9">
        <w:trPr>
          <w:trHeight w:val="560"/>
        </w:trPr>
        <w:tc>
          <w:tcPr>
            <w:tcW w:w="1253" w:type="dxa"/>
          </w:tcPr>
          <w:p w:rsidR="00EC1A41" w:rsidRPr="00EC1A41" w:rsidRDefault="00EC1A41" w:rsidP="00EC1A41">
            <w:pPr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14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15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C1A41">
              <w:rPr>
                <w:rFonts w:eastAsia="Times New Roman"/>
                <w:spacing w:val="80"/>
                <w:w w:val="15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юго-западном</w:t>
            </w:r>
            <w:r w:rsidRPr="00EC1A41">
              <w:rPr>
                <w:rFonts w:eastAsia="Times New Roman"/>
                <w:spacing w:val="80"/>
                <w:w w:val="15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 w:rsidRPr="00EC1A41">
              <w:rPr>
                <w:rFonts w:eastAsia="Times New Roman"/>
                <w:spacing w:val="80"/>
                <w:w w:val="15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C1A41">
              <w:rPr>
                <w:rFonts w:eastAsia="Times New Roman"/>
                <w:spacing w:val="80"/>
                <w:w w:val="15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огороду</w:t>
            </w:r>
            <w:r w:rsidRPr="00EC1A41">
              <w:rPr>
                <w:rFonts w:eastAsia="Times New Roman"/>
                <w:spacing w:val="80"/>
                <w:w w:val="15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домовл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а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дения</w:t>
            </w:r>
            <w:r w:rsidRPr="00EC1A41">
              <w:rPr>
                <w:rFonts w:eastAsia="Times New Roman"/>
                <w:spacing w:val="80"/>
                <w:w w:val="15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№</w:t>
            </w:r>
            <w:r w:rsidRPr="00EC1A41">
              <w:rPr>
                <w:rFonts w:eastAsia="Times New Roman"/>
                <w:spacing w:val="80"/>
                <w:w w:val="15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47</w:t>
            </w:r>
            <w:r w:rsidRPr="00EC1A41">
              <w:rPr>
                <w:rFonts w:eastAsia="Times New Roman"/>
                <w:spacing w:val="80"/>
                <w:w w:val="15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 xml:space="preserve">по ул. </w:t>
            </w:r>
            <w:proofErr w:type="spellStart"/>
            <w:r w:rsidRPr="00EC1A41">
              <w:rPr>
                <w:rFonts w:eastAsia="Times New Roman"/>
                <w:sz w:val="26"/>
                <w:szCs w:val="26"/>
              </w:rPr>
              <w:t>Капитана</w:t>
            </w:r>
            <w:proofErr w:type="spellEnd"/>
            <w:r w:rsidRPr="00EC1A41">
              <w:rPr>
                <w:rFonts w:eastAsia="Times New Roman"/>
                <w:sz w:val="26"/>
                <w:szCs w:val="26"/>
              </w:rPr>
              <w:t xml:space="preserve"> Петрова</w:t>
            </w:r>
          </w:p>
        </w:tc>
      </w:tr>
      <w:tr w:rsidR="00EC1A41" w:rsidRPr="00EC1A41" w:rsidTr="00582EA9">
        <w:trPr>
          <w:trHeight w:val="279"/>
        </w:trPr>
        <w:tc>
          <w:tcPr>
            <w:tcW w:w="1253" w:type="dxa"/>
          </w:tcPr>
          <w:p w:rsidR="00EC1A41" w:rsidRPr="00EC1A41" w:rsidRDefault="00EC1A41" w:rsidP="00EC1A41">
            <w:pPr>
              <w:spacing w:line="259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15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spacing w:line="259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18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северо-западном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 w:rsidRPr="00EC1A41">
              <w:rPr>
                <w:rFonts w:eastAsia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лесу в</w:t>
            </w:r>
            <w:r w:rsidRPr="00EC1A41">
              <w:rPr>
                <w:rFonts w:eastAsia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сторону</w:t>
            </w:r>
            <w:r w:rsidRPr="00EC1A41">
              <w:rPr>
                <w:rFonts w:eastAsia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pacing w:val="-2"/>
                <w:sz w:val="26"/>
                <w:szCs w:val="26"/>
                <w:lang w:val="ru-RU"/>
              </w:rPr>
              <w:t>оврага</w:t>
            </w:r>
          </w:p>
        </w:tc>
      </w:tr>
      <w:tr w:rsidR="00EC1A41" w:rsidRPr="00EC1A41" w:rsidTr="00582EA9">
        <w:trPr>
          <w:trHeight w:val="561"/>
        </w:trPr>
        <w:tc>
          <w:tcPr>
            <w:tcW w:w="1253" w:type="dxa"/>
          </w:tcPr>
          <w:p w:rsidR="00EC1A41" w:rsidRPr="00EC1A41" w:rsidRDefault="00EC1A41" w:rsidP="00EC1A41">
            <w:pPr>
              <w:spacing w:before="1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5"/>
                <w:sz w:val="26"/>
                <w:szCs w:val="26"/>
              </w:rPr>
              <w:t>18</w:t>
            </w:r>
          </w:p>
        </w:tc>
        <w:tc>
          <w:tcPr>
            <w:tcW w:w="1298" w:type="dxa"/>
          </w:tcPr>
          <w:p w:rsidR="00EC1A41" w:rsidRPr="00EC1A41" w:rsidRDefault="00EC1A41" w:rsidP="00EC1A41">
            <w:pPr>
              <w:spacing w:before="1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C1A41">
              <w:rPr>
                <w:rFonts w:eastAsia="Times New Roman"/>
                <w:spacing w:val="-10"/>
                <w:sz w:val="26"/>
                <w:szCs w:val="26"/>
              </w:rPr>
              <w:t>8</w:t>
            </w:r>
          </w:p>
        </w:tc>
        <w:tc>
          <w:tcPr>
            <w:tcW w:w="6805" w:type="dxa"/>
          </w:tcPr>
          <w:p w:rsidR="00EC1A41" w:rsidRPr="00EC1A41" w:rsidRDefault="00EC1A41" w:rsidP="002379D9">
            <w:pPr>
              <w:spacing w:line="280" w:lineRule="exact"/>
              <w:ind w:left="142" w:right="142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C1A41">
              <w:rPr>
                <w:rFonts w:eastAsia="Times New Roman"/>
                <w:sz w:val="26"/>
                <w:szCs w:val="26"/>
                <w:lang w:val="ru-RU"/>
              </w:rPr>
              <w:t>В северо-восточном направлении, по лесу и северной гр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а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нице земельного участка с кадастровым номером 21:12:041501:62,</w:t>
            </w:r>
            <w:r w:rsidRPr="00EC1A41">
              <w:rPr>
                <w:rFonts w:eastAsia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C1A41">
              <w:rPr>
                <w:rFonts w:eastAsia="Times New Roman"/>
                <w:sz w:val="26"/>
                <w:szCs w:val="26"/>
                <w:lang w:val="ru-RU"/>
              </w:rPr>
              <w:t>к исходной точке</w:t>
            </w:r>
          </w:p>
        </w:tc>
      </w:tr>
    </w:tbl>
    <w:p w:rsidR="00EC1A41" w:rsidRDefault="00EC1A41" w:rsidP="00075536">
      <w:pPr>
        <w:spacing w:line="223" w:lineRule="auto"/>
        <w:ind w:firstLine="709"/>
        <w:jc w:val="both"/>
        <w:rPr>
          <w:sz w:val="26"/>
          <w:szCs w:val="26"/>
        </w:rPr>
      </w:pPr>
    </w:p>
    <w:p w:rsidR="00362379" w:rsidRPr="00EC1A41" w:rsidRDefault="00362379" w:rsidP="00075536">
      <w:pPr>
        <w:spacing w:line="223" w:lineRule="auto"/>
        <w:rPr>
          <w:sz w:val="2"/>
          <w:szCs w:val="2"/>
          <w:highlight w:val="yellow"/>
        </w:rPr>
      </w:pPr>
    </w:p>
    <w:p w:rsidR="00F23D88" w:rsidRPr="006D0F13" w:rsidRDefault="00F23D88" w:rsidP="00075536">
      <w:pPr>
        <w:spacing w:line="223" w:lineRule="auto"/>
        <w:ind w:firstLine="709"/>
        <w:jc w:val="both"/>
        <w:rPr>
          <w:sz w:val="10"/>
          <w:szCs w:val="10"/>
        </w:rPr>
      </w:pPr>
    </w:p>
    <w:p w:rsidR="00F23D88" w:rsidRDefault="00F23D88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  <w:r w:rsidRPr="007E6A64">
        <w:t xml:space="preserve">3. </w:t>
      </w:r>
      <w:r w:rsidRPr="007E6A64">
        <w:rPr>
          <w:sz w:val="26"/>
          <w:szCs w:val="26"/>
        </w:rPr>
        <w:t>Карта (схема)</w:t>
      </w:r>
      <w:r>
        <w:rPr>
          <w:sz w:val="26"/>
          <w:szCs w:val="26"/>
        </w:rPr>
        <w:t xml:space="preserve"> </w:t>
      </w:r>
      <w:r w:rsidRPr="007E6A64">
        <w:rPr>
          <w:sz w:val="26"/>
          <w:szCs w:val="26"/>
          <w:lang w:eastAsia="en-US"/>
        </w:rPr>
        <w:t>зоны регулирования застройки и хозяйственной деятел</w:t>
      </w:r>
      <w:r w:rsidRPr="007E6A64">
        <w:rPr>
          <w:sz w:val="26"/>
          <w:szCs w:val="26"/>
          <w:lang w:eastAsia="en-US"/>
        </w:rPr>
        <w:t>ь</w:t>
      </w:r>
      <w:r w:rsidRPr="007E6A64">
        <w:rPr>
          <w:sz w:val="26"/>
          <w:szCs w:val="26"/>
          <w:lang w:eastAsia="en-US"/>
        </w:rPr>
        <w:t xml:space="preserve">ности объекта </w:t>
      </w:r>
      <w:r w:rsidR="004F47AF">
        <w:rPr>
          <w:sz w:val="26"/>
          <w:szCs w:val="26"/>
          <w:lang w:eastAsia="en-US"/>
        </w:rPr>
        <w:t>культурного наследия</w:t>
      </w: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460DE6" w:rsidP="00460DE6">
      <w:pPr>
        <w:spacing w:line="223" w:lineRule="auto"/>
        <w:jc w:val="center"/>
        <w:rPr>
          <w:sz w:val="26"/>
          <w:szCs w:val="26"/>
          <w:lang w:eastAsia="en-US"/>
        </w:rPr>
      </w:pPr>
      <w:r>
        <w:rPr>
          <w:noProof/>
        </w:rPr>
        <w:drawing>
          <wp:inline distT="0" distB="0" distL="0" distR="0" wp14:anchorId="3ABB1741" wp14:editId="73C27FF4">
            <wp:extent cx="5759450" cy="41616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6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460DE6" w:rsidP="00460DE6">
      <w:pPr>
        <w:spacing w:line="223" w:lineRule="auto"/>
        <w:jc w:val="center"/>
        <w:rPr>
          <w:sz w:val="26"/>
          <w:szCs w:val="26"/>
          <w:lang w:eastAsia="en-US"/>
        </w:rPr>
      </w:pPr>
      <w:r w:rsidRPr="00397A16">
        <w:rPr>
          <w:sz w:val="26"/>
          <w:szCs w:val="26"/>
          <w:lang w:eastAsia="en-US"/>
        </w:rPr>
        <w:lastRenderedPageBreak/>
        <w:t>Условные обозначения</w:t>
      </w:r>
    </w:p>
    <w:p w:rsidR="00460DE6" w:rsidRDefault="00460DE6" w:rsidP="00460DE6">
      <w:pPr>
        <w:spacing w:line="223" w:lineRule="auto"/>
        <w:jc w:val="center"/>
        <w:rPr>
          <w:sz w:val="26"/>
          <w:szCs w:val="26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7477"/>
      </w:tblGrid>
      <w:tr w:rsidR="00460DE6" w:rsidRPr="007E7D67" w:rsidTr="003F3C75">
        <w:tc>
          <w:tcPr>
            <w:tcW w:w="1809" w:type="dxa"/>
            <w:shd w:val="clear" w:color="auto" w:fill="auto"/>
          </w:tcPr>
          <w:p w:rsidR="00460DE6" w:rsidRPr="007E7D67" w:rsidRDefault="00460DE6" w:rsidP="00397A16">
            <w:pPr>
              <w:rPr>
                <w:rFonts w:eastAsia="Times New Roman"/>
                <w:i/>
                <w:sz w:val="22"/>
                <w:szCs w:val="22"/>
              </w:rPr>
            </w:pPr>
          </w:p>
        </w:tc>
        <w:tc>
          <w:tcPr>
            <w:tcW w:w="7477" w:type="dxa"/>
            <w:shd w:val="clear" w:color="auto" w:fill="auto"/>
          </w:tcPr>
          <w:p w:rsidR="00460DE6" w:rsidRPr="007E7D67" w:rsidRDefault="00460DE6" w:rsidP="00397A16">
            <w:pPr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Объекты застройки и сооружения, обладающие историко-культурной це</w:t>
            </w:r>
            <w:r w:rsidRPr="007E7D67">
              <w:rPr>
                <w:rFonts w:eastAsia="Times New Roman"/>
                <w:i/>
                <w:sz w:val="22"/>
                <w:szCs w:val="22"/>
              </w:rPr>
              <w:t>н</w:t>
            </w:r>
            <w:r w:rsidRPr="007E7D67">
              <w:rPr>
                <w:rFonts w:eastAsia="Times New Roman"/>
                <w:i/>
                <w:sz w:val="22"/>
                <w:szCs w:val="22"/>
              </w:rPr>
              <w:t>ностью</w:t>
            </w:r>
          </w:p>
        </w:tc>
      </w:tr>
      <w:tr w:rsidR="00460DE6" w:rsidRPr="007E7D67" w:rsidTr="003F3C75">
        <w:tc>
          <w:tcPr>
            <w:tcW w:w="1809" w:type="dxa"/>
            <w:shd w:val="clear" w:color="auto" w:fill="auto"/>
          </w:tcPr>
          <w:p w:rsidR="00460DE6" w:rsidRPr="007E7D67" w:rsidRDefault="0091528E" w:rsidP="00397A1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056F28" wp14:editId="6B8614D1">
                  <wp:extent cx="802800" cy="434850"/>
                  <wp:effectExtent l="0" t="0" r="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3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</w:tcPr>
          <w:p w:rsidR="0034600B" w:rsidRPr="0034600B" w:rsidRDefault="0034600B" w:rsidP="00397A16">
            <w:pPr>
              <w:jc w:val="both"/>
              <w:rPr>
                <w:rFonts w:eastAsia="Times New Roman"/>
                <w:sz w:val="16"/>
                <w:szCs w:val="16"/>
              </w:rPr>
            </w:pPr>
          </w:p>
          <w:p w:rsidR="00460DE6" w:rsidRPr="007E7D67" w:rsidRDefault="00460DE6" w:rsidP="00397A1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CE5FD0">
              <w:rPr>
                <w:rFonts w:eastAsia="Times New Roman"/>
                <w:sz w:val="22"/>
                <w:szCs w:val="22"/>
              </w:rPr>
              <w:t xml:space="preserve">объект культурного наследия регионального значения </w:t>
            </w:r>
          </w:p>
        </w:tc>
      </w:tr>
      <w:tr w:rsidR="00460DE6" w:rsidRPr="007E7D67" w:rsidTr="003F3C75">
        <w:tc>
          <w:tcPr>
            <w:tcW w:w="1809" w:type="dxa"/>
            <w:shd w:val="clear" w:color="auto" w:fill="auto"/>
          </w:tcPr>
          <w:p w:rsidR="00460DE6" w:rsidRDefault="00460DE6" w:rsidP="00397A16">
            <w:pPr>
              <w:jc w:val="center"/>
              <w:rPr>
                <w:rFonts w:eastAsia="Times New Roman"/>
                <w:noProof/>
                <w:sz w:val="22"/>
                <w:szCs w:val="22"/>
              </w:rPr>
            </w:pPr>
          </w:p>
        </w:tc>
        <w:tc>
          <w:tcPr>
            <w:tcW w:w="7477" w:type="dxa"/>
            <w:shd w:val="clear" w:color="auto" w:fill="auto"/>
          </w:tcPr>
          <w:p w:rsidR="00460DE6" w:rsidRPr="00B056A9" w:rsidRDefault="00460DE6" w:rsidP="00397A1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B056A9">
              <w:rPr>
                <w:rStyle w:val="FontStyle11"/>
                <w:rFonts w:ascii="Times New Roman" w:hAnsi="Times New Roman" w:cs="Times New Roman"/>
                <w:sz w:val="22"/>
                <w:szCs w:val="22"/>
              </w:rPr>
              <w:t>Объекты застройки и сооружения, не обладающие историко-культурной ценностью</w:t>
            </w:r>
          </w:p>
        </w:tc>
      </w:tr>
      <w:tr w:rsidR="00460DE6" w:rsidRPr="00AB7770" w:rsidTr="003F3C75">
        <w:tc>
          <w:tcPr>
            <w:tcW w:w="1809" w:type="dxa"/>
            <w:shd w:val="clear" w:color="auto" w:fill="auto"/>
          </w:tcPr>
          <w:p w:rsidR="00460DE6" w:rsidRPr="00CE5FD0" w:rsidRDefault="0091528E" w:rsidP="00397A16">
            <w:pPr>
              <w:jc w:val="center"/>
              <w:rPr>
                <w:rFonts w:eastAsia="Times New Roman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4C150A" wp14:editId="23CFDE9A">
                  <wp:extent cx="802800" cy="418852"/>
                  <wp:effectExtent l="0" t="0" r="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1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460DE6" w:rsidRPr="00CE5FD0" w:rsidRDefault="00460DE6" w:rsidP="00397A16">
            <w:pPr>
              <w:rPr>
                <w:rFonts w:eastAsia="Times New Roman"/>
                <w:sz w:val="22"/>
                <w:szCs w:val="22"/>
              </w:rPr>
            </w:pPr>
            <w:r w:rsidRPr="00CE5FD0">
              <w:rPr>
                <w:rFonts w:eastAsia="Times New Roman"/>
                <w:sz w:val="22"/>
                <w:szCs w:val="22"/>
              </w:rPr>
              <w:t xml:space="preserve">здания исторической застройки, искаженные </w:t>
            </w:r>
            <w:r w:rsidR="0091528E">
              <w:rPr>
                <w:rFonts w:eastAsia="Times New Roman"/>
                <w:sz w:val="22"/>
                <w:szCs w:val="22"/>
              </w:rPr>
              <w:t>современными</w:t>
            </w:r>
            <w:r w:rsidRPr="00CE5FD0">
              <w:rPr>
                <w:rFonts w:eastAsia="Times New Roman"/>
                <w:sz w:val="22"/>
                <w:szCs w:val="22"/>
              </w:rPr>
              <w:t xml:space="preserve"> пристройками и надстройками </w:t>
            </w:r>
          </w:p>
        </w:tc>
      </w:tr>
      <w:tr w:rsidR="00460DE6" w:rsidRPr="00AB7770" w:rsidTr="003F3C75">
        <w:tc>
          <w:tcPr>
            <w:tcW w:w="1809" w:type="dxa"/>
            <w:shd w:val="clear" w:color="auto" w:fill="auto"/>
          </w:tcPr>
          <w:p w:rsidR="00460DE6" w:rsidRPr="00AB7770" w:rsidRDefault="0091528E" w:rsidP="00397A16">
            <w:pPr>
              <w:jc w:val="center"/>
              <w:rPr>
                <w:rFonts w:eastAsia="Times New Roman"/>
                <w:i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4CD06529" wp14:editId="71C5C396">
                  <wp:simplePos x="0" y="0"/>
                  <wp:positionH relativeFrom="column">
                    <wp:posOffset>115760</wp:posOffset>
                  </wp:positionH>
                  <wp:positionV relativeFrom="paragraph">
                    <wp:posOffset>-1270</wp:posOffset>
                  </wp:positionV>
                  <wp:extent cx="802800" cy="407217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0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460DE6" w:rsidRPr="00AB7770" w:rsidRDefault="00460DE6" w:rsidP="00397A16">
            <w:pPr>
              <w:rPr>
                <w:rFonts w:eastAsia="Times New Roman"/>
                <w:i/>
                <w:sz w:val="16"/>
                <w:szCs w:val="16"/>
              </w:rPr>
            </w:pPr>
            <w:r w:rsidRPr="00CE5FD0">
              <w:rPr>
                <w:rFonts w:eastAsia="Times New Roman"/>
                <w:sz w:val="22"/>
                <w:szCs w:val="22"/>
              </w:rPr>
              <w:t>объект застройки, не адаптированный к характеру историко-градостроительной среды</w:t>
            </w:r>
          </w:p>
        </w:tc>
      </w:tr>
      <w:tr w:rsidR="00460DE6" w:rsidRPr="00AB7770" w:rsidTr="003F3C75">
        <w:tc>
          <w:tcPr>
            <w:tcW w:w="1809" w:type="dxa"/>
            <w:shd w:val="clear" w:color="auto" w:fill="auto"/>
          </w:tcPr>
          <w:p w:rsidR="00460DE6" w:rsidRPr="00AB7770" w:rsidRDefault="0091528E" w:rsidP="00397A16">
            <w:pPr>
              <w:jc w:val="center"/>
              <w:rPr>
                <w:rFonts w:eastAsia="Times New Roman"/>
                <w:i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B2C5DB" wp14:editId="015D4877">
                  <wp:extent cx="799200" cy="393809"/>
                  <wp:effectExtent l="0" t="0" r="127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39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514884" w:rsidRPr="00AB7770" w:rsidRDefault="00460DE6" w:rsidP="00397A16">
            <w:pPr>
              <w:rPr>
                <w:rFonts w:eastAsia="Times New Roman"/>
                <w:i/>
                <w:sz w:val="16"/>
                <w:szCs w:val="16"/>
              </w:rPr>
            </w:pPr>
            <w:r w:rsidRPr="00CE5FD0">
              <w:rPr>
                <w:rFonts w:eastAsia="Times New Roman"/>
                <w:sz w:val="22"/>
                <w:szCs w:val="22"/>
              </w:rPr>
              <w:t>хозяйственные и другие постройки, не обладающие ценностью</w:t>
            </w:r>
          </w:p>
        </w:tc>
      </w:tr>
      <w:tr w:rsidR="00460DE6" w:rsidRPr="007E7D67" w:rsidTr="003F3C75">
        <w:tc>
          <w:tcPr>
            <w:tcW w:w="1809" w:type="dxa"/>
            <w:shd w:val="clear" w:color="auto" w:fill="auto"/>
          </w:tcPr>
          <w:p w:rsidR="00460DE6" w:rsidRPr="007E7D67" w:rsidRDefault="00460DE6" w:rsidP="00397A16">
            <w:pPr>
              <w:rPr>
                <w:rFonts w:eastAsia="Times New Roman"/>
                <w:i/>
                <w:sz w:val="22"/>
                <w:szCs w:val="22"/>
              </w:rPr>
            </w:pPr>
          </w:p>
        </w:tc>
        <w:tc>
          <w:tcPr>
            <w:tcW w:w="7477" w:type="dxa"/>
            <w:shd w:val="clear" w:color="auto" w:fill="auto"/>
          </w:tcPr>
          <w:p w:rsidR="00460DE6" w:rsidRPr="007E7D67" w:rsidRDefault="00460DE6" w:rsidP="00397A16">
            <w:pPr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Территории</w:t>
            </w:r>
          </w:p>
        </w:tc>
      </w:tr>
      <w:tr w:rsidR="00460DE6" w:rsidRPr="007E7D67" w:rsidTr="003F3C75">
        <w:tc>
          <w:tcPr>
            <w:tcW w:w="1809" w:type="dxa"/>
            <w:shd w:val="clear" w:color="auto" w:fill="auto"/>
          </w:tcPr>
          <w:p w:rsidR="00460DE6" w:rsidRPr="007E7D67" w:rsidRDefault="00031983" w:rsidP="00397A1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D6EB37" wp14:editId="2E0A959E">
                  <wp:extent cx="802800" cy="46358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6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460DE6" w:rsidRPr="007E7D67" w:rsidRDefault="00460DE6" w:rsidP="00397A1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B056A9">
              <w:rPr>
                <w:rFonts w:eastAsia="Times New Roman"/>
                <w:sz w:val="22"/>
                <w:szCs w:val="22"/>
              </w:rPr>
              <w:t>зона регулирования застройки и хозяйственной деятельности объекта кул</w:t>
            </w:r>
            <w:r w:rsidRPr="00B056A9">
              <w:rPr>
                <w:rFonts w:eastAsia="Times New Roman"/>
                <w:sz w:val="22"/>
                <w:szCs w:val="22"/>
              </w:rPr>
              <w:t>ь</w:t>
            </w:r>
            <w:r w:rsidRPr="00B056A9">
              <w:rPr>
                <w:rFonts w:eastAsia="Times New Roman"/>
                <w:sz w:val="22"/>
                <w:szCs w:val="22"/>
              </w:rPr>
              <w:t>турного наследия</w:t>
            </w:r>
            <w:r>
              <w:t xml:space="preserve"> </w:t>
            </w:r>
          </w:p>
        </w:tc>
      </w:tr>
      <w:tr w:rsidR="00460DE6" w:rsidRPr="007E7D67" w:rsidTr="003F3C75">
        <w:tc>
          <w:tcPr>
            <w:tcW w:w="1809" w:type="dxa"/>
            <w:shd w:val="clear" w:color="auto" w:fill="auto"/>
          </w:tcPr>
          <w:p w:rsidR="00460DE6" w:rsidRDefault="00460DE6" w:rsidP="00397A16">
            <w:pPr>
              <w:jc w:val="center"/>
              <w:rPr>
                <w:noProof/>
              </w:rPr>
            </w:pPr>
          </w:p>
        </w:tc>
        <w:tc>
          <w:tcPr>
            <w:tcW w:w="7477" w:type="dxa"/>
            <w:shd w:val="clear" w:color="auto" w:fill="auto"/>
          </w:tcPr>
          <w:p w:rsidR="00460DE6" w:rsidRPr="007E7D67" w:rsidRDefault="00460DE6" w:rsidP="00397A16">
            <w:pPr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Границы</w:t>
            </w:r>
          </w:p>
        </w:tc>
      </w:tr>
      <w:tr w:rsidR="00514884" w:rsidRPr="007E7D67" w:rsidTr="003F3C75">
        <w:tc>
          <w:tcPr>
            <w:tcW w:w="1809" w:type="dxa"/>
            <w:shd w:val="clear" w:color="auto" w:fill="auto"/>
          </w:tcPr>
          <w:p w:rsidR="00514884" w:rsidRDefault="00514884" w:rsidP="00397A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E0239C" wp14:editId="1FC2E66C">
                  <wp:extent cx="802493" cy="36440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1905" t="5200" b="48291"/>
                          <a:stretch/>
                        </pic:blipFill>
                        <pic:spPr bwMode="auto">
                          <a:xfrm>
                            <a:off x="0" y="0"/>
                            <a:ext cx="802800" cy="36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514884" w:rsidRPr="007E7D67" w:rsidRDefault="00514884" w:rsidP="00397A16">
            <w:pPr>
              <w:rPr>
                <w:rFonts w:eastAsia="Times New Roman"/>
                <w:i/>
                <w:sz w:val="22"/>
                <w:szCs w:val="22"/>
              </w:rPr>
            </w:pPr>
            <w:r w:rsidRPr="00B056A9">
              <w:rPr>
                <w:rFonts w:eastAsia="Times New Roman"/>
                <w:sz w:val="22"/>
                <w:szCs w:val="22"/>
              </w:rPr>
              <w:t>границ</w:t>
            </w:r>
            <w:r>
              <w:rPr>
                <w:rFonts w:eastAsia="Times New Roman"/>
                <w:sz w:val="22"/>
                <w:szCs w:val="22"/>
              </w:rPr>
              <w:t>ы</w:t>
            </w:r>
            <w:r w:rsidRPr="00B056A9">
              <w:rPr>
                <w:rFonts w:eastAsia="Times New Roman"/>
                <w:sz w:val="22"/>
                <w:szCs w:val="22"/>
              </w:rPr>
              <w:t xml:space="preserve"> </w:t>
            </w:r>
            <w:r w:rsidRPr="00031983">
              <w:rPr>
                <w:rFonts w:eastAsia="Times New Roman"/>
                <w:sz w:val="22"/>
                <w:szCs w:val="22"/>
              </w:rPr>
              <w:t>зон</w:t>
            </w:r>
            <w:r>
              <w:rPr>
                <w:rFonts w:eastAsia="Times New Roman"/>
                <w:sz w:val="22"/>
                <w:szCs w:val="22"/>
              </w:rPr>
              <w:t>ы</w:t>
            </w:r>
            <w:r w:rsidRPr="00031983">
              <w:rPr>
                <w:rFonts w:eastAsia="Times New Roman"/>
                <w:sz w:val="22"/>
                <w:szCs w:val="22"/>
              </w:rPr>
              <w:t xml:space="preserve"> регулирования застройки и хозяйственной деятельности об</w:t>
            </w:r>
            <w:r w:rsidRPr="00031983">
              <w:rPr>
                <w:rFonts w:eastAsia="Times New Roman"/>
                <w:sz w:val="22"/>
                <w:szCs w:val="22"/>
              </w:rPr>
              <w:t>ъ</w:t>
            </w:r>
            <w:r w:rsidRPr="00031983">
              <w:rPr>
                <w:rFonts w:eastAsia="Times New Roman"/>
                <w:sz w:val="22"/>
                <w:szCs w:val="22"/>
              </w:rPr>
              <w:t>екта культурного наследия</w:t>
            </w:r>
          </w:p>
        </w:tc>
      </w:tr>
      <w:tr w:rsidR="00514884" w:rsidRPr="007E7D67" w:rsidTr="003F3C75">
        <w:tc>
          <w:tcPr>
            <w:tcW w:w="1809" w:type="dxa"/>
            <w:shd w:val="clear" w:color="auto" w:fill="auto"/>
          </w:tcPr>
          <w:p w:rsidR="00514884" w:rsidRDefault="00514884" w:rsidP="00397A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8AAD09" wp14:editId="7D1D1120">
                  <wp:extent cx="782263" cy="38250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4242" t="47731" r="1984" b="4940"/>
                          <a:stretch/>
                        </pic:blipFill>
                        <pic:spPr bwMode="auto">
                          <a:xfrm>
                            <a:off x="0" y="0"/>
                            <a:ext cx="782938" cy="382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514884" w:rsidRPr="007E7D67" w:rsidRDefault="00514884" w:rsidP="00397A16">
            <w:pPr>
              <w:rPr>
                <w:rFonts w:eastAsia="Times New Roman"/>
                <w:i/>
                <w:sz w:val="22"/>
                <w:szCs w:val="22"/>
              </w:rPr>
            </w:pPr>
            <w:r w:rsidRPr="00B056A9">
              <w:rPr>
                <w:rFonts w:eastAsia="Times New Roman"/>
                <w:sz w:val="22"/>
                <w:szCs w:val="22"/>
              </w:rPr>
              <w:t>границы кадастрового деления</w:t>
            </w:r>
          </w:p>
        </w:tc>
      </w:tr>
      <w:tr w:rsidR="00460DE6" w:rsidRPr="007E7D67" w:rsidTr="000D2FB7">
        <w:trPr>
          <w:trHeight w:val="176"/>
        </w:trPr>
        <w:tc>
          <w:tcPr>
            <w:tcW w:w="1809" w:type="dxa"/>
            <w:shd w:val="clear" w:color="auto" w:fill="auto"/>
          </w:tcPr>
          <w:p w:rsidR="00460DE6" w:rsidRPr="007E7D67" w:rsidRDefault="00460DE6" w:rsidP="00397A16">
            <w:pPr>
              <w:jc w:val="both"/>
              <w:rPr>
                <w:rFonts w:eastAsia="Times New Roman"/>
                <w:i/>
                <w:sz w:val="22"/>
                <w:szCs w:val="22"/>
              </w:rPr>
            </w:pPr>
          </w:p>
        </w:tc>
        <w:tc>
          <w:tcPr>
            <w:tcW w:w="7477" w:type="dxa"/>
            <w:shd w:val="clear" w:color="auto" w:fill="auto"/>
          </w:tcPr>
          <w:p w:rsidR="00460DE6" w:rsidRPr="007E7D67" w:rsidRDefault="00460DE6" w:rsidP="00397A16">
            <w:pPr>
              <w:jc w:val="both"/>
              <w:rPr>
                <w:rFonts w:eastAsia="Times New Roman"/>
                <w:i/>
                <w:sz w:val="22"/>
                <w:szCs w:val="22"/>
              </w:rPr>
            </w:pPr>
            <w:r w:rsidRPr="007E7D67">
              <w:rPr>
                <w:rFonts w:eastAsia="Times New Roman"/>
                <w:i/>
                <w:sz w:val="22"/>
                <w:szCs w:val="22"/>
              </w:rPr>
              <w:t>Прочие</w:t>
            </w:r>
          </w:p>
        </w:tc>
      </w:tr>
      <w:tr w:rsidR="00460DE6" w:rsidRPr="007E7D67" w:rsidTr="003F3C75">
        <w:tc>
          <w:tcPr>
            <w:tcW w:w="1809" w:type="dxa"/>
            <w:shd w:val="clear" w:color="auto" w:fill="auto"/>
          </w:tcPr>
          <w:p w:rsidR="00460DE6" w:rsidRPr="007E7D67" w:rsidRDefault="008E4590" w:rsidP="00397A16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8F5476" wp14:editId="14A7E6A5">
                  <wp:extent cx="802800" cy="443337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4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460DE6" w:rsidRPr="007E7D67" w:rsidRDefault="008E4590" w:rsidP="00397A16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114FB4">
              <w:rPr>
                <w:rFonts w:eastAsia="Times New Roman"/>
                <w:sz w:val="22"/>
                <w:szCs w:val="22"/>
              </w:rPr>
              <w:t xml:space="preserve">нумерация </w:t>
            </w:r>
            <w:proofErr w:type="gramStart"/>
            <w:r w:rsidRPr="00114FB4">
              <w:rPr>
                <w:rFonts w:eastAsia="Times New Roman"/>
                <w:sz w:val="22"/>
                <w:szCs w:val="22"/>
              </w:rPr>
              <w:t>точек координатной привязки границ зоны</w:t>
            </w:r>
            <w:r w:rsidR="0091528E">
              <w:rPr>
                <w:rFonts w:eastAsia="Times New Roman"/>
                <w:sz w:val="22"/>
                <w:szCs w:val="22"/>
              </w:rPr>
              <w:t xml:space="preserve"> регулирования з</w:t>
            </w:r>
            <w:r w:rsidR="0091528E">
              <w:rPr>
                <w:rFonts w:eastAsia="Times New Roman"/>
                <w:sz w:val="22"/>
                <w:szCs w:val="22"/>
              </w:rPr>
              <w:t>а</w:t>
            </w:r>
            <w:r w:rsidR="0091528E">
              <w:rPr>
                <w:rFonts w:eastAsia="Times New Roman"/>
                <w:sz w:val="22"/>
                <w:szCs w:val="22"/>
              </w:rPr>
              <w:t>стройки</w:t>
            </w:r>
            <w:proofErr w:type="gramEnd"/>
            <w:r w:rsidR="0091528E">
              <w:rPr>
                <w:rFonts w:eastAsia="Times New Roman"/>
                <w:sz w:val="22"/>
                <w:szCs w:val="22"/>
              </w:rPr>
              <w:t xml:space="preserve"> и хозяйственной деятельности</w:t>
            </w:r>
          </w:p>
        </w:tc>
      </w:tr>
      <w:tr w:rsidR="008E4590" w:rsidRPr="007E7D67" w:rsidTr="003F3C75">
        <w:tc>
          <w:tcPr>
            <w:tcW w:w="1809" w:type="dxa"/>
            <w:shd w:val="clear" w:color="auto" w:fill="auto"/>
          </w:tcPr>
          <w:p w:rsidR="008E4590" w:rsidRDefault="008E4590" w:rsidP="00397A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982204" wp14:editId="535DE02C">
                  <wp:extent cx="802800" cy="44727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44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auto"/>
            <w:vAlign w:val="center"/>
          </w:tcPr>
          <w:p w:rsidR="008E4590" w:rsidRPr="007E7D67" w:rsidRDefault="0091528E" w:rsidP="00397A16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индекс зоны регулирования застройки и хозяйственной деятельности</w:t>
            </w:r>
            <w:r w:rsidRPr="00031983">
              <w:rPr>
                <w:rFonts w:eastAsia="Times New Roman"/>
                <w:sz w:val="22"/>
                <w:szCs w:val="22"/>
              </w:rPr>
              <w:t xml:space="preserve"> объе</w:t>
            </w:r>
            <w:r w:rsidRPr="00031983">
              <w:rPr>
                <w:rFonts w:eastAsia="Times New Roman"/>
                <w:sz w:val="22"/>
                <w:szCs w:val="22"/>
              </w:rPr>
              <w:t>к</w:t>
            </w:r>
            <w:r w:rsidRPr="00031983">
              <w:rPr>
                <w:rFonts w:eastAsia="Times New Roman"/>
                <w:sz w:val="22"/>
                <w:szCs w:val="22"/>
              </w:rPr>
              <w:t>та культурного наследия</w:t>
            </w:r>
          </w:p>
        </w:tc>
      </w:tr>
    </w:tbl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DE5AA7" w:rsidRPr="007E6A64" w:rsidRDefault="00DE5AA7" w:rsidP="00DE5AA7">
      <w:pPr>
        <w:spacing w:line="226" w:lineRule="auto"/>
        <w:ind w:firstLine="709"/>
        <w:jc w:val="both"/>
        <w:rPr>
          <w:sz w:val="26"/>
          <w:szCs w:val="26"/>
        </w:rPr>
      </w:pPr>
      <w:r w:rsidRPr="007E6A64">
        <w:rPr>
          <w:sz w:val="26"/>
          <w:szCs w:val="26"/>
          <w:lang w:eastAsia="en-US"/>
        </w:rPr>
        <w:t>Коор</w:t>
      </w:r>
      <w:r>
        <w:rPr>
          <w:sz w:val="26"/>
          <w:szCs w:val="26"/>
          <w:lang w:eastAsia="en-US"/>
        </w:rPr>
        <w:t xml:space="preserve">динаты характерных </w:t>
      </w:r>
      <w:proofErr w:type="gramStart"/>
      <w:r>
        <w:rPr>
          <w:sz w:val="26"/>
          <w:szCs w:val="26"/>
          <w:lang w:eastAsia="en-US"/>
        </w:rPr>
        <w:t>точек границ</w:t>
      </w:r>
      <w:r w:rsidRPr="007E6A64">
        <w:rPr>
          <w:sz w:val="26"/>
          <w:szCs w:val="26"/>
          <w:lang w:eastAsia="en-US"/>
        </w:rPr>
        <w:t xml:space="preserve"> зоны регулирования застройки</w:t>
      </w:r>
      <w:proofErr w:type="gramEnd"/>
      <w:r w:rsidRPr="007E6A64">
        <w:rPr>
          <w:sz w:val="26"/>
          <w:szCs w:val="26"/>
          <w:lang w:eastAsia="en-US"/>
        </w:rPr>
        <w:t xml:space="preserve"> и хозяйственной деятельности объекта к</w:t>
      </w:r>
      <w:r w:rsidR="006E2A86">
        <w:rPr>
          <w:sz w:val="26"/>
          <w:szCs w:val="26"/>
          <w:lang w:eastAsia="en-US"/>
        </w:rPr>
        <w:t>ультурного наследия</w:t>
      </w:r>
      <w:r w:rsidR="000D2FB7">
        <w:rPr>
          <w:sz w:val="26"/>
          <w:szCs w:val="26"/>
          <w:lang w:eastAsia="en-US"/>
        </w:rPr>
        <w:t>, участок ЗРЗ (1)</w:t>
      </w: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tbl>
      <w:tblPr>
        <w:tblStyle w:val="TableNormal2"/>
        <w:tblW w:w="935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119"/>
        <w:gridCol w:w="3118"/>
      </w:tblGrid>
      <w:tr w:rsidR="00DE5AA7" w:rsidRPr="00DE5AA7" w:rsidTr="00DE5AA7">
        <w:trPr>
          <w:trHeight w:val="409"/>
        </w:trPr>
        <w:tc>
          <w:tcPr>
            <w:tcW w:w="3119" w:type="dxa"/>
            <w:vMerge w:val="restart"/>
          </w:tcPr>
          <w:p w:rsidR="00DE5AA7" w:rsidRPr="00DE5AA7" w:rsidRDefault="00DE5AA7" w:rsidP="00DE5AA7">
            <w:pPr>
              <w:spacing w:line="242" w:lineRule="auto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Обозначение 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br/>
            </w:r>
            <w:r w:rsidRPr="00DE5AA7">
              <w:rPr>
                <w:rFonts w:eastAsia="Times New Roman"/>
                <w:sz w:val="26"/>
                <w:szCs w:val="26"/>
                <w:lang w:val="ru-RU"/>
              </w:rPr>
              <w:t xml:space="preserve">характерных </w:t>
            </w:r>
            <w:r w:rsidRPr="00DE5AA7">
              <w:rPr>
                <w:rFonts w:eastAsia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>
              <w:rPr>
                <w:rFonts w:eastAsia="Times New Roman"/>
                <w:spacing w:val="-15"/>
                <w:sz w:val="26"/>
                <w:szCs w:val="26"/>
                <w:lang w:val="ru-RU"/>
              </w:rPr>
              <w:br/>
            </w:r>
            <w:r w:rsidRPr="00DE5AA7">
              <w:rPr>
                <w:rFonts w:eastAsia="Times New Roman"/>
                <w:sz w:val="26"/>
                <w:szCs w:val="26"/>
                <w:lang w:val="ru-RU"/>
              </w:rPr>
              <w:t>точек границ</w:t>
            </w:r>
          </w:p>
        </w:tc>
        <w:tc>
          <w:tcPr>
            <w:tcW w:w="6237" w:type="dxa"/>
            <w:gridSpan w:val="2"/>
          </w:tcPr>
          <w:p w:rsidR="00DE5AA7" w:rsidRPr="00DE5AA7" w:rsidRDefault="00DE5AA7" w:rsidP="00DE5AA7">
            <w:pPr>
              <w:ind w:left="8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z w:val="26"/>
                <w:szCs w:val="26"/>
                <w:lang w:val="ru-RU"/>
              </w:rPr>
              <w:t xml:space="preserve">Координаты, </w:t>
            </w:r>
            <w:proofErr w:type="gramStart"/>
            <w:r w:rsidRPr="00DE5AA7">
              <w:rPr>
                <w:rFonts w:eastAsia="Times New Roman"/>
                <w:sz w:val="26"/>
                <w:szCs w:val="26"/>
                <w:lang w:val="ru-RU"/>
              </w:rPr>
              <w:t>м</w:t>
            </w:r>
            <w:proofErr w:type="gramEnd"/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  <w:vMerge/>
            <w:tcBorders>
              <w:top w:val="nil"/>
            </w:tcBorders>
          </w:tcPr>
          <w:p w:rsidR="00DE5AA7" w:rsidRPr="00DE5AA7" w:rsidRDefault="00DE5AA7" w:rsidP="00DE5AA7">
            <w:pPr>
              <w:rPr>
                <w:rFonts w:eastAsia="Times New Roman"/>
                <w:sz w:val="26"/>
                <w:szCs w:val="26"/>
                <w:lang w:val="ru-RU"/>
              </w:rPr>
            </w:pPr>
          </w:p>
        </w:tc>
        <w:tc>
          <w:tcPr>
            <w:tcW w:w="3119" w:type="dxa"/>
          </w:tcPr>
          <w:p w:rsidR="00DE5AA7" w:rsidRPr="00DE5AA7" w:rsidRDefault="00DE5AA7" w:rsidP="00DE5AA7">
            <w:pPr>
              <w:spacing w:line="260" w:lineRule="exact"/>
              <w:ind w:left="9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10"/>
                <w:sz w:val="26"/>
                <w:szCs w:val="26"/>
                <w:lang w:val="ru-RU"/>
              </w:rPr>
              <w:t>Х</w:t>
            </w:r>
          </w:p>
        </w:tc>
        <w:tc>
          <w:tcPr>
            <w:tcW w:w="3118" w:type="dxa"/>
          </w:tcPr>
          <w:p w:rsidR="00DE5AA7" w:rsidRPr="00DE5AA7" w:rsidRDefault="00DE5AA7" w:rsidP="00DE5AA7">
            <w:pPr>
              <w:spacing w:line="260" w:lineRule="exact"/>
              <w:ind w:left="8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10"/>
                <w:sz w:val="26"/>
                <w:szCs w:val="26"/>
              </w:rPr>
              <w:t>Y</w:t>
            </w:r>
          </w:p>
        </w:tc>
      </w:tr>
      <w:tr w:rsidR="00DE5AA7" w:rsidRPr="00DE5AA7" w:rsidTr="00DE5AA7">
        <w:trPr>
          <w:trHeight w:val="279"/>
        </w:trPr>
        <w:tc>
          <w:tcPr>
            <w:tcW w:w="3119" w:type="dxa"/>
          </w:tcPr>
          <w:p w:rsidR="00DE5AA7" w:rsidRPr="00DE5AA7" w:rsidRDefault="00DE5AA7" w:rsidP="00DE5AA7">
            <w:pPr>
              <w:spacing w:line="259" w:lineRule="exact"/>
              <w:ind w:left="10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  <w:lang w:val="ru-RU"/>
              </w:rPr>
              <w:t>12</w:t>
            </w:r>
          </w:p>
        </w:tc>
        <w:tc>
          <w:tcPr>
            <w:tcW w:w="3119" w:type="dxa"/>
          </w:tcPr>
          <w:p w:rsidR="00DE5AA7" w:rsidRPr="00DE5AA7" w:rsidRDefault="00DE5AA7" w:rsidP="0088177C">
            <w:pPr>
              <w:spacing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375723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77</w:t>
            </w:r>
          </w:p>
        </w:tc>
        <w:tc>
          <w:tcPr>
            <w:tcW w:w="3118" w:type="dxa"/>
          </w:tcPr>
          <w:p w:rsidR="00DE5AA7" w:rsidRPr="00DE5AA7" w:rsidRDefault="00DE5AA7" w:rsidP="00DE5AA7">
            <w:pPr>
              <w:spacing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1281179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12</w:t>
            </w:r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</w:tcPr>
          <w:p w:rsidR="00DE5AA7" w:rsidRPr="00DE5AA7" w:rsidRDefault="00DE5AA7" w:rsidP="00DE5AA7">
            <w:pPr>
              <w:spacing w:before="1" w:line="259" w:lineRule="exact"/>
              <w:ind w:left="10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  <w:lang w:val="ru-RU"/>
              </w:rPr>
              <w:t>20</w:t>
            </w:r>
          </w:p>
        </w:tc>
        <w:tc>
          <w:tcPr>
            <w:tcW w:w="3119" w:type="dxa"/>
          </w:tcPr>
          <w:p w:rsidR="00DE5AA7" w:rsidRPr="00DE5AA7" w:rsidRDefault="00DE5AA7" w:rsidP="00DE5AA7">
            <w:pPr>
              <w:spacing w:before="1"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375703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15</w:t>
            </w:r>
          </w:p>
        </w:tc>
        <w:tc>
          <w:tcPr>
            <w:tcW w:w="3118" w:type="dxa"/>
          </w:tcPr>
          <w:p w:rsidR="00DE5AA7" w:rsidRPr="00DE5AA7" w:rsidRDefault="00DE5AA7" w:rsidP="00DE5AA7">
            <w:pPr>
              <w:spacing w:before="1"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1281189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10</w:t>
            </w:r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</w:tcPr>
          <w:p w:rsidR="00DE5AA7" w:rsidRPr="00DE5AA7" w:rsidRDefault="00DE5AA7" w:rsidP="00DE5AA7">
            <w:pPr>
              <w:spacing w:line="260" w:lineRule="exact"/>
              <w:ind w:left="10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  <w:lang w:val="ru-RU"/>
              </w:rPr>
              <w:t>14</w:t>
            </w:r>
          </w:p>
        </w:tc>
        <w:tc>
          <w:tcPr>
            <w:tcW w:w="3119" w:type="dxa"/>
          </w:tcPr>
          <w:p w:rsidR="00DE5AA7" w:rsidRPr="00DE5AA7" w:rsidRDefault="00DE5AA7" w:rsidP="00DE5AA7">
            <w:pPr>
              <w:spacing w:line="260" w:lineRule="exact"/>
              <w:ind w:left="9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375660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65</w:t>
            </w:r>
          </w:p>
        </w:tc>
        <w:tc>
          <w:tcPr>
            <w:tcW w:w="3118" w:type="dxa"/>
          </w:tcPr>
          <w:p w:rsidR="00DE5AA7" w:rsidRPr="00DE5AA7" w:rsidRDefault="00DE5AA7" w:rsidP="00DE5AA7">
            <w:pPr>
              <w:spacing w:line="260" w:lineRule="exact"/>
              <w:ind w:left="8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1281103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60</w:t>
            </w:r>
          </w:p>
        </w:tc>
      </w:tr>
      <w:tr w:rsidR="00DE5AA7" w:rsidRPr="00DE5AA7" w:rsidTr="00DE5AA7">
        <w:trPr>
          <w:trHeight w:val="279"/>
        </w:trPr>
        <w:tc>
          <w:tcPr>
            <w:tcW w:w="3119" w:type="dxa"/>
          </w:tcPr>
          <w:p w:rsidR="00DE5AA7" w:rsidRPr="00DE5AA7" w:rsidRDefault="00DE5AA7" w:rsidP="00DE5AA7">
            <w:pPr>
              <w:spacing w:line="259" w:lineRule="exact"/>
              <w:ind w:left="10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  <w:lang w:val="ru-RU"/>
              </w:rPr>
              <w:t>13</w:t>
            </w:r>
          </w:p>
        </w:tc>
        <w:tc>
          <w:tcPr>
            <w:tcW w:w="3119" w:type="dxa"/>
          </w:tcPr>
          <w:p w:rsidR="00DE5AA7" w:rsidRPr="00DE5AA7" w:rsidRDefault="00DE5AA7" w:rsidP="00DE5AA7">
            <w:pPr>
              <w:spacing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375682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03</w:t>
            </w:r>
          </w:p>
        </w:tc>
        <w:tc>
          <w:tcPr>
            <w:tcW w:w="3118" w:type="dxa"/>
          </w:tcPr>
          <w:p w:rsidR="00DE5AA7" w:rsidRPr="00DE5AA7" w:rsidRDefault="00DE5AA7" w:rsidP="00DE5AA7">
            <w:pPr>
              <w:spacing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1281091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25</w:t>
            </w:r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</w:tcPr>
          <w:p w:rsidR="00DE5AA7" w:rsidRPr="00DE5AA7" w:rsidRDefault="00DE5AA7" w:rsidP="00DE5AA7">
            <w:pPr>
              <w:spacing w:before="1" w:line="259" w:lineRule="exact"/>
              <w:ind w:left="10" w:right="1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  <w:lang w:val="ru-RU"/>
              </w:rPr>
              <w:t>12</w:t>
            </w:r>
          </w:p>
        </w:tc>
        <w:tc>
          <w:tcPr>
            <w:tcW w:w="3119" w:type="dxa"/>
          </w:tcPr>
          <w:p w:rsidR="00DE5AA7" w:rsidRPr="00DE5AA7" w:rsidRDefault="00DE5AA7" w:rsidP="00DE5AA7">
            <w:pPr>
              <w:spacing w:before="1"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>375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723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77</w:t>
            </w:r>
          </w:p>
        </w:tc>
        <w:tc>
          <w:tcPr>
            <w:tcW w:w="3118" w:type="dxa"/>
          </w:tcPr>
          <w:p w:rsidR="00DE5AA7" w:rsidRPr="00DE5AA7" w:rsidRDefault="00DE5AA7" w:rsidP="00DE5AA7">
            <w:pPr>
              <w:spacing w:before="1"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1281179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12</w:t>
            </w:r>
          </w:p>
        </w:tc>
      </w:tr>
    </w:tbl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DE5AA7" w:rsidRDefault="00DE5AA7" w:rsidP="00DE5AA7">
      <w:pPr>
        <w:spacing w:line="226" w:lineRule="auto"/>
        <w:ind w:firstLine="709"/>
        <w:jc w:val="both"/>
        <w:rPr>
          <w:sz w:val="26"/>
          <w:szCs w:val="26"/>
          <w:lang w:eastAsia="en-US"/>
        </w:rPr>
      </w:pPr>
      <w:r w:rsidRPr="007E6A64">
        <w:rPr>
          <w:sz w:val="26"/>
          <w:szCs w:val="26"/>
          <w:lang w:eastAsia="en-US"/>
        </w:rPr>
        <w:t>Коор</w:t>
      </w:r>
      <w:r>
        <w:rPr>
          <w:sz w:val="26"/>
          <w:szCs w:val="26"/>
          <w:lang w:eastAsia="en-US"/>
        </w:rPr>
        <w:t xml:space="preserve">динаты характерных </w:t>
      </w:r>
      <w:proofErr w:type="gramStart"/>
      <w:r>
        <w:rPr>
          <w:sz w:val="26"/>
          <w:szCs w:val="26"/>
          <w:lang w:eastAsia="en-US"/>
        </w:rPr>
        <w:t>точек границ</w:t>
      </w:r>
      <w:r w:rsidRPr="007E6A64">
        <w:rPr>
          <w:sz w:val="26"/>
          <w:szCs w:val="26"/>
          <w:lang w:eastAsia="en-US"/>
        </w:rPr>
        <w:t xml:space="preserve"> зоны регулирования застройки</w:t>
      </w:r>
      <w:proofErr w:type="gramEnd"/>
      <w:r w:rsidRPr="007E6A64">
        <w:rPr>
          <w:sz w:val="26"/>
          <w:szCs w:val="26"/>
          <w:lang w:eastAsia="en-US"/>
        </w:rPr>
        <w:t xml:space="preserve"> и хозяйственной деятельности объекта культурного наследия</w:t>
      </w:r>
      <w:r w:rsidR="000D2FB7">
        <w:rPr>
          <w:sz w:val="26"/>
          <w:szCs w:val="26"/>
          <w:lang w:eastAsia="en-US"/>
        </w:rPr>
        <w:t>,</w:t>
      </w:r>
      <w:r w:rsidRPr="007E6A64">
        <w:rPr>
          <w:sz w:val="26"/>
          <w:szCs w:val="26"/>
          <w:lang w:eastAsia="en-US"/>
        </w:rPr>
        <w:t xml:space="preserve"> </w:t>
      </w:r>
      <w:r w:rsidR="000D2FB7" w:rsidRPr="000D2FB7">
        <w:rPr>
          <w:sz w:val="26"/>
          <w:szCs w:val="26"/>
          <w:lang w:eastAsia="en-US"/>
        </w:rPr>
        <w:t>участок ЗРЗ (</w:t>
      </w:r>
      <w:r w:rsidR="000D2FB7">
        <w:rPr>
          <w:sz w:val="26"/>
          <w:szCs w:val="26"/>
          <w:lang w:eastAsia="en-US"/>
        </w:rPr>
        <w:t>2</w:t>
      </w:r>
      <w:r w:rsidR="000D2FB7" w:rsidRPr="000D2FB7">
        <w:rPr>
          <w:sz w:val="26"/>
          <w:szCs w:val="26"/>
          <w:lang w:eastAsia="en-US"/>
        </w:rPr>
        <w:t>)</w:t>
      </w:r>
    </w:p>
    <w:p w:rsidR="00E5502F" w:rsidRPr="007E6A64" w:rsidRDefault="00E5502F" w:rsidP="00DE5AA7">
      <w:pPr>
        <w:spacing w:line="226" w:lineRule="auto"/>
        <w:ind w:firstLine="709"/>
        <w:jc w:val="both"/>
        <w:rPr>
          <w:sz w:val="26"/>
          <w:szCs w:val="26"/>
        </w:rPr>
      </w:pPr>
    </w:p>
    <w:tbl>
      <w:tblPr>
        <w:tblStyle w:val="TableNormal3"/>
        <w:tblW w:w="935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165"/>
        <w:gridCol w:w="3072"/>
      </w:tblGrid>
      <w:tr w:rsidR="00DE5AA7" w:rsidRPr="00DE5AA7" w:rsidTr="00DE5AA7">
        <w:trPr>
          <w:trHeight w:val="560"/>
        </w:trPr>
        <w:tc>
          <w:tcPr>
            <w:tcW w:w="3119" w:type="dxa"/>
            <w:vMerge w:val="restart"/>
          </w:tcPr>
          <w:p w:rsidR="00DE5AA7" w:rsidRPr="00DE5AA7" w:rsidRDefault="00DE5AA7" w:rsidP="00DE5AA7">
            <w:pPr>
              <w:spacing w:line="242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Обозначение </w:t>
            </w:r>
            <w:r w:rsidRPr="00DE5AA7">
              <w:rPr>
                <w:rFonts w:eastAsia="Times New Roman"/>
                <w:spacing w:val="-2"/>
                <w:sz w:val="26"/>
                <w:szCs w:val="26"/>
                <w:lang w:val="ru-RU"/>
              </w:rPr>
              <w:br/>
            </w:r>
            <w:r w:rsidRPr="00DE5AA7">
              <w:rPr>
                <w:rFonts w:eastAsia="Times New Roman"/>
                <w:sz w:val="26"/>
                <w:szCs w:val="26"/>
                <w:lang w:val="ru-RU"/>
              </w:rPr>
              <w:t xml:space="preserve">характерных </w:t>
            </w:r>
            <w:r w:rsidRPr="00DE5AA7">
              <w:rPr>
                <w:rFonts w:eastAsia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DE5AA7">
              <w:rPr>
                <w:rFonts w:eastAsia="Times New Roman"/>
                <w:spacing w:val="-15"/>
                <w:sz w:val="26"/>
                <w:szCs w:val="26"/>
                <w:lang w:val="ru-RU"/>
              </w:rPr>
              <w:br/>
            </w:r>
            <w:r w:rsidRPr="00DE5AA7">
              <w:rPr>
                <w:rFonts w:eastAsia="Times New Roman"/>
                <w:sz w:val="26"/>
                <w:szCs w:val="26"/>
                <w:lang w:val="ru-RU"/>
              </w:rPr>
              <w:t>точек границ</w:t>
            </w:r>
          </w:p>
        </w:tc>
        <w:tc>
          <w:tcPr>
            <w:tcW w:w="6237" w:type="dxa"/>
            <w:gridSpan w:val="2"/>
          </w:tcPr>
          <w:p w:rsidR="00DE5AA7" w:rsidRPr="00DE5AA7" w:rsidRDefault="00DE5AA7" w:rsidP="00DE5AA7">
            <w:pPr>
              <w:ind w:left="8"/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DE5AA7">
              <w:rPr>
                <w:rFonts w:eastAsia="Times New Roman"/>
                <w:sz w:val="26"/>
                <w:szCs w:val="26"/>
                <w:lang w:val="ru-RU"/>
              </w:rPr>
              <w:t>Координаты</w:t>
            </w:r>
            <w:r>
              <w:rPr>
                <w:rFonts w:eastAsia="Times New Roman"/>
                <w:sz w:val="26"/>
                <w:szCs w:val="26"/>
                <w:lang w:val="ru-RU"/>
              </w:rPr>
              <w:t xml:space="preserve">, </w:t>
            </w:r>
            <w:proofErr w:type="gramStart"/>
            <w:r>
              <w:rPr>
                <w:rFonts w:eastAsia="Times New Roman"/>
                <w:sz w:val="26"/>
                <w:szCs w:val="26"/>
                <w:lang w:val="ru-RU"/>
              </w:rPr>
              <w:t>м</w:t>
            </w:r>
            <w:proofErr w:type="gramEnd"/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  <w:vMerge/>
            <w:tcBorders>
              <w:top w:val="nil"/>
            </w:tcBorders>
          </w:tcPr>
          <w:p w:rsidR="00DE5AA7" w:rsidRPr="00DE5AA7" w:rsidRDefault="00DE5AA7" w:rsidP="00DE5AA7">
            <w:pPr>
              <w:rPr>
                <w:rFonts w:eastAsia="Times New Roman"/>
                <w:sz w:val="26"/>
                <w:szCs w:val="26"/>
                <w:lang w:val="ru-RU"/>
              </w:rPr>
            </w:pP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line="260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10"/>
                <w:sz w:val="26"/>
                <w:szCs w:val="26"/>
              </w:rPr>
              <w:t>Х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line="260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10"/>
                <w:sz w:val="26"/>
                <w:szCs w:val="26"/>
              </w:rPr>
              <w:t>Y</w:t>
            </w:r>
          </w:p>
        </w:tc>
      </w:tr>
      <w:tr w:rsidR="00DE5AA7" w:rsidRPr="00DE5AA7" w:rsidTr="00DE5AA7">
        <w:trPr>
          <w:trHeight w:val="279"/>
        </w:trPr>
        <w:tc>
          <w:tcPr>
            <w:tcW w:w="3119" w:type="dxa"/>
          </w:tcPr>
          <w:p w:rsidR="00DE5AA7" w:rsidRPr="00DE5AA7" w:rsidRDefault="00DE5AA7" w:rsidP="00DE5AA7">
            <w:pPr>
              <w:spacing w:line="259" w:lineRule="exact"/>
              <w:ind w:left="10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</w:rPr>
              <w:t>21</w:t>
            </w: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375803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82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1281139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53</w:t>
            </w:r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</w:tcPr>
          <w:p w:rsidR="00DE5AA7" w:rsidRPr="00DE5AA7" w:rsidRDefault="00DE5AA7" w:rsidP="00DE5AA7">
            <w:pPr>
              <w:spacing w:before="1" w:line="259" w:lineRule="exact"/>
              <w:ind w:left="10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</w:rPr>
              <w:t>22</w:t>
            </w: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before="1"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375789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42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before="1"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1281147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26</w:t>
            </w:r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</w:tcPr>
          <w:p w:rsidR="00DE5AA7" w:rsidRPr="00DE5AA7" w:rsidRDefault="00DE5AA7" w:rsidP="00DE5AA7">
            <w:pPr>
              <w:spacing w:line="260" w:lineRule="exact"/>
              <w:ind w:left="10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</w:rPr>
              <w:t>23</w:t>
            </w: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line="260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375749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77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line="260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1281166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32</w:t>
            </w:r>
          </w:p>
        </w:tc>
      </w:tr>
      <w:tr w:rsidR="00DE5AA7" w:rsidRPr="00DE5AA7" w:rsidTr="00DE5AA7">
        <w:trPr>
          <w:trHeight w:val="279"/>
        </w:trPr>
        <w:tc>
          <w:tcPr>
            <w:tcW w:w="3119" w:type="dxa"/>
          </w:tcPr>
          <w:p w:rsidR="00DE5AA7" w:rsidRPr="00DE5AA7" w:rsidRDefault="00DE5AA7" w:rsidP="00DE5AA7">
            <w:pPr>
              <w:spacing w:line="259" w:lineRule="exact"/>
              <w:ind w:left="10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</w:rPr>
              <w:lastRenderedPageBreak/>
              <w:t>24</w:t>
            </w: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375743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09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1281169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68</w:t>
            </w:r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</w:tcPr>
          <w:p w:rsidR="00DE5AA7" w:rsidRPr="00DE5AA7" w:rsidRDefault="00DE5AA7" w:rsidP="00DE5AA7">
            <w:pPr>
              <w:spacing w:before="1" w:line="259" w:lineRule="exact"/>
              <w:ind w:left="10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</w:rPr>
              <w:t>25</w:t>
            </w: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before="1"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375737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60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before="1"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1281172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43</w:t>
            </w:r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</w:tcPr>
          <w:p w:rsidR="00DE5AA7" w:rsidRPr="00DE5AA7" w:rsidRDefault="00DE5AA7" w:rsidP="00DE5AA7">
            <w:pPr>
              <w:spacing w:line="260" w:lineRule="exact"/>
              <w:ind w:left="10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</w:rPr>
              <w:t>11</w:t>
            </w: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line="260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375730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33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line="260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1281175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95</w:t>
            </w:r>
          </w:p>
        </w:tc>
      </w:tr>
      <w:tr w:rsidR="00DE5AA7" w:rsidRPr="00DE5AA7" w:rsidTr="00DE5AA7">
        <w:trPr>
          <w:trHeight w:val="279"/>
        </w:trPr>
        <w:tc>
          <w:tcPr>
            <w:tcW w:w="3119" w:type="dxa"/>
          </w:tcPr>
          <w:p w:rsidR="00DE5AA7" w:rsidRPr="00DE5AA7" w:rsidRDefault="00DE5AA7" w:rsidP="00DE5AA7">
            <w:pPr>
              <w:spacing w:line="259" w:lineRule="exact"/>
              <w:ind w:left="10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</w:rPr>
              <w:t>10</w:t>
            </w: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375715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52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1281145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32</w:t>
            </w:r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</w:tcPr>
          <w:p w:rsidR="00DE5AA7" w:rsidRPr="00DE5AA7" w:rsidRDefault="00DE5AA7" w:rsidP="00DE5AA7">
            <w:pPr>
              <w:spacing w:before="1" w:line="259" w:lineRule="exact"/>
              <w:ind w:left="10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10"/>
                <w:sz w:val="26"/>
                <w:szCs w:val="26"/>
              </w:rPr>
              <w:t>9</w:t>
            </w: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before="1" w:line="259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375690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12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before="1" w:line="259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1281086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58</w:t>
            </w:r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</w:tcPr>
          <w:p w:rsidR="00DE5AA7" w:rsidRPr="00DE5AA7" w:rsidRDefault="00DE5AA7" w:rsidP="00DE5AA7">
            <w:pPr>
              <w:spacing w:line="260" w:lineRule="exact"/>
              <w:ind w:left="10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10"/>
                <w:sz w:val="26"/>
                <w:szCs w:val="26"/>
              </w:rPr>
              <w:t>8</w:t>
            </w: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line="260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375755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38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line="260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1281048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89</w:t>
            </w:r>
          </w:p>
        </w:tc>
      </w:tr>
      <w:tr w:rsidR="00DE5AA7" w:rsidRPr="00DE5AA7" w:rsidTr="00DE5AA7">
        <w:trPr>
          <w:trHeight w:val="280"/>
        </w:trPr>
        <w:tc>
          <w:tcPr>
            <w:tcW w:w="3119" w:type="dxa"/>
          </w:tcPr>
          <w:p w:rsidR="00DE5AA7" w:rsidRPr="00DE5AA7" w:rsidRDefault="00DE5AA7" w:rsidP="00DE5AA7">
            <w:pPr>
              <w:spacing w:line="260" w:lineRule="exact"/>
              <w:ind w:left="10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5"/>
                <w:sz w:val="26"/>
                <w:szCs w:val="26"/>
              </w:rPr>
              <w:t>21</w:t>
            </w:r>
          </w:p>
        </w:tc>
        <w:tc>
          <w:tcPr>
            <w:tcW w:w="3165" w:type="dxa"/>
          </w:tcPr>
          <w:p w:rsidR="00DE5AA7" w:rsidRPr="00DE5AA7" w:rsidRDefault="00DE5AA7" w:rsidP="00DE5AA7">
            <w:pPr>
              <w:spacing w:line="260" w:lineRule="exact"/>
              <w:ind w:left="9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375803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82</w:t>
            </w:r>
          </w:p>
        </w:tc>
        <w:tc>
          <w:tcPr>
            <w:tcW w:w="3072" w:type="dxa"/>
          </w:tcPr>
          <w:p w:rsidR="00DE5AA7" w:rsidRPr="00DE5AA7" w:rsidRDefault="00DE5AA7" w:rsidP="00DE5AA7">
            <w:pPr>
              <w:spacing w:line="260" w:lineRule="exact"/>
              <w:ind w:left="8" w:right="1"/>
              <w:jc w:val="center"/>
              <w:rPr>
                <w:rFonts w:eastAsia="Times New Roman"/>
                <w:sz w:val="26"/>
                <w:szCs w:val="26"/>
              </w:rPr>
            </w:pPr>
            <w:r w:rsidRPr="00DE5AA7">
              <w:rPr>
                <w:rFonts w:eastAsia="Times New Roman"/>
                <w:spacing w:val="-2"/>
                <w:sz w:val="26"/>
                <w:szCs w:val="26"/>
              </w:rPr>
              <w:t>1281139</w:t>
            </w:r>
            <w:r w:rsidR="00AB6B84">
              <w:rPr>
                <w:rFonts w:eastAsia="Times New Roman"/>
                <w:spacing w:val="-2"/>
                <w:sz w:val="26"/>
                <w:szCs w:val="26"/>
                <w:lang w:val="ru-RU"/>
              </w:rPr>
              <w:t>.</w:t>
            </w:r>
            <w:r w:rsidRPr="00DE5AA7">
              <w:rPr>
                <w:rFonts w:eastAsia="Times New Roman"/>
                <w:spacing w:val="-2"/>
                <w:sz w:val="26"/>
                <w:szCs w:val="26"/>
              </w:rPr>
              <w:t>53</w:t>
            </w:r>
          </w:p>
        </w:tc>
      </w:tr>
    </w:tbl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DE5AA7" w:rsidP="00075536">
      <w:pPr>
        <w:spacing w:line="223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Описание границ</w:t>
      </w:r>
      <w:r w:rsidRPr="007E6A64">
        <w:rPr>
          <w:sz w:val="26"/>
          <w:szCs w:val="26"/>
        </w:rPr>
        <w:t xml:space="preserve"> охранной зоны объекта культурного наследия</w:t>
      </w:r>
      <w:r w:rsidR="00E5502F">
        <w:rPr>
          <w:sz w:val="26"/>
          <w:szCs w:val="26"/>
        </w:rPr>
        <w:t xml:space="preserve"> и хозя</w:t>
      </w:r>
      <w:r w:rsidR="00E5502F">
        <w:rPr>
          <w:sz w:val="26"/>
          <w:szCs w:val="26"/>
        </w:rPr>
        <w:t>й</w:t>
      </w:r>
      <w:r w:rsidR="00E5502F">
        <w:rPr>
          <w:sz w:val="26"/>
          <w:szCs w:val="26"/>
        </w:rPr>
        <w:t xml:space="preserve">ственной </w:t>
      </w:r>
      <w:proofErr w:type="spellStart"/>
      <w:r w:rsidR="00E5502F">
        <w:rPr>
          <w:sz w:val="26"/>
          <w:szCs w:val="26"/>
        </w:rPr>
        <w:t>деятельностти</w:t>
      </w:r>
      <w:proofErr w:type="spellEnd"/>
      <w:r w:rsidR="00E5502F">
        <w:rPr>
          <w:sz w:val="26"/>
          <w:szCs w:val="26"/>
        </w:rPr>
        <w:t xml:space="preserve"> объекта культурного наследия </w:t>
      </w:r>
      <w:r w:rsidR="00E5502F" w:rsidRPr="007E6A64">
        <w:rPr>
          <w:sz w:val="26"/>
          <w:szCs w:val="26"/>
          <w:lang w:eastAsia="en-US"/>
        </w:rPr>
        <w:t xml:space="preserve">(участок </w:t>
      </w:r>
      <w:r w:rsidR="00E5502F">
        <w:rPr>
          <w:sz w:val="26"/>
          <w:szCs w:val="26"/>
          <w:lang w:eastAsia="en-US"/>
        </w:rPr>
        <w:t>1</w:t>
      </w:r>
      <w:r w:rsidR="00E5502F" w:rsidRPr="007E6A64">
        <w:rPr>
          <w:sz w:val="26"/>
          <w:szCs w:val="26"/>
          <w:lang w:eastAsia="en-US"/>
        </w:rPr>
        <w:t>)</w:t>
      </w:r>
    </w:p>
    <w:p w:rsidR="00DE5AA7" w:rsidRDefault="00DE5AA7" w:rsidP="00075536">
      <w:pPr>
        <w:spacing w:line="223" w:lineRule="auto"/>
        <w:ind w:firstLine="709"/>
        <w:jc w:val="both"/>
        <w:rPr>
          <w:sz w:val="26"/>
          <w:szCs w:val="26"/>
        </w:rPr>
      </w:pPr>
    </w:p>
    <w:tbl>
      <w:tblPr>
        <w:tblStyle w:val="TableNormal4"/>
        <w:tblW w:w="935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4"/>
        <w:gridCol w:w="1440"/>
        <w:gridCol w:w="6662"/>
      </w:tblGrid>
      <w:tr w:rsidR="00E5502F" w:rsidRPr="00E5502F" w:rsidTr="00E5502F">
        <w:trPr>
          <w:trHeight w:val="539"/>
        </w:trPr>
        <w:tc>
          <w:tcPr>
            <w:tcW w:w="2694" w:type="dxa"/>
            <w:gridSpan w:val="2"/>
          </w:tcPr>
          <w:p w:rsidR="00E5502F" w:rsidRPr="00E5502F" w:rsidRDefault="00E5502F" w:rsidP="00E5502F">
            <w:pPr>
              <w:spacing w:line="270" w:lineRule="exact"/>
              <w:jc w:val="center"/>
              <w:rPr>
                <w:rFonts w:eastAsia="Times New Roman"/>
                <w:spacing w:val="-2"/>
                <w:sz w:val="26"/>
                <w:szCs w:val="26"/>
                <w:lang w:val="ru-RU"/>
              </w:rPr>
            </w:pPr>
            <w:proofErr w:type="spellStart"/>
            <w:r w:rsidRPr="00E5502F">
              <w:rPr>
                <w:rFonts w:eastAsia="Times New Roman"/>
                <w:spacing w:val="-2"/>
                <w:sz w:val="26"/>
                <w:szCs w:val="26"/>
              </w:rPr>
              <w:t>Прохождение</w:t>
            </w:r>
            <w:proofErr w:type="spellEnd"/>
          </w:p>
          <w:p w:rsidR="00E5502F" w:rsidRPr="00E5502F" w:rsidRDefault="00E5502F" w:rsidP="00E5502F">
            <w:pPr>
              <w:spacing w:line="270" w:lineRule="exact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5502F">
              <w:rPr>
                <w:rFonts w:eastAsia="Times New Roman"/>
                <w:spacing w:val="-2"/>
                <w:sz w:val="26"/>
                <w:szCs w:val="26"/>
              </w:rPr>
              <w:t>границы</w:t>
            </w:r>
            <w:proofErr w:type="spellEnd"/>
          </w:p>
        </w:tc>
        <w:tc>
          <w:tcPr>
            <w:tcW w:w="6662" w:type="dxa"/>
            <w:vMerge w:val="restart"/>
          </w:tcPr>
          <w:p w:rsidR="00E5502F" w:rsidRPr="00E5502F" w:rsidRDefault="00E5502F" w:rsidP="00E5502F">
            <w:pPr>
              <w:spacing w:before="266"/>
              <w:ind w:left="5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5502F">
              <w:rPr>
                <w:rFonts w:eastAsia="Times New Roman"/>
                <w:sz w:val="26"/>
                <w:szCs w:val="26"/>
              </w:rPr>
              <w:t>Описание</w:t>
            </w:r>
            <w:proofErr w:type="spellEnd"/>
            <w:r w:rsidRPr="00E5502F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E5502F">
              <w:rPr>
                <w:rFonts w:eastAsia="Times New Roman"/>
                <w:sz w:val="26"/>
                <w:szCs w:val="26"/>
              </w:rPr>
              <w:t>прохождения</w:t>
            </w:r>
            <w:proofErr w:type="spellEnd"/>
            <w:r w:rsidRPr="00E5502F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E5502F">
              <w:rPr>
                <w:rFonts w:eastAsia="Times New Roman"/>
                <w:spacing w:val="-2"/>
                <w:sz w:val="26"/>
                <w:szCs w:val="26"/>
              </w:rPr>
              <w:t>границы</w:t>
            </w:r>
            <w:proofErr w:type="spellEnd"/>
          </w:p>
        </w:tc>
      </w:tr>
      <w:tr w:rsidR="00E5502F" w:rsidRPr="00E5502F" w:rsidTr="00E5502F">
        <w:trPr>
          <w:trHeight w:val="270"/>
        </w:trPr>
        <w:tc>
          <w:tcPr>
            <w:tcW w:w="1254" w:type="dxa"/>
          </w:tcPr>
          <w:p w:rsidR="00E5502F" w:rsidRPr="00E5502F" w:rsidRDefault="00E5502F" w:rsidP="00E5502F">
            <w:pPr>
              <w:spacing w:line="250" w:lineRule="exact"/>
              <w:ind w:left="7" w:right="2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z w:val="26"/>
                <w:szCs w:val="26"/>
              </w:rPr>
              <w:t xml:space="preserve">от </w:t>
            </w:r>
            <w:proofErr w:type="spellStart"/>
            <w:r w:rsidRPr="00E5502F">
              <w:rPr>
                <w:rFonts w:eastAsia="Times New Roman"/>
                <w:spacing w:val="-2"/>
                <w:sz w:val="26"/>
                <w:szCs w:val="26"/>
              </w:rPr>
              <w:t>точки</w:t>
            </w:r>
            <w:proofErr w:type="spellEnd"/>
          </w:p>
        </w:tc>
        <w:tc>
          <w:tcPr>
            <w:tcW w:w="1440" w:type="dxa"/>
          </w:tcPr>
          <w:p w:rsidR="00E5502F" w:rsidRPr="00E5502F" w:rsidRDefault="00E5502F" w:rsidP="00E5502F">
            <w:pPr>
              <w:spacing w:line="250" w:lineRule="exact"/>
              <w:ind w:left="6" w:right="1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5502F">
              <w:rPr>
                <w:rFonts w:eastAsia="Times New Roman"/>
                <w:sz w:val="26"/>
                <w:szCs w:val="26"/>
              </w:rPr>
              <w:t>до</w:t>
            </w:r>
            <w:proofErr w:type="spellEnd"/>
            <w:r w:rsidRPr="00E5502F">
              <w:rPr>
                <w:rFonts w:eastAsia="Times New Roman"/>
                <w:sz w:val="26"/>
                <w:szCs w:val="26"/>
              </w:rPr>
              <w:t xml:space="preserve"> </w:t>
            </w:r>
            <w:proofErr w:type="spellStart"/>
            <w:r w:rsidRPr="00E5502F">
              <w:rPr>
                <w:rFonts w:eastAsia="Times New Roman"/>
                <w:spacing w:val="-2"/>
                <w:sz w:val="26"/>
                <w:szCs w:val="26"/>
              </w:rPr>
              <w:t>точки</w:t>
            </w:r>
            <w:proofErr w:type="spellEnd"/>
          </w:p>
        </w:tc>
        <w:tc>
          <w:tcPr>
            <w:tcW w:w="6662" w:type="dxa"/>
            <w:vMerge/>
            <w:tcBorders>
              <w:top w:val="nil"/>
            </w:tcBorders>
          </w:tcPr>
          <w:p w:rsidR="00E5502F" w:rsidRPr="00E5502F" w:rsidRDefault="00E5502F" w:rsidP="00E5502F">
            <w:pPr>
              <w:rPr>
                <w:rFonts w:eastAsia="Times New Roman"/>
                <w:sz w:val="26"/>
                <w:szCs w:val="26"/>
              </w:rPr>
            </w:pPr>
          </w:p>
        </w:tc>
      </w:tr>
      <w:tr w:rsidR="00E5502F" w:rsidRPr="00E5502F" w:rsidTr="00E5502F">
        <w:trPr>
          <w:trHeight w:val="269"/>
        </w:trPr>
        <w:tc>
          <w:tcPr>
            <w:tcW w:w="9356" w:type="dxa"/>
            <w:gridSpan w:val="3"/>
          </w:tcPr>
          <w:p w:rsidR="00E5502F" w:rsidRPr="00E5502F" w:rsidRDefault="00E5502F" w:rsidP="00E5502F">
            <w:pPr>
              <w:spacing w:line="250" w:lineRule="exact"/>
              <w:ind w:left="7" w:right="1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5502F">
              <w:rPr>
                <w:rFonts w:eastAsia="Times New Roman"/>
                <w:sz w:val="26"/>
                <w:szCs w:val="26"/>
              </w:rPr>
              <w:t>Участок</w:t>
            </w:r>
            <w:proofErr w:type="spellEnd"/>
            <w:r w:rsidRPr="00E5502F">
              <w:rPr>
                <w:rFonts w:eastAsia="Times New Roman"/>
                <w:sz w:val="26"/>
                <w:szCs w:val="26"/>
              </w:rPr>
              <w:t xml:space="preserve"> </w:t>
            </w:r>
            <w:r w:rsidR="009B5D99" w:rsidRPr="00E5502F">
              <w:rPr>
                <w:rFonts w:eastAsia="Times New Roman"/>
                <w:spacing w:val="-2"/>
                <w:sz w:val="26"/>
                <w:szCs w:val="26"/>
              </w:rPr>
              <w:t xml:space="preserve">ЗРЗ </w:t>
            </w:r>
            <w:r w:rsidRPr="00E5502F">
              <w:rPr>
                <w:rFonts w:eastAsia="Times New Roman"/>
                <w:spacing w:val="-2"/>
                <w:sz w:val="26"/>
                <w:szCs w:val="26"/>
              </w:rPr>
              <w:t>(1)</w:t>
            </w:r>
          </w:p>
        </w:tc>
      </w:tr>
      <w:tr w:rsidR="00E5502F" w:rsidRPr="00E5502F" w:rsidTr="00E5502F">
        <w:trPr>
          <w:trHeight w:val="540"/>
        </w:trPr>
        <w:tc>
          <w:tcPr>
            <w:tcW w:w="1254" w:type="dxa"/>
          </w:tcPr>
          <w:p w:rsidR="00E5502F" w:rsidRPr="00CD4141" w:rsidRDefault="00E5502F" w:rsidP="00E5502F">
            <w:pPr>
              <w:spacing w:line="268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CD4141">
              <w:rPr>
                <w:rFonts w:eastAsia="Times New Roman"/>
                <w:spacing w:val="-5"/>
                <w:sz w:val="26"/>
                <w:szCs w:val="26"/>
              </w:rPr>
              <w:t>12</w:t>
            </w:r>
          </w:p>
        </w:tc>
        <w:tc>
          <w:tcPr>
            <w:tcW w:w="1440" w:type="dxa"/>
          </w:tcPr>
          <w:p w:rsidR="00E5502F" w:rsidRPr="00CD4141" w:rsidRDefault="00E5502F" w:rsidP="00E5502F">
            <w:pPr>
              <w:spacing w:line="268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CD4141">
              <w:rPr>
                <w:rFonts w:eastAsia="Times New Roman"/>
                <w:spacing w:val="-5"/>
                <w:sz w:val="26"/>
                <w:szCs w:val="26"/>
              </w:rPr>
              <w:t>20</w:t>
            </w:r>
          </w:p>
        </w:tc>
        <w:tc>
          <w:tcPr>
            <w:tcW w:w="6662" w:type="dxa"/>
          </w:tcPr>
          <w:p w:rsidR="00E5502F" w:rsidRPr="00CD4141" w:rsidRDefault="00E5502F" w:rsidP="00E5502F">
            <w:pPr>
              <w:spacing w:line="270" w:lineRule="exact"/>
              <w:ind w:left="113" w:right="113"/>
              <w:jc w:val="both"/>
              <w:rPr>
                <w:rFonts w:eastAsia="Times New Roman"/>
                <w:sz w:val="26"/>
                <w:szCs w:val="26"/>
              </w:rPr>
            </w:pPr>
            <w:r w:rsidRPr="00CD4141">
              <w:rPr>
                <w:rFonts w:eastAsia="Times New Roman"/>
                <w:sz w:val="26"/>
                <w:szCs w:val="26"/>
                <w:lang w:val="ru-RU"/>
              </w:rPr>
              <w:t xml:space="preserve">В юго-восточном направлении, параллельно проезжей части ул. </w:t>
            </w:r>
            <w:proofErr w:type="spellStart"/>
            <w:r w:rsidRPr="00CD4141">
              <w:rPr>
                <w:rFonts w:eastAsia="Times New Roman"/>
                <w:sz w:val="26"/>
                <w:szCs w:val="26"/>
              </w:rPr>
              <w:t>Капитана</w:t>
            </w:r>
            <w:proofErr w:type="spellEnd"/>
            <w:r w:rsidRPr="00CD4141">
              <w:rPr>
                <w:rFonts w:eastAsia="Times New Roman"/>
                <w:sz w:val="26"/>
                <w:szCs w:val="26"/>
              </w:rPr>
              <w:t xml:space="preserve"> Петрова, по </w:t>
            </w:r>
            <w:proofErr w:type="spellStart"/>
            <w:r w:rsidRPr="00CD4141">
              <w:rPr>
                <w:rFonts w:eastAsia="Times New Roman"/>
                <w:sz w:val="26"/>
                <w:szCs w:val="26"/>
              </w:rPr>
              <w:t>откосу</w:t>
            </w:r>
            <w:proofErr w:type="spellEnd"/>
          </w:p>
        </w:tc>
      </w:tr>
      <w:tr w:rsidR="00E5502F" w:rsidRPr="00E5502F" w:rsidTr="00E5502F">
        <w:trPr>
          <w:trHeight w:val="540"/>
        </w:trPr>
        <w:tc>
          <w:tcPr>
            <w:tcW w:w="1254" w:type="dxa"/>
          </w:tcPr>
          <w:p w:rsidR="00E5502F" w:rsidRPr="00CD4141" w:rsidRDefault="00E5502F" w:rsidP="00E5502F">
            <w:pPr>
              <w:spacing w:line="269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CD4141">
              <w:rPr>
                <w:rFonts w:eastAsia="Times New Roman"/>
                <w:spacing w:val="-5"/>
                <w:sz w:val="26"/>
                <w:szCs w:val="26"/>
              </w:rPr>
              <w:t>20</w:t>
            </w:r>
          </w:p>
        </w:tc>
        <w:tc>
          <w:tcPr>
            <w:tcW w:w="1440" w:type="dxa"/>
          </w:tcPr>
          <w:p w:rsidR="00E5502F" w:rsidRPr="00CD4141" w:rsidRDefault="00E5502F" w:rsidP="00E5502F">
            <w:pPr>
              <w:spacing w:line="269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CD4141">
              <w:rPr>
                <w:rFonts w:eastAsia="Times New Roman"/>
                <w:spacing w:val="-5"/>
                <w:sz w:val="26"/>
                <w:szCs w:val="26"/>
              </w:rPr>
              <w:t>14</w:t>
            </w:r>
          </w:p>
        </w:tc>
        <w:tc>
          <w:tcPr>
            <w:tcW w:w="6662" w:type="dxa"/>
          </w:tcPr>
          <w:p w:rsidR="00E5502F" w:rsidRPr="00CD4141" w:rsidRDefault="00E5502F" w:rsidP="00E5502F">
            <w:pPr>
              <w:spacing w:line="270" w:lineRule="exact"/>
              <w:ind w:left="113" w:right="113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CD4141">
              <w:rPr>
                <w:rFonts w:eastAsia="Times New Roman"/>
                <w:sz w:val="26"/>
                <w:szCs w:val="26"/>
                <w:lang w:val="ru-RU"/>
              </w:rPr>
              <w:t>В юго-западном направлении, по огороду домовладения № 47 по ул. Капитана Петрова</w:t>
            </w:r>
          </w:p>
        </w:tc>
      </w:tr>
      <w:tr w:rsidR="00E5502F" w:rsidRPr="00E5502F" w:rsidTr="00E5502F">
        <w:trPr>
          <w:trHeight w:val="539"/>
        </w:trPr>
        <w:tc>
          <w:tcPr>
            <w:tcW w:w="1254" w:type="dxa"/>
          </w:tcPr>
          <w:p w:rsidR="00E5502F" w:rsidRPr="00CD4141" w:rsidRDefault="00E5502F" w:rsidP="00E5502F">
            <w:pPr>
              <w:spacing w:line="268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CD4141">
              <w:rPr>
                <w:rFonts w:eastAsia="Times New Roman"/>
                <w:spacing w:val="-5"/>
                <w:sz w:val="26"/>
                <w:szCs w:val="26"/>
              </w:rPr>
              <w:t>14</w:t>
            </w:r>
          </w:p>
        </w:tc>
        <w:tc>
          <w:tcPr>
            <w:tcW w:w="1440" w:type="dxa"/>
          </w:tcPr>
          <w:p w:rsidR="00E5502F" w:rsidRPr="00CD4141" w:rsidRDefault="00E5502F" w:rsidP="00E5502F">
            <w:pPr>
              <w:spacing w:line="268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CD4141">
              <w:rPr>
                <w:rFonts w:eastAsia="Times New Roman"/>
                <w:spacing w:val="-5"/>
                <w:sz w:val="26"/>
                <w:szCs w:val="26"/>
              </w:rPr>
              <w:t>13</w:t>
            </w:r>
          </w:p>
        </w:tc>
        <w:tc>
          <w:tcPr>
            <w:tcW w:w="6662" w:type="dxa"/>
          </w:tcPr>
          <w:p w:rsidR="00E5502F" w:rsidRPr="00CD4141" w:rsidRDefault="00E5502F" w:rsidP="00E5502F">
            <w:pPr>
              <w:spacing w:line="270" w:lineRule="exact"/>
              <w:ind w:left="113" w:right="113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CD4141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CD4141">
              <w:rPr>
                <w:rFonts w:eastAsia="Times New Roman"/>
                <w:spacing w:val="80"/>
                <w:sz w:val="26"/>
                <w:szCs w:val="26"/>
                <w:lang w:val="ru-RU"/>
              </w:rPr>
              <w:t xml:space="preserve"> </w:t>
            </w:r>
            <w:r w:rsidRPr="00CD4141">
              <w:rPr>
                <w:rFonts w:eastAsia="Times New Roman"/>
                <w:sz w:val="26"/>
                <w:szCs w:val="26"/>
                <w:lang w:val="ru-RU"/>
              </w:rPr>
              <w:t>северо-западном направлении, по огороду домовлад</w:t>
            </w:r>
            <w:r w:rsidRPr="00CD4141">
              <w:rPr>
                <w:rFonts w:eastAsia="Times New Roman"/>
                <w:sz w:val="26"/>
                <w:szCs w:val="26"/>
                <w:lang w:val="ru-RU"/>
              </w:rPr>
              <w:t>е</w:t>
            </w:r>
            <w:r w:rsidRPr="00CD4141">
              <w:rPr>
                <w:rFonts w:eastAsia="Times New Roman"/>
                <w:sz w:val="26"/>
                <w:szCs w:val="26"/>
                <w:lang w:val="ru-RU"/>
              </w:rPr>
              <w:t>ния № 47 по ул. Капитана Петрова</w:t>
            </w:r>
          </w:p>
        </w:tc>
      </w:tr>
      <w:tr w:rsidR="00E5502F" w:rsidRPr="00E5502F" w:rsidTr="00E5502F">
        <w:trPr>
          <w:trHeight w:val="539"/>
        </w:trPr>
        <w:tc>
          <w:tcPr>
            <w:tcW w:w="1254" w:type="dxa"/>
          </w:tcPr>
          <w:p w:rsidR="00E5502F" w:rsidRPr="00E5502F" w:rsidRDefault="00E5502F" w:rsidP="00E5502F">
            <w:pPr>
              <w:spacing w:line="267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pacing w:val="-5"/>
                <w:sz w:val="26"/>
                <w:szCs w:val="26"/>
              </w:rPr>
              <w:t>13</w:t>
            </w:r>
          </w:p>
        </w:tc>
        <w:tc>
          <w:tcPr>
            <w:tcW w:w="1440" w:type="dxa"/>
          </w:tcPr>
          <w:p w:rsidR="00E5502F" w:rsidRPr="00E5502F" w:rsidRDefault="00E5502F" w:rsidP="00E5502F">
            <w:pPr>
              <w:spacing w:line="267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pacing w:val="-5"/>
                <w:sz w:val="26"/>
                <w:szCs w:val="26"/>
              </w:rPr>
              <w:t>12</w:t>
            </w:r>
          </w:p>
        </w:tc>
        <w:tc>
          <w:tcPr>
            <w:tcW w:w="6662" w:type="dxa"/>
          </w:tcPr>
          <w:p w:rsidR="00E5502F" w:rsidRPr="00E5502F" w:rsidRDefault="00E5502F" w:rsidP="00E5502F">
            <w:pPr>
              <w:spacing w:line="264" w:lineRule="exact"/>
              <w:ind w:left="113" w:right="113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5502F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>
              <w:rPr>
                <w:rFonts w:eastAsia="Times New Roman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северо-восточном</w:t>
            </w:r>
            <w:r>
              <w:rPr>
                <w:rFonts w:eastAsia="Times New Roman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>
              <w:rPr>
                <w:rFonts w:eastAsia="Times New Roman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>
              <w:rPr>
                <w:rFonts w:eastAsia="Times New Roman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северо-западной</w:t>
            </w:r>
            <w:r w:rsidRPr="00E5502F">
              <w:rPr>
                <w:rFonts w:eastAsia="Times New Roman"/>
                <w:spacing w:val="76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границе</w:t>
            </w:r>
            <w:r>
              <w:rPr>
                <w:rFonts w:eastAsia="Times New Roman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>участка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домовладения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№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47</w:t>
            </w:r>
            <w:r w:rsidRPr="00E5502F">
              <w:rPr>
                <w:rFonts w:eastAsia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ул.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Капитана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Петрова,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к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исходной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точке</w:t>
            </w:r>
          </w:p>
        </w:tc>
      </w:tr>
      <w:tr w:rsidR="00E5502F" w:rsidRPr="00E5502F" w:rsidTr="00E5502F">
        <w:trPr>
          <w:trHeight w:val="270"/>
        </w:trPr>
        <w:tc>
          <w:tcPr>
            <w:tcW w:w="9356" w:type="dxa"/>
            <w:gridSpan w:val="3"/>
          </w:tcPr>
          <w:p w:rsidR="00E5502F" w:rsidRPr="00E5502F" w:rsidRDefault="00E5502F" w:rsidP="00E5502F">
            <w:pPr>
              <w:spacing w:line="251" w:lineRule="exact"/>
              <w:ind w:left="7" w:right="1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E5502F">
              <w:rPr>
                <w:rFonts w:eastAsia="Times New Roman"/>
                <w:sz w:val="26"/>
                <w:szCs w:val="26"/>
              </w:rPr>
              <w:t>Участок</w:t>
            </w:r>
            <w:proofErr w:type="spellEnd"/>
            <w:r w:rsidRPr="00E5502F">
              <w:rPr>
                <w:rFonts w:eastAsia="Times New Roman"/>
                <w:sz w:val="26"/>
                <w:szCs w:val="26"/>
              </w:rPr>
              <w:t xml:space="preserve"> </w:t>
            </w:r>
            <w:r w:rsidRPr="00E5502F">
              <w:rPr>
                <w:rFonts w:eastAsia="Times New Roman"/>
                <w:spacing w:val="-2"/>
                <w:sz w:val="26"/>
                <w:szCs w:val="26"/>
              </w:rPr>
              <w:t>ЗРЗ(2)</w:t>
            </w:r>
          </w:p>
        </w:tc>
      </w:tr>
      <w:tr w:rsidR="00E5502F" w:rsidRPr="00E5502F" w:rsidTr="00E5502F">
        <w:trPr>
          <w:trHeight w:val="539"/>
        </w:trPr>
        <w:tc>
          <w:tcPr>
            <w:tcW w:w="1254" w:type="dxa"/>
          </w:tcPr>
          <w:p w:rsidR="00E5502F" w:rsidRPr="00E5502F" w:rsidRDefault="00E5502F" w:rsidP="00E5502F">
            <w:pPr>
              <w:spacing w:line="268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pacing w:val="-5"/>
                <w:sz w:val="26"/>
                <w:szCs w:val="26"/>
              </w:rPr>
              <w:t>21</w:t>
            </w:r>
          </w:p>
        </w:tc>
        <w:tc>
          <w:tcPr>
            <w:tcW w:w="1440" w:type="dxa"/>
          </w:tcPr>
          <w:p w:rsidR="00E5502F" w:rsidRPr="00E5502F" w:rsidRDefault="00E5502F" w:rsidP="00E5502F">
            <w:pPr>
              <w:spacing w:line="268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pacing w:val="-5"/>
                <w:sz w:val="26"/>
                <w:szCs w:val="26"/>
              </w:rPr>
              <w:t>11</w:t>
            </w:r>
          </w:p>
        </w:tc>
        <w:tc>
          <w:tcPr>
            <w:tcW w:w="6662" w:type="dxa"/>
          </w:tcPr>
          <w:p w:rsidR="00E5502F" w:rsidRPr="00E5502F" w:rsidRDefault="00E5502F" w:rsidP="00E5502F">
            <w:pPr>
              <w:spacing w:line="270" w:lineRule="exact"/>
              <w:ind w:left="113" w:right="113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5502F">
              <w:rPr>
                <w:rFonts w:eastAsia="Times New Roman"/>
                <w:sz w:val="26"/>
                <w:szCs w:val="26"/>
                <w:lang w:val="ru-RU"/>
              </w:rPr>
              <w:t>В юго-восточном направлении, по северо-восточным границам земельных участков с кадастровыми номерами: 21:12:041501:62, 21:12:041501:65</w:t>
            </w:r>
          </w:p>
        </w:tc>
      </w:tr>
      <w:tr w:rsidR="00E5502F" w:rsidRPr="00E5502F" w:rsidTr="00E5502F">
        <w:trPr>
          <w:trHeight w:val="539"/>
        </w:trPr>
        <w:tc>
          <w:tcPr>
            <w:tcW w:w="1254" w:type="dxa"/>
          </w:tcPr>
          <w:p w:rsidR="00E5502F" w:rsidRPr="00E5502F" w:rsidRDefault="00E5502F" w:rsidP="00E5502F">
            <w:pPr>
              <w:spacing w:line="267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pacing w:val="-5"/>
                <w:sz w:val="26"/>
                <w:szCs w:val="26"/>
              </w:rPr>
              <w:t>11</w:t>
            </w:r>
          </w:p>
        </w:tc>
        <w:tc>
          <w:tcPr>
            <w:tcW w:w="1440" w:type="dxa"/>
          </w:tcPr>
          <w:p w:rsidR="00E5502F" w:rsidRPr="00E5502F" w:rsidRDefault="00E5502F" w:rsidP="00E5502F">
            <w:pPr>
              <w:spacing w:line="267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pacing w:val="-10"/>
                <w:sz w:val="26"/>
                <w:szCs w:val="26"/>
              </w:rPr>
              <w:t>9</w:t>
            </w:r>
          </w:p>
        </w:tc>
        <w:tc>
          <w:tcPr>
            <w:tcW w:w="6662" w:type="dxa"/>
          </w:tcPr>
          <w:p w:rsidR="00E5502F" w:rsidRPr="00E5502F" w:rsidRDefault="00E5502F" w:rsidP="00E5502F">
            <w:pPr>
              <w:spacing w:line="264" w:lineRule="exact"/>
              <w:ind w:left="113" w:right="113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5502F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5502F">
              <w:rPr>
                <w:rFonts w:eastAsia="Times New Roman"/>
                <w:spacing w:val="59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юго-западном</w:t>
            </w:r>
            <w:r w:rsidRPr="00E5502F">
              <w:rPr>
                <w:rFonts w:eastAsia="Times New Roman"/>
                <w:spacing w:val="63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 w:rsidRPr="00E5502F">
              <w:rPr>
                <w:rFonts w:eastAsia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вдоль</w:t>
            </w:r>
            <w:r w:rsidRPr="00E5502F">
              <w:rPr>
                <w:rFonts w:eastAsia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ограждения</w:t>
            </w:r>
            <w:r w:rsidRPr="00E5502F">
              <w:rPr>
                <w:rFonts w:eastAsia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участка</w:t>
            </w:r>
            <w:r w:rsidRPr="00E5502F">
              <w:rPr>
                <w:rFonts w:eastAsia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>домовладения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№ 49 по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ул.</w:t>
            </w:r>
            <w:r w:rsidRPr="00E5502F">
              <w:rPr>
                <w:rFonts w:eastAsia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Капитана</w:t>
            </w:r>
            <w:r w:rsidRPr="00E5502F">
              <w:rPr>
                <w:rFonts w:eastAsia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>Петрова</w:t>
            </w:r>
          </w:p>
        </w:tc>
      </w:tr>
      <w:tr w:rsidR="00E5502F" w:rsidRPr="00E5502F" w:rsidTr="00E5502F">
        <w:trPr>
          <w:trHeight w:val="540"/>
        </w:trPr>
        <w:tc>
          <w:tcPr>
            <w:tcW w:w="1254" w:type="dxa"/>
          </w:tcPr>
          <w:p w:rsidR="00E5502F" w:rsidRPr="00E5502F" w:rsidRDefault="00E5502F" w:rsidP="00E5502F">
            <w:pPr>
              <w:spacing w:line="269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pacing w:val="-10"/>
                <w:sz w:val="26"/>
                <w:szCs w:val="26"/>
              </w:rPr>
              <w:t>9</w:t>
            </w:r>
          </w:p>
        </w:tc>
        <w:tc>
          <w:tcPr>
            <w:tcW w:w="1440" w:type="dxa"/>
          </w:tcPr>
          <w:p w:rsidR="00E5502F" w:rsidRPr="00E5502F" w:rsidRDefault="00E5502F" w:rsidP="00E5502F">
            <w:pPr>
              <w:spacing w:line="269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pacing w:val="-10"/>
                <w:sz w:val="26"/>
                <w:szCs w:val="26"/>
              </w:rPr>
              <w:t>8</w:t>
            </w:r>
          </w:p>
        </w:tc>
        <w:tc>
          <w:tcPr>
            <w:tcW w:w="6662" w:type="dxa"/>
          </w:tcPr>
          <w:p w:rsidR="00E5502F" w:rsidRPr="00E5502F" w:rsidRDefault="00E5502F" w:rsidP="00E5502F">
            <w:pPr>
              <w:spacing w:line="270" w:lineRule="exact"/>
              <w:ind w:left="113" w:right="113"/>
              <w:jc w:val="both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5502F">
              <w:rPr>
                <w:rFonts w:eastAsia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северо-западном</w:t>
            </w:r>
            <w:r w:rsidRPr="00E5502F">
              <w:rPr>
                <w:rFonts w:eastAsia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направлении,</w:t>
            </w:r>
            <w:r w:rsidRPr="00E5502F">
              <w:rPr>
                <w:rFonts w:eastAsia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5502F">
              <w:rPr>
                <w:rFonts w:eastAsia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огородам</w:t>
            </w:r>
            <w:r w:rsidRPr="00E5502F">
              <w:rPr>
                <w:rFonts w:eastAsia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домовл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а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дений</w:t>
            </w:r>
            <w:r w:rsidRPr="00E5502F">
              <w:rPr>
                <w:rFonts w:eastAsia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№№</w:t>
            </w:r>
            <w:r w:rsidRPr="00E5502F">
              <w:rPr>
                <w:rFonts w:eastAsia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53,</w:t>
            </w:r>
            <w:r w:rsidRPr="00E5502F">
              <w:rPr>
                <w:rFonts w:eastAsia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51,</w:t>
            </w:r>
            <w:r w:rsidRPr="00E5502F">
              <w:rPr>
                <w:rFonts w:eastAsia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 xml:space="preserve">49 по ул. </w:t>
            </w:r>
            <w:proofErr w:type="spellStart"/>
            <w:r w:rsidRPr="00E5502F">
              <w:rPr>
                <w:rFonts w:eastAsia="Times New Roman"/>
                <w:sz w:val="26"/>
                <w:szCs w:val="26"/>
              </w:rPr>
              <w:t>Капитана</w:t>
            </w:r>
            <w:proofErr w:type="spellEnd"/>
            <w:r w:rsidRPr="00E5502F">
              <w:rPr>
                <w:rFonts w:eastAsia="Times New Roman"/>
                <w:sz w:val="26"/>
                <w:szCs w:val="26"/>
              </w:rPr>
              <w:t xml:space="preserve"> Петрова</w:t>
            </w:r>
          </w:p>
        </w:tc>
      </w:tr>
      <w:tr w:rsidR="00E5502F" w:rsidRPr="00E5502F" w:rsidTr="00E5502F">
        <w:trPr>
          <w:trHeight w:val="539"/>
        </w:trPr>
        <w:tc>
          <w:tcPr>
            <w:tcW w:w="1254" w:type="dxa"/>
          </w:tcPr>
          <w:p w:rsidR="00E5502F" w:rsidRPr="00E5502F" w:rsidRDefault="00E5502F" w:rsidP="00E5502F">
            <w:pPr>
              <w:spacing w:line="268" w:lineRule="exact"/>
              <w:ind w:left="7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pacing w:val="-10"/>
                <w:sz w:val="26"/>
                <w:szCs w:val="26"/>
              </w:rPr>
              <w:t>8</w:t>
            </w:r>
          </w:p>
        </w:tc>
        <w:tc>
          <w:tcPr>
            <w:tcW w:w="1440" w:type="dxa"/>
          </w:tcPr>
          <w:p w:rsidR="00E5502F" w:rsidRPr="00E5502F" w:rsidRDefault="00E5502F" w:rsidP="00E5502F">
            <w:pPr>
              <w:spacing w:line="268" w:lineRule="exact"/>
              <w:ind w:left="6"/>
              <w:jc w:val="center"/>
              <w:rPr>
                <w:rFonts w:eastAsia="Times New Roman"/>
                <w:sz w:val="26"/>
                <w:szCs w:val="26"/>
              </w:rPr>
            </w:pPr>
            <w:r w:rsidRPr="00E5502F">
              <w:rPr>
                <w:rFonts w:eastAsia="Times New Roman"/>
                <w:spacing w:val="-5"/>
                <w:sz w:val="26"/>
                <w:szCs w:val="26"/>
              </w:rPr>
              <w:t>21</w:t>
            </w:r>
          </w:p>
        </w:tc>
        <w:tc>
          <w:tcPr>
            <w:tcW w:w="6662" w:type="dxa"/>
          </w:tcPr>
          <w:p w:rsidR="00E5502F" w:rsidRPr="00E5502F" w:rsidRDefault="00E5502F" w:rsidP="00E5502F">
            <w:pPr>
              <w:spacing w:line="265" w:lineRule="exact"/>
              <w:ind w:left="113" w:right="113"/>
              <w:jc w:val="both"/>
              <w:rPr>
                <w:rFonts w:eastAsia="Times New Roman"/>
                <w:sz w:val="26"/>
                <w:szCs w:val="26"/>
                <w:lang w:val="ru-RU"/>
              </w:rPr>
            </w:pPr>
            <w:r w:rsidRPr="00E5502F">
              <w:rPr>
                <w:rFonts w:eastAsia="Times New Roman"/>
                <w:sz w:val="26"/>
                <w:szCs w:val="26"/>
                <w:lang w:val="ru-RU"/>
              </w:rPr>
              <w:t>В</w:t>
            </w:r>
            <w:r w:rsidRPr="00E5502F">
              <w:rPr>
                <w:rFonts w:eastAsia="Times New Roman"/>
                <w:spacing w:val="21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северо-восточном</w:t>
            </w:r>
            <w:r w:rsidRPr="00E5502F">
              <w:rPr>
                <w:rFonts w:eastAsia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направлении</w:t>
            </w:r>
            <w:r w:rsidRPr="00E5502F">
              <w:rPr>
                <w:rFonts w:eastAsia="Times New Roman"/>
                <w:spacing w:val="2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по</w:t>
            </w:r>
            <w:r w:rsidRPr="00E5502F">
              <w:rPr>
                <w:rFonts w:eastAsia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северо-западной</w:t>
            </w:r>
            <w:r w:rsidRPr="00E5502F">
              <w:rPr>
                <w:rFonts w:eastAsia="Times New Roman"/>
                <w:spacing w:val="2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границе</w:t>
            </w:r>
            <w:r w:rsidRPr="00E5502F">
              <w:rPr>
                <w:rFonts w:eastAsia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>земельного</w:t>
            </w:r>
            <w:r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участка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с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кадастровым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номером</w:t>
            </w:r>
            <w:r w:rsidRPr="00E5502F">
              <w:rPr>
                <w:rFonts w:eastAsia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21:12:041501:62,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к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5502F">
              <w:rPr>
                <w:rFonts w:eastAsia="Times New Roman"/>
                <w:sz w:val="26"/>
                <w:szCs w:val="26"/>
                <w:lang w:val="ru-RU"/>
              </w:rPr>
              <w:t>исходной</w:t>
            </w:r>
            <w:r w:rsidRPr="00E5502F">
              <w:rPr>
                <w:rFonts w:eastAsia="Times New Roman"/>
                <w:spacing w:val="-2"/>
                <w:sz w:val="26"/>
                <w:szCs w:val="26"/>
                <w:lang w:val="ru-RU"/>
              </w:rPr>
              <w:t xml:space="preserve"> точке</w:t>
            </w:r>
          </w:p>
        </w:tc>
      </w:tr>
    </w:tbl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460DE6" w:rsidRDefault="00460DE6" w:rsidP="00075536">
      <w:pPr>
        <w:spacing w:line="223" w:lineRule="auto"/>
        <w:ind w:firstLine="709"/>
        <w:jc w:val="both"/>
        <w:rPr>
          <w:sz w:val="26"/>
          <w:szCs w:val="26"/>
          <w:lang w:eastAsia="en-US"/>
        </w:rPr>
      </w:pPr>
    </w:p>
    <w:p w:rsidR="00CB11E5" w:rsidRDefault="00CB11E5" w:rsidP="00CB11E5">
      <w:pPr>
        <w:jc w:val="center"/>
        <w:rPr>
          <w:sz w:val="26"/>
          <w:szCs w:val="26"/>
          <w:lang w:eastAsia="en-US"/>
        </w:rPr>
      </w:pPr>
    </w:p>
    <w:p w:rsidR="00CB11E5" w:rsidRDefault="00CB11E5" w:rsidP="00CB11E5">
      <w:pPr>
        <w:rPr>
          <w:sz w:val="26"/>
          <w:szCs w:val="26"/>
          <w:lang w:eastAsia="en-US"/>
        </w:rPr>
      </w:pPr>
    </w:p>
    <w:p w:rsidR="008D65A6" w:rsidRPr="00CB11E5" w:rsidRDefault="008D65A6" w:rsidP="00CB11E5">
      <w:pPr>
        <w:rPr>
          <w:sz w:val="26"/>
          <w:szCs w:val="26"/>
          <w:lang w:eastAsia="en-US"/>
        </w:rPr>
        <w:sectPr w:rsidR="008D65A6" w:rsidRPr="00CB11E5" w:rsidSect="00D35F0E">
          <w:headerReference w:type="even" r:id="rId34"/>
          <w:headerReference w:type="default" r:id="rId35"/>
          <w:pgSz w:w="11906" w:h="16838" w:code="9"/>
          <w:pgMar w:top="1134" w:right="851" w:bottom="1134" w:left="1985" w:header="720" w:footer="720" w:gutter="0"/>
          <w:cols w:space="720"/>
          <w:titlePg/>
          <w:docGrid w:linePitch="600" w:charSpace="32768"/>
        </w:sectPr>
      </w:pPr>
    </w:p>
    <w:p w:rsidR="00F23D88" w:rsidRPr="007E6A64" w:rsidRDefault="00F23D88" w:rsidP="00B54790">
      <w:pPr>
        <w:widowControl w:val="0"/>
        <w:autoSpaceDE w:val="0"/>
        <w:autoSpaceDN w:val="0"/>
        <w:adjustRightInd w:val="0"/>
        <w:spacing w:line="235" w:lineRule="auto"/>
        <w:ind w:left="4730"/>
        <w:jc w:val="center"/>
        <w:rPr>
          <w:caps/>
          <w:sz w:val="26"/>
          <w:szCs w:val="26"/>
          <w:lang w:eastAsia="en-US"/>
        </w:rPr>
      </w:pPr>
      <w:r w:rsidRPr="007E6A64">
        <w:rPr>
          <w:caps/>
          <w:sz w:val="26"/>
          <w:szCs w:val="26"/>
          <w:lang w:eastAsia="en-US"/>
        </w:rPr>
        <w:lastRenderedPageBreak/>
        <w:t>УтвержденЫ</w:t>
      </w:r>
    </w:p>
    <w:p w:rsidR="00F23D88" w:rsidRPr="007E6A64" w:rsidRDefault="00F23D88" w:rsidP="00B54790">
      <w:pPr>
        <w:widowControl w:val="0"/>
        <w:autoSpaceDE w:val="0"/>
        <w:autoSpaceDN w:val="0"/>
        <w:adjustRightInd w:val="0"/>
        <w:spacing w:line="235" w:lineRule="auto"/>
        <w:ind w:left="4730"/>
        <w:jc w:val="center"/>
        <w:rPr>
          <w:sz w:val="26"/>
          <w:szCs w:val="26"/>
          <w:lang w:eastAsia="en-US"/>
        </w:rPr>
      </w:pPr>
      <w:r w:rsidRPr="007E6A64">
        <w:rPr>
          <w:sz w:val="26"/>
          <w:szCs w:val="26"/>
          <w:lang w:eastAsia="en-US"/>
        </w:rPr>
        <w:t>постановлением Кабинета Министров</w:t>
      </w:r>
    </w:p>
    <w:p w:rsidR="00F23D88" w:rsidRPr="007E6A64" w:rsidRDefault="00F23D88" w:rsidP="00B54790">
      <w:pPr>
        <w:widowControl w:val="0"/>
        <w:autoSpaceDE w:val="0"/>
        <w:autoSpaceDN w:val="0"/>
        <w:adjustRightInd w:val="0"/>
        <w:spacing w:line="235" w:lineRule="auto"/>
        <w:ind w:left="4730"/>
        <w:jc w:val="center"/>
        <w:rPr>
          <w:sz w:val="26"/>
          <w:szCs w:val="26"/>
          <w:lang w:eastAsia="en-US"/>
        </w:rPr>
      </w:pPr>
      <w:r w:rsidRPr="007E6A64">
        <w:rPr>
          <w:sz w:val="26"/>
          <w:szCs w:val="26"/>
          <w:lang w:eastAsia="en-US"/>
        </w:rPr>
        <w:t>Чувашской Республики</w:t>
      </w:r>
    </w:p>
    <w:p w:rsidR="00647418" w:rsidRDefault="00647418" w:rsidP="00647418">
      <w:pPr>
        <w:suppressAutoHyphens/>
        <w:ind w:left="4680"/>
        <w:jc w:val="center"/>
        <w:rPr>
          <w:sz w:val="26"/>
          <w:szCs w:val="26"/>
        </w:rPr>
      </w:pPr>
      <w:r w:rsidRPr="007E6A64">
        <w:rPr>
          <w:sz w:val="26"/>
          <w:szCs w:val="26"/>
        </w:rPr>
        <w:t xml:space="preserve">от </w:t>
      </w:r>
      <w:r w:rsidR="00C32F7E">
        <w:rPr>
          <w:sz w:val="26"/>
          <w:szCs w:val="26"/>
        </w:rPr>
        <w:t>__________</w:t>
      </w:r>
      <w:r>
        <w:rPr>
          <w:sz w:val="26"/>
          <w:szCs w:val="26"/>
        </w:rPr>
        <w:t xml:space="preserve">   № </w:t>
      </w:r>
      <w:r w:rsidR="00C32F7E">
        <w:rPr>
          <w:sz w:val="26"/>
          <w:szCs w:val="26"/>
        </w:rPr>
        <w:t>__________</w:t>
      </w:r>
    </w:p>
    <w:p w:rsidR="008D65A6" w:rsidRPr="007E6A64" w:rsidRDefault="008D65A6" w:rsidP="00B54790">
      <w:pPr>
        <w:spacing w:line="235" w:lineRule="auto"/>
        <w:ind w:left="4560"/>
        <w:jc w:val="center"/>
        <w:rPr>
          <w:sz w:val="26"/>
          <w:szCs w:val="26"/>
        </w:rPr>
      </w:pPr>
    </w:p>
    <w:p w:rsidR="00F23D88" w:rsidRPr="007E6A64" w:rsidRDefault="00F23D88" w:rsidP="00B54790">
      <w:pPr>
        <w:spacing w:line="235" w:lineRule="auto"/>
        <w:ind w:left="4730"/>
        <w:jc w:val="center"/>
        <w:rPr>
          <w:sz w:val="26"/>
          <w:szCs w:val="26"/>
        </w:rPr>
      </w:pPr>
      <w:r w:rsidRPr="007E6A64">
        <w:rPr>
          <w:sz w:val="26"/>
          <w:szCs w:val="26"/>
        </w:rPr>
        <w:t>(приложение № 2)</w:t>
      </w:r>
    </w:p>
    <w:p w:rsidR="00F23D88" w:rsidRPr="00147171" w:rsidRDefault="00F23D88" w:rsidP="00B54790">
      <w:pPr>
        <w:pStyle w:val="3"/>
        <w:keepLines w:val="0"/>
        <w:suppressAutoHyphens/>
        <w:spacing w:before="0" w:line="235" w:lineRule="auto"/>
        <w:jc w:val="center"/>
        <w:rPr>
          <w:rFonts w:ascii="Times New Roman" w:hAnsi="Times New Roman"/>
          <w:bCs w:val="0"/>
          <w:color w:val="auto"/>
          <w:sz w:val="20"/>
          <w:szCs w:val="20"/>
        </w:rPr>
      </w:pPr>
      <w:bookmarkStart w:id="0" w:name="_Toc83278308"/>
      <w:bookmarkStart w:id="1" w:name="_Toc86392267"/>
      <w:bookmarkStart w:id="2" w:name="Часть233"/>
      <w:bookmarkStart w:id="3" w:name="_Toc89932652"/>
    </w:p>
    <w:p w:rsidR="00F23D88" w:rsidRPr="00147171" w:rsidRDefault="00F23D88" w:rsidP="00B54790">
      <w:pPr>
        <w:pStyle w:val="3"/>
        <w:keepLines w:val="0"/>
        <w:suppressAutoHyphens/>
        <w:spacing w:before="0" w:line="235" w:lineRule="auto"/>
        <w:jc w:val="center"/>
        <w:rPr>
          <w:rFonts w:ascii="Times New Roman" w:hAnsi="Times New Roman"/>
          <w:bCs w:val="0"/>
          <w:color w:val="auto"/>
          <w:sz w:val="20"/>
          <w:szCs w:val="20"/>
        </w:rPr>
      </w:pPr>
    </w:p>
    <w:p w:rsidR="00C877F3" w:rsidRPr="00C877F3" w:rsidRDefault="007A1A1A" w:rsidP="00B54790">
      <w:pPr>
        <w:keepNext/>
        <w:spacing w:line="235" w:lineRule="auto"/>
        <w:jc w:val="center"/>
        <w:outlineLvl w:val="2"/>
        <w:rPr>
          <w:rFonts w:eastAsia="Times New Roman"/>
          <w:b/>
          <w:sz w:val="26"/>
          <w:szCs w:val="26"/>
        </w:rPr>
      </w:pPr>
      <w:r w:rsidRPr="00C877F3">
        <w:rPr>
          <w:rFonts w:eastAsia="Times New Roman"/>
          <w:b/>
          <w:sz w:val="26"/>
          <w:szCs w:val="26"/>
        </w:rPr>
        <w:t>Т</w:t>
      </w:r>
      <w:r>
        <w:rPr>
          <w:rFonts w:eastAsia="Times New Roman"/>
          <w:b/>
          <w:sz w:val="26"/>
          <w:szCs w:val="26"/>
        </w:rPr>
        <w:t xml:space="preserve"> </w:t>
      </w:r>
      <w:r w:rsidRPr="00C877F3">
        <w:rPr>
          <w:rFonts w:eastAsia="Times New Roman"/>
          <w:b/>
          <w:sz w:val="26"/>
          <w:szCs w:val="26"/>
        </w:rPr>
        <w:t>Р</w:t>
      </w:r>
      <w:r>
        <w:rPr>
          <w:rFonts w:eastAsia="Times New Roman"/>
          <w:b/>
          <w:sz w:val="26"/>
          <w:szCs w:val="26"/>
        </w:rPr>
        <w:t xml:space="preserve"> </w:t>
      </w:r>
      <w:r w:rsidRPr="00C877F3">
        <w:rPr>
          <w:rFonts w:eastAsia="Times New Roman"/>
          <w:b/>
          <w:sz w:val="26"/>
          <w:szCs w:val="26"/>
        </w:rPr>
        <w:t>Е</w:t>
      </w:r>
      <w:r>
        <w:rPr>
          <w:rFonts w:eastAsia="Times New Roman"/>
          <w:b/>
          <w:sz w:val="26"/>
          <w:szCs w:val="26"/>
        </w:rPr>
        <w:t xml:space="preserve"> </w:t>
      </w:r>
      <w:r w:rsidRPr="00C877F3">
        <w:rPr>
          <w:rFonts w:eastAsia="Times New Roman"/>
          <w:b/>
          <w:sz w:val="26"/>
          <w:szCs w:val="26"/>
        </w:rPr>
        <w:t>Б</w:t>
      </w:r>
      <w:r>
        <w:rPr>
          <w:rFonts w:eastAsia="Times New Roman"/>
          <w:b/>
          <w:sz w:val="26"/>
          <w:szCs w:val="26"/>
        </w:rPr>
        <w:t xml:space="preserve"> </w:t>
      </w:r>
      <w:r w:rsidRPr="00C877F3">
        <w:rPr>
          <w:rFonts w:eastAsia="Times New Roman"/>
          <w:b/>
          <w:sz w:val="26"/>
          <w:szCs w:val="26"/>
        </w:rPr>
        <w:t>О</w:t>
      </w:r>
      <w:r>
        <w:rPr>
          <w:rFonts w:eastAsia="Times New Roman"/>
          <w:b/>
          <w:sz w:val="26"/>
          <w:szCs w:val="26"/>
        </w:rPr>
        <w:t xml:space="preserve"> </w:t>
      </w:r>
      <w:r w:rsidRPr="00C877F3">
        <w:rPr>
          <w:rFonts w:eastAsia="Times New Roman"/>
          <w:b/>
          <w:sz w:val="26"/>
          <w:szCs w:val="26"/>
        </w:rPr>
        <w:t>В</w:t>
      </w:r>
      <w:r>
        <w:rPr>
          <w:rFonts w:eastAsia="Times New Roman"/>
          <w:b/>
          <w:sz w:val="26"/>
          <w:szCs w:val="26"/>
        </w:rPr>
        <w:t xml:space="preserve"> </w:t>
      </w:r>
      <w:r w:rsidRPr="00C877F3">
        <w:rPr>
          <w:rFonts w:eastAsia="Times New Roman"/>
          <w:b/>
          <w:sz w:val="26"/>
          <w:szCs w:val="26"/>
        </w:rPr>
        <w:t>А</w:t>
      </w:r>
      <w:r>
        <w:rPr>
          <w:rFonts w:eastAsia="Times New Roman"/>
          <w:b/>
          <w:sz w:val="26"/>
          <w:szCs w:val="26"/>
        </w:rPr>
        <w:t xml:space="preserve"> </w:t>
      </w:r>
      <w:r w:rsidRPr="00C877F3">
        <w:rPr>
          <w:rFonts w:eastAsia="Times New Roman"/>
          <w:b/>
          <w:sz w:val="26"/>
          <w:szCs w:val="26"/>
        </w:rPr>
        <w:t>Н</w:t>
      </w:r>
      <w:r>
        <w:rPr>
          <w:rFonts w:eastAsia="Times New Roman"/>
          <w:b/>
          <w:sz w:val="26"/>
          <w:szCs w:val="26"/>
        </w:rPr>
        <w:t xml:space="preserve"> </w:t>
      </w:r>
      <w:r w:rsidRPr="00C877F3">
        <w:rPr>
          <w:rFonts w:eastAsia="Times New Roman"/>
          <w:b/>
          <w:sz w:val="26"/>
          <w:szCs w:val="26"/>
        </w:rPr>
        <w:t>И</w:t>
      </w:r>
      <w:r>
        <w:rPr>
          <w:rFonts w:eastAsia="Times New Roman"/>
          <w:b/>
          <w:sz w:val="26"/>
          <w:szCs w:val="26"/>
        </w:rPr>
        <w:t xml:space="preserve"> </w:t>
      </w:r>
      <w:r w:rsidRPr="00C877F3">
        <w:rPr>
          <w:rFonts w:eastAsia="Times New Roman"/>
          <w:b/>
          <w:sz w:val="26"/>
          <w:szCs w:val="26"/>
        </w:rPr>
        <w:t>Я</w:t>
      </w:r>
    </w:p>
    <w:p w:rsidR="00C877F3" w:rsidRDefault="00C877F3" w:rsidP="00CF04EB">
      <w:pPr>
        <w:spacing w:line="235" w:lineRule="auto"/>
        <w:jc w:val="both"/>
        <w:rPr>
          <w:b/>
          <w:bCs/>
          <w:sz w:val="26"/>
          <w:szCs w:val="26"/>
        </w:rPr>
      </w:pPr>
      <w:r w:rsidRPr="00E960F2">
        <w:rPr>
          <w:b/>
          <w:bCs/>
          <w:spacing w:val="2"/>
          <w:sz w:val="26"/>
          <w:szCs w:val="26"/>
        </w:rPr>
        <w:t xml:space="preserve">к градостроительным регламентам в границах территорий зон охраны </w:t>
      </w:r>
      <w:r w:rsidRPr="00C877F3">
        <w:rPr>
          <w:b/>
          <w:bCs/>
          <w:sz w:val="26"/>
          <w:szCs w:val="26"/>
        </w:rPr>
        <w:t>объекта культурного наследия (памятника истории и культуры) реги</w:t>
      </w:r>
      <w:r w:rsidRPr="00C877F3">
        <w:rPr>
          <w:b/>
          <w:bCs/>
          <w:sz w:val="26"/>
          <w:szCs w:val="26"/>
        </w:rPr>
        <w:t>о</w:t>
      </w:r>
      <w:r w:rsidRPr="00C877F3">
        <w:rPr>
          <w:b/>
          <w:bCs/>
          <w:sz w:val="26"/>
          <w:szCs w:val="26"/>
        </w:rPr>
        <w:t xml:space="preserve">нального (республиканского) значения </w:t>
      </w:r>
      <w:r w:rsidR="000C56FD" w:rsidRPr="000C56FD">
        <w:rPr>
          <w:b/>
          <w:bCs/>
          <w:sz w:val="26"/>
          <w:szCs w:val="26"/>
        </w:rPr>
        <w:t xml:space="preserve">«Дом, в котором жили чувашские </w:t>
      </w:r>
      <w:r w:rsidR="000C56FD" w:rsidRPr="009B19DE">
        <w:rPr>
          <w:b/>
          <w:bCs/>
          <w:sz w:val="26"/>
          <w:szCs w:val="26"/>
        </w:rPr>
        <w:t xml:space="preserve">писатели </w:t>
      </w:r>
      <w:proofErr w:type="spellStart"/>
      <w:r w:rsidR="000C56FD" w:rsidRPr="009B19DE">
        <w:rPr>
          <w:b/>
          <w:bCs/>
          <w:sz w:val="26"/>
          <w:szCs w:val="26"/>
        </w:rPr>
        <w:t>Ухсай</w:t>
      </w:r>
      <w:proofErr w:type="spellEnd"/>
      <w:r w:rsidR="000C56FD" w:rsidRPr="009B19DE">
        <w:rPr>
          <w:b/>
          <w:bCs/>
          <w:sz w:val="26"/>
          <w:szCs w:val="26"/>
        </w:rPr>
        <w:t xml:space="preserve"> Я.Г. и </w:t>
      </w:r>
      <w:proofErr w:type="spellStart"/>
      <w:r w:rsidR="000C56FD" w:rsidRPr="009B19DE">
        <w:rPr>
          <w:b/>
          <w:bCs/>
          <w:sz w:val="26"/>
          <w:szCs w:val="26"/>
        </w:rPr>
        <w:t>Ухсай</w:t>
      </w:r>
      <w:proofErr w:type="spellEnd"/>
      <w:r w:rsidR="000C56FD" w:rsidRPr="009B19DE">
        <w:rPr>
          <w:b/>
          <w:bCs/>
          <w:sz w:val="26"/>
          <w:szCs w:val="26"/>
        </w:rPr>
        <w:t xml:space="preserve"> М.Д.», начало XX в., Чувашская Республика,</w:t>
      </w:r>
      <w:r w:rsidR="00DB5EBC">
        <w:rPr>
          <w:b/>
          <w:bCs/>
          <w:sz w:val="26"/>
          <w:szCs w:val="26"/>
        </w:rPr>
        <w:br/>
      </w:r>
      <w:r w:rsidR="000C56FD" w:rsidRPr="000C56FD">
        <w:rPr>
          <w:b/>
          <w:bCs/>
          <w:sz w:val="26"/>
          <w:szCs w:val="26"/>
        </w:rPr>
        <w:t xml:space="preserve">Козловский р-н, д. </w:t>
      </w:r>
      <w:proofErr w:type="spellStart"/>
      <w:r w:rsidR="000C56FD" w:rsidRPr="000C56FD">
        <w:rPr>
          <w:b/>
          <w:bCs/>
          <w:sz w:val="26"/>
          <w:szCs w:val="26"/>
        </w:rPr>
        <w:t>Ягунькино</w:t>
      </w:r>
      <w:proofErr w:type="spellEnd"/>
      <w:r w:rsidR="000C56FD" w:rsidRPr="000C56FD">
        <w:rPr>
          <w:b/>
          <w:bCs/>
          <w:sz w:val="26"/>
          <w:szCs w:val="26"/>
        </w:rPr>
        <w:t>, ул. Капитана Петрова, д. 47а</w:t>
      </w:r>
    </w:p>
    <w:p w:rsidR="000C56FD" w:rsidRPr="00147171" w:rsidRDefault="000C56FD" w:rsidP="000C56FD">
      <w:pPr>
        <w:spacing w:line="235" w:lineRule="auto"/>
        <w:jc w:val="both"/>
        <w:rPr>
          <w:sz w:val="20"/>
          <w:szCs w:val="20"/>
        </w:rPr>
      </w:pPr>
    </w:p>
    <w:bookmarkEnd w:id="0"/>
    <w:bookmarkEnd w:id="1"/>
    <w:bookmarkEnd w:id="2"/>
    <w:bookmarkEnd w:id="3"/>
    <w:p w:rsidR="005B210A" w:rsidRDefault="00D95F17" w:rsidP="00B54790">
      <w:pPr>
        <w:tabs>
          <w:tab w:val="left" w:pos="0"/>
          <w:tab w:val="left" w:pos="284"/>
          <w:tab w:val="left" w:pos="426"/>
        </w:tabs>
        <w:spacing w:line="235" w:lineRule="auto"/>
        <w:ind w:right="-1"/>
        <w:jc w:val="center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  <w:lang w:val="en-US"/>
        </w:rPr>
        <w:t>I</w:t>
      </w:r>
      <w:r w:rsidR="005C1458" w:rsidRPr="00C804C4">
        <w:rPr>
          <w:rFonts w:eastAsia="Times New Roman"/>
          <w:b/>
          <w:sz w:val="26"/>
          <w:szCs w:val="26"/>
        </w:rPr>
        <w:t xml:space="preserve">. </w:t>
      </w:r>
      <w:r w:rsidR="00C877F3" w:rsidRPr="00C877F3">
        <w:rPr>
          <w:rFonts w:eastAsia="Times New Roman"/>
          <w:b/>
          <w:sz w:val="26"/>
          <w:szCs w:val="26"/>
        </w:rPr>
        <w:t xml:space="preserve">Требования к градостроительным регламентам в границах </w:t>
      </w:r>
    </w:p>
    <w:p w:rsidR="00F23D88" w:rsidRPr="00C877F3" w:rsidRDefault="00C877F3" w:rsidP="00B54790">
      <w:pPr>
        <w:tabs>
          <w:tab w:val="left" w:pos="0"/>
          <w:tab w:val="left" w:pos="284"/>
          <w:tab w:val="left" w:pos="426"/>
        </w:tabs>
        <w:spacing w:line="235" w:lineRule="auto"/>
        <w:ind w:right="-1"/>
        <w:jc w:val="center"/>
        <w:rPr>
          <w:rFonts w:eastAsia="Times New Roman"/>
          <w:b/>
          <w:sz w:val="26"/>
          <w:szCs w:val="26"/>
        </w:rPr>
      </w:pPr>
      <w:r w:rsidRPr="00C877F3">
        <w:rPr>
          <w:rFonts w:eastAsia="Times New Roman"/>
          <w:b/>
          <w:sz w:val="26"/>
          <w:szCs w:val="26"/>
        </w:rPr>
        <w:t>территории охранной зоны объекта культурного наследия</w:t>
      </w:r>
    </w:p>
    <w:p w:rsidR="005C1458" w:rsidRPr="00147171" w:rsidRDefault="005C1458" w:rsidP="00B54790">
      <w:pPr>
        <w:autoSpaceDE w:val="0"/>
        <w:autoSpaceDN w:val="0"/>
        <w:adjustRightInd w:val="0"/>
        <w:spacing w:line="235" w:lineRule="auto"/>
        <w:ind w:firstLine="709"/>
        <w:rPr>
          <w:b/>
          <w:bCs/>
          <w:sz w:val="20"/>
          <w:szCs w:val="20"/>
        </w:rPr>
      </w:pPr>
    </w:p>
    <w:p w:rsidR="005C1458" w:rsidRPr="00C804C4" w:rsidRDefault="005C1458" w:rsidP="000C56FD">
      <w:pPr>
        <w:autoSpaceDE w:val="0"/>
        <w:autoSpaceDN w:val="0"/>
        <w:adjustRightInd w:val="0"/>
        <w:spacing w:line="235" w:lineRule="auto"/>
        <w:ind w:firstLine="709"/>
        <w:jc w:val="both"/>
        <w:rPr>
          <w:bCs/>
          <w:sz w:val="26"/>
          <w:szCs w:val="26"/>
        </w:rPr>
      </w:pPr>
      <w:proofErr w:type="gramStart"/>
      <w:r w:rsidRPr="00C804C4">
        <w:rPr>
          <w:bCs/>
          <w:sz w:val="26"/>
          <w:szCs w:val="26"/>
        </w:rPr>
        <w:t xml:space="preserve">В границах </w:t>
      </w:r>
      <w:r w:rsidR="00C877F3">
        <w:rPr>
          <w:bCs/>
          <w:sz w:val="26"/>
          <w:szCs w:val="26"/>
        </w:rPr>
        <w:t xml:space="preserve">территории </w:t>
      </w:r>
      <w:r w:rsidRPr="00C804C4">
        <w:rPr>
          <w:bCs/>
          <w:sz w:val="26"/>
          <w:szCs w:val="26"/>
        </w:rPr>
        <w:t>охранной зоны объекта культурного наследия</w:t>
      </w:r>
      <w:r w:rsidR="00AD147F" w:rsidRPr="00C804C4">
        <w:rPr>
          <w:bCs/>
          <w:sz w:val="26"/>
          <w:szCs w:val="26"/>
        </w:rPr>
        <w:t xml:space="preserve"> </w:t>
      </w:r>
      <w:r w:rsidR="00B54790" w:rsidRPr="00B54790">
        <w:rPr>
          <w:bCs/>
          <w:sz w:val="26"/>
          <w:szCs w:val="26"/>
        </w:rPr>
        <w:t>(п</w:t>
      </w:r>
      <w:r w:rsidR="00B54790" w:rsidRPr="00B54790">
        <w:rPr>
          <w:bCs/>
          <w:sz w:val="26"/>
          <w:szCs w:val="26"/>
        </w:rPr>
        <w:t>а</w:t>
      </w:r>
      <w:r w:rsidR="00B54790" w:rsidRPr="00B54790">
        <w:rPr>
          <w:bCs/>
          <w:sz w:val="26"/>
          <w:szCs w:val="26"/>
        </w:rPr>
        <w:t xml:space="preserve">мятника истории и культуры) регионального (республиканского) значения </w:t>
      </w:r>
      <w:r w:rsidR="000C56FD" w:rsidRPr="000C56FD">
        <w:rPr>
          <w:bCs/>
          <w:sz w:val="26"/>
          <w:szCs w:val="26"/>
        </w:rPr>
        <w:t xml:space="preserve">«Дом, в котором жили чувашские писатели </w:t>
      </w:r>
      <w:proofErr w:type="spellStart"/>
      <w:r w:rsidR="000C56FD" w:rsidRPr="000C56FD">
        <w:rPr>
          <w:bCs/>
          <w:sz w:val="26"/>
          <w:szCs w:val="26"/>
        </w:rPr>
        <w:t>Ухсай</w:t>
      </w:r>
      <w:proofErr w:type="spellEnd"/>
      <w:r w:rsidR="000C56FD" w:rsidRPr="000C56FD">
        <w:rPr>
          <w:bCs/>
          <w:sz w:val="26"/>
          <w:szCs w:val="26"/>
        </w:rPr>
        <w:t xml:space="preserve"> Я.Г. и </w:t>
      </w:r>
      <w:proofErr w:type="spellStart"/>
      <w:r w:rsidR="000C56FD" w:rsidRPr="000C56FD">
        <w:rPr>
          <w:bCs/>
          <w:sz w:val="26"/>
          <w:szCs w:val="26"/>
        </w:rPr>
        <w:t>Ухсай</w:t>
      </w:r>
      <w:proofErr w:type="spellEnd"/>
      <w:r w:rsidR="000C56FD" w:rsidRPr="000C56FD">
        <w:rPr>
          <w:bCs/>
          <w:sz w:val="26"/>
          <w:szCs w:val="26"/>
        </w:rPr>
        <w:t xml:space="preserve"> М.Д.», начало XX в., Чувашская Республика, Козловский р-н, д. </w:t>
      </w:r>
      <w:proofErr w:type="spellStart"/>
      <w:r w:rsidR="000C56FD" w:rsidRPr="000C56FD">
        <w:rPr>
          <w:bCs/>
          <w:sz w:val="26"/>
          <w:szCs w:val="26"/>
        </w:rPr>
        <w:t>Ягун</w:t>
      </w:r>
      <w:r w:rsidR="000C56FD">
        <w:rPr>
          <w:bCs/>
          <w:sz w:val="26"/>
          <w:szCs w:val="26"/>
        </w:rPr>
        <w:t>ькино</w:t>
      </w:r>
      <w:proofErr w:type="spellEnd"/>
      <w:r w:rsidR="000C56FD">
        <w:rPr>
          <w:bCs/>
          <w:sz w:val="26"/>
          <w:szCs w:val="26"/>
        </w:rPr>
        <w:t>, ул. Капитана Петрова, д. </w:t>
      </w:r>
      <w:r w:rsidR="000C56FD" w:rsidRPr="000C56FD">
        <w:rPr>
          <w:bCs/>
          <w:sz w:val="26"/>
          <w:szCs w:val="26"/>
        </w:rPr>
        <w:t xml:space="preserve">47а </w:t>
      </w:r>
      <w:r w:rsidR="00EA0D3D" w:rsidRPr="00EA0D3D">
        <w:rPr>
          <w:bCs/>
          <w:sz w:val="26"/>
          <w:szCs w:val="26"/>
        </w:rPr>
        <w:t>(</w:t>
      </w:r>
      <w:r w:rsidR="00EA0D3D">
        <w:rPr>
          <w:bCs/>
          <w:sz w:val="26"/>
          <w:szCs w:val="26"/>
        </w:rPr>
        <w:t xml:space="preserve">далее – </w:t>
      </w:r>
      <w:r w:rsidR="00EA0D3D" w:rsidRPr="00C804C4">
        <w:rPr>
          <w:bCs/>
          <w:sz w:val="26"/>
          <w:szCs w:val="26"/>
        </w:rPr>
        <w:t>объект культурного наследия</w:t>
      </w:r>
      <w:r w:rsidR="00EA0D3D">
        <w:rPr>
          <w:bCs/>
          <w:sz w:val="26"/>
          <w:szCs w:val="26"/>
        </w:rPr>
        <w:t>)</w:t>
      </w:r>
      <w:r w:rsidR="00FB2966" w:rsidRPr="00C804C4">
        <w:rPr>
          <w:bCs/>
          <w:sz w:val="26"/>
          <w:szCs w:val="26"/>
        </w:rPr>
        <w:t>,</w:t>
      </w:r>
      <w:r w:rsidRPr="00C804C4">
        <w:rPr>
          <w:bCs/>
          <w:sz w:val="26"/>
          <w:szCs w:val="26"/>
        </w:rPr>
        <w:t xml:space="preserve"> устанавливаются следующие тр</w:t>
      </w:r>
      <w:r w:rsidRPr="00C804C4">
        <w:rPr>
          <w:bCs/>
          <w:sz w:val="26"/>
          <w:szCs w:val="26"/>
        </w:rPr>
        <w:t>е</w:t>
      </w:r>
      <w:r w:rsidRPr="00C804C4">
        <w:rPr>
          <w:bCs/>
          <w:sz w:val="26"/>
          <w:szCs w:val="26"/>
        </w:rPr>
        <w:t xml:space="preserve">бования к градостроительным регламентам (далее </w:t>
      </w:r>
      <w:r w:rsidR="00FB2966" w:rsidRPr="00C804C4">
        <w:rPr>
          <w:bCs/>
          <w:sz w:val="26"/>
          <w:szCs w:val="26"/>
        </w:rPr>
        <w:t>–</w:t>
      </w:r>
      <w:r w:rsidR="004964C6">
        <w:rPr>
          <w:bCs/>
          <w:sz w:val="26"/>
          <w:szCs w:val="26"/>
        </w:rPr>
        <w:t xml:space="preserve"> </w:t>
      </w:r>
      <w:r w:rsidRPr="00C804C4">
        <w:rPr>
          <w:bCs/>
          <w:sz w:val="26"/>
          <w:szCs w:val="26"/>
        </w:rPr>
        <w:t xml:space="preserve">режим): </w:t>
      </w:r>
      <w:proofErr w:type="gramEnd"/>
    </w:p>
    <w:p w:rsidR="005C1458" w:rsidRPr="00C804C4" w:rsidRDefault="005C1458" w:rsidP="00B54790">
      <w:pPr>
        <w:autoSpaceDE w:val="0"/>
        <w:autoSpaceDN w:val="0"/>
        <w:adjustRightInd w:val="0"/>
        <w:spacing w:line="235" w:lineRule="auto"/>
        <w:ind w:firstLine="709"/>
        <w:rPr>
          <w:b/>
          <w:bCs/>
          <w:sz w:val="26"/>
          <w:szCs w:val="26"/>
        </w:rPr>
      </w:pPr>
    </w:p>
    <w:p w:rsidR="00F23D88" w:rsidRPr="00C804C4" w:rsidRDefault="00F23D88" w:rsidP="00B54790">
      <w:pPr>
        <w:autoSpaceDE w:val="0"/>
        <w:autoSpaceDN w:val="0"/>
        <w:adjustRightInd w:val="0"/>
        <w:spacing w:line="235" w:lineRule="auto"/>
        <w:ind w:firstLine="709"/>
        <w:rPr>
          <w:rFonts w:eastAsia="Times New Roman"/>
          <w:b/>
          <w:sz w:val="26"/>
          <w:szCs w:val="26"/>
        </w:rPr>
      </w:pPr>
      <w:r w:rsidRPr="00C804C4">
        <w:rPr>
          <w:b/>
          <w:bCs/>
          <w:sz w:val="26"/>
          <w:szCs w:val="26"/>
        </w:rPr>
        <w:t xml:space="preserve">1. </w:t>
      </w:r>
      <w:r w:rsidR="005C1458" w:rsidRPr="00C804C4">
        <w:rPr>
          <w:b/>
          <w:bCs/>
          <w:sz w:val="26"/>
          <w:szCs w:val="26"/>
        </w:rPr>
        <w:t>Настоящим режимом р</w:t>
      </w:r>
      <w:r w:rsidRPr="00C804C4">
        <w:rPr>
          <w:b/>
          <w:bCs/>
          <w:sz w:val="26"/>
          <w:szCs w:val="26"/>
        </w:rPr>
        <w:t xml:space="preserve">азрешается: 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1.1.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Применение специальных мер, направленных на сохранение и восст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>новление (регенерацию) историко-градостроительной и природной среды объе</w:t>
      </w:r>
      <w:r w:rsidRPr="00B2009B">
        <w:rPr>
          <w:sz w:val="26"/>
          <w:szCs w:val="26"/>
        </w:rPr>
        <w:t>к</w:t>
      </w:r>
      <w:r w:rsidRPr="00B2009B">
        <w:rPr>
          <w:sz w:val="26"/>
          <w:szCs w:val="26"/>
        </w:rPr>
        <w:t>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среды).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1.2.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Ограничение хозяйственной деятельности, необходимое для обесп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чения сохранности объекта культурного наследия, в том числе запрет или огр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>ничение на размещение рекламы, вывесок, временных построек и объектов (а</w:t>
      </w:r>
      <w:r w:rsidRPr="00B2009B">
        <w:rPr>
          <w:sz w:val="26"/>
          <w:szCs w:val="26"/>
        </w:rPr>
        <w:t>в</w:t>
      </w:r>
      <w:r w:rsidRPr="00B2009B">
        <w:rPr>
          <w:sz w:val="26"/>
          <w:szCs w:val="26"/>
        </w:rPr>
        <w:t>тостоянок, киосков, навесов)</w:t>
      </w:r>
      <w:r w:rsidR="00D7646B">
        <w:rPr>
          <w:sz w:val="26"/>
          <w:szCs w:val="26"/>
        </w:rPr>
        <w:t>, за исключением</w:t>
      </w:r>
      <w:r w:rsidRPr="00B2009B">
        <w:rPr>
          <w:sz w:val="26"/>
          <w:szCs w:val="26"/>
        </w:rPr>
        <w:t>: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установк</w:t>
      </w:r>
      <w:r w:rsidR="00D7646B">
        <w:rPr>
          <w:sz w:val="26"/>
          <w:szCs w:val="26"/>
        </w:rPr>
        <w:t>и</w:t>
      </w:r>
      <w:r w:rsidRPr="00B2009B">
        <w:rPr>
          <w:sz w:val="26"/>
          <w:szCs w:val="26"/>
        </w:rPr>
        <w:t xml:space="preserve"> средств ориентирующей информации (памятные знаки, ук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>затели, стенды) высотой не более 2,0 м и площадью информационного поля не более 0,5 кв. м</w:t>
      </w:r>
      <w:r w:rsidR="00326FC4">
        <w:rPr>
          <w:sz w:val="26"/>
          <w:szCs w:val="26"/>
        </w:rPr>
        <w:t>.</w:t>
      </w:r>
      <w:r w:rsidRPr="00B2009B">
        <w:rPr>
          <w:sz w:val="26"/>
          <w:szCs w:val="26"/>
        </w:rPr>
        <w:t>;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б) размещени</w:t>
      </w:r>
      <w:r w:rsidR="00D7646B">
        <w:rPr>
          <w:sz w:val="26"/>
          <w:szCs w:val="26"/>
        </w:rPr>
        <w:t>я</w:t>
      </w:r>
      <w:r w:rsidRPr="00B2009B">
        <w:rPr>
          <w:sz w:val="26"/>
          <w:szCs w:val="26"/>
        </w:rPr>
        <w:t xml:space="preserve"> временных элементов информационно-декоративного оформления (мобильные информационные конструкции), включая праздничное оформление.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1.3.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Сохранение градостроительных (планировочных, типологических, масштабных) характеристик историко-градостроительной и природной среды: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устройство подъездной дороги к дому с организацией системы водоо</w:t>
      </w:r>
      <w:r w:rsidRPr="00B2009B">
        <w:rPr>
          <w:sz w:val="26"/>
          <w:szCs w:val="26"/>
        </w:rPr>
        <w:t>т</w:t>
      </w:r>
      <w:r w:rsidRPr="00B2009B">
        <w:rPr>
          <w:sz w:val="26"/>
          <w:szCs w:val="26"/>
        </w:rPr>
        <w:t>ведения;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б) устройство пешеходных площадок, дорожек с твердым покрытием и/или отсыпных (галька, песок);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в) установка по границам земельных участков ограждений высотой до 1,8</w:t>
      </w:r>
      <w:r w:rsidR="00111D2C">
        <w:rPr>
          <w:sz w:val="26"/>
          <w:szCs w:val="26"/>
        </w:rPr>
        <w:t> </w:t>
      </w:r>
      <w:r w:rsidRPr="00B2009B">
        <w:rPr>
          <w:sz w:val="26"/>
          <w:szCs w:val="26"/>
        </w:rPr>
        <w:t>м (просматриваемых); при воссоздании исторического типа деревянных (т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совых) уличных оград с воротами (калитками) – до 2,5 м;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lastRenderedPageBreak/>
        <w:t>г) проведение работ по благоустройству территории, в том числе: уст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>новка отдельно стоящего оборудования освещения, малых архитектурных форм, соответствующих характеру историко-архитектурной среды; установка антива</w:t>
      </w:r>
      <w:r w:rsidRPr="00B2009B">
        <w:rPr>
          <w:sz w:val="26"/>
          <w:szCs w:val="26"/>
        </w:rPr>
        <w:t>н</w:t>
      </w:r>
      <w:r w:rsidRPr="00B2009B">
        <w:rPr>
          <w:sz w:val="26"/>
          <w:szCs w:val="26"/>
        </w:rPr>
        <w:t>дальных скамей и урн.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1.4.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Обеспечение визуального восприятия объекта культурного наследия в его историко-градостроительной и природной среде, в том числе сохранение и</w:t>
      </w:r>
      <w:r w:rsidR="00213860">
        <w:rPr>
          <w:sz w:val="26"/>
          <w:szCs w:val="26"/>
        </w:rPr>
        <w:t xml:space="preserve">  </w:t>
      </w:r>
      <w:r w:rsidRPr="00B2009B">
        <w:rPr>
          <w:sz w:val="26"/>
          <w:szCs w:val="26"/>
        </w:rPr>
        <w:t>восстановление сложившегося в природном ландшафте соотношения открытых и закрытых пространств: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санитарные и реконструктивные рубки существующих угнетенных з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 xml:space="preserve">леных насаждений; </w:t>
      </w:r>
      <w:proofErr w:type="spellStart"/>
      <w:r w:rsidRPr="00B2009B">
        <w:rPr>
          <w:sz w:val="26"/>
          <w:szCs w:val="26"/>
        </w:rPr>
        <w:t>кронирование</w:t>
      </w:r>
      <w:proofErr w:type="spellEnd"/>
      <w:r w:rsidRPr="00B2009B">
        <w:rPr>
          <w:sz w:val="26"/>
          <w:szCs w:val="26"/>
        </w:rPr>
        <w:t xml:space="preserve"> с учетом благоприятного визуального воспр</w:t>
      </w:r>
      <w:r w:rsidRPr="00B2009B">
        <w:rPr>
          <w:sz w:val="26"/>
          <w:szCs w:val="26"/>
        </w:rPr>
        <w:t>и</w:t>
      </w:r>
      <w:r w:rsidRPr="00B2009B">
        <w:rPr>
          <w:sz w:val="26"/>
          <w:szCs w:val="26"/>
        </w:rPr>
        <w:t>ятия объекта культурного наследия и ценных объектов историко-градостроительной среды;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б) расчистка территории от деревьев и кустарников неценных пород сам</w:t>
      </w:r>
      <w:r w:rsidRPr="00B2009B">
        <w:rPr>
          <w:sz w:val="26"/>
          <w:szCs w:val="26"/>
        </w:rPr>
        <w:t>о</w:t>
      </w:r>
      <w:r w:rsidRPr="00B2009B">
        <w:rPr>
          <w:sz w:val="26"/>
          <w:szCs w:val="26"/>
        </w:rPr>
        <w:t>севного и порослевого происхождения;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в) прокладка инженерных коммуникаций (теплотрасса, газопровод, линия электропередач, водопровод, канализация) подземным способом.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1.5.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Соблюдение требований в области охраны окружающей среды, нео</w:t>
      </w:r>
      <w:r w:rsidRPr="00B2009B">
        <w:rPr>
          <w:sz w:val="26"/>
          <w:szCs w:val="26"/>
        </w:rPr>
        <w:t>б</w:t>
      </w:r>
      <w:r w:rsidRPr="00B2009B">
        <w:rPr>
          <w:sz w:val="26"/>
          <w:szCs w:val="26"/>
        </w:rPr>
        <w:t>ходимых для обеспечения сохранности объекта культурного наследия в его и</w:t>
      </w:r>
      <w:r w:rsidRPr="00B2009B">
        <w:rPr>
          <w:sz w:val="26"/>
          <w:szCs w:val="26"/>
        </w:rPr>
        <w:t>с</w:t>
      </w:r>
      <w:r w:rsidRPr="00B2009B">
        <w:rPr>
          <w:sz w:val="26"/>
          <w:szCs w:val="26"/>
        </w:rPr>
        <w:t>торическом и ландшафтном окружении, а также сохранности охраняемого пр</w:t>
      </w:r>
      <w:r w:rsidRPr="00B2009B">
        <w:rPr>
          <w:sz w:val="26"/>
          <w:szCs w:val="26"/>
        </w:rPr>
        <w:t>и</w:t>
      </w:r>
      <w:r w:rsidRPr="00B2009B">
        <w:rPr>
          <w:sz w:val="26"/>
          <w:szCs w:val="26"/>
        </w:rPr>
        <w:t>родного ландшафта: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сохранение характера рельефа;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б) сохранение характера озеленения приусадебных участков, в том числе: посадка плодовых деревьев и кустарников, разбивка газонов и цветников, разв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дение огорода;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в) проведение мероприятий, направленных на обеспечение пожарной бе</w:t>
      </w:r>
      <w:r w:rsidRPr="00B2009B">
        <w:rPr>
          <w:sz w:val="26"/>
          <w:szCs w:val="26"/>
        </w:rPr>
        <w:t>з</w:t>
      </w:r>
      <w:r w:rsidRPr="00B2009B">
        <w:rPr>
          <w:sz w:val="26"/>
          <w:szCs w:val="26"/>
        </w:rPr>
        <w:t>опасности объекта культурного наследия.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1.6.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Иные требования, необходимые для обеспечения сохранности объекта культурного наследия в его историческом и ландшафтном окружении: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осуществление изыскательских, земляных, ремонтных работ и иной х</w:t>
      </w:r>
      <w:r w:rsidRPr="00B2009B">
        <w:rPr>
          <w:sz w:val="26"/>
          <w:szCs w:val="26"/>
        </w:rPr>
        <w:t>о</w:t>
      </w:r>
      <w:r w:rsidRPr="00B2009B">
        <w:rPr>
          <w:sz w:val="26"/>
          <w:szCs w:val="26"/>
        </w:rPr>
        <w:t>зяйственной деятельности на земельных участках, непосредственно связанных с земельным участком в границах территории объекта культурного наследия, пр</w:t>
      </w:r>
      <w:r w:rsidRPr="00B2009B">
        <w:rPr>
          <w:sz w:val="26"/>
          <w:szCs w:val="26"/>
        </w:rPr>
        <w:t>о</w:t>
      </w:r>
      <w:r w:rsidRPr="00B2009B">
        <w:rPr>
          <w:sz w:val="26"/>
          <w:szCs w:val="26"/>
        </w:rPr>
        <w:t>водятся при наличии в проектной документации разделов по обеспечению с</w:t>
      </w:r>
      <w:r w:rsidRPr="00B2009B">
        <w:rPr>
          <w:sz w:val="26"/>
          <w:szCs w:val="26"/>
        </w:rPr>
        <w:t>о</w:t>
      </w:r>
      <w:r w:rsidRPr="00B2009B">
        <w:rPr>
          <w:sz w:val="26"/>
          <w:szCs w:val="26"/>
        </w:rPr>
        <w:t>хранности объекта культурного наследия;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б) капитальный ремонт и реконструкция существующих объектов инж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нер</w:t>
      </w:r>
      <w:r w:rsidR="00027EA2">
        <w:rPr>
          <w:sz w:val="26"/>
          <w:szCs w:val="26"/>
        </w:rPr>
        <w:t>ной инфраструктуры, в том числе</w:t>
      </w:r>
      <w:r w:rsidRPr="00B2009B">
        <w:rPr>
          <w:sz w:val="26"/>
          <w:szCs w:val="26"/>
        </w:rPr>
        <w:t xml:space="preserve"> надземных линий электропередач.</w:t>
      </w:r>
    </w:p>
    <w:p w:rsidR="00F23D88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1.7.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Проведение в установленном порядке работ по выявлению и изуч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нию объектов археологического наследия, включая работы, имеющие целью п</w:t>
      </w:r>
      <w:r w:rsidRPr="00B2009B">
        <w:rPr>
          <w:sz w:val="26"/>
          <w:szCs w:val="26"/>
        </w:rPr>
        <w:t>о</w:t>
      </w:r>
      <w:r w:rsidRPr="00B2009B">
        <w:rPr>
          <w:sz w:val="26"/>
          <w:szCs w:val="26"/>
        </w:rPr>
        <w:t>иск и изъятие археологических предметов (археологические полевые работы</w:t>
      </w:r>
      <w:r w:rsidR="002D67A9">
        <w:rPr>
          <w:sz w:val="26"/>
          <w:szCs w:val="26"/>
        </w:rPr>
        <w:t>)</w:t>
      </w:r>
      <w:r w:rsidRPr="00B2009B">
        <w:rPr>
          <w:sz w:val="26"/>
          <w:szCs w:val="26"/>
        </w:rPr>
        <w:t>.</w:t>
      </w:r>
    </w:p>
    <w:p w:rsidR="00096A21" w:rsidRPr="00B2009B" w:rsidRDefault="00096A21" w:rsidP="00096A21">
      <w:pPr>
        <w:autoSpaceDE w:val="0"/>
        <w:autoSpaceDN w:val="0"/>
        <w:adjustRightInd w:val="0"/>
        <w:spacing w:line="235" w:lineRule="auto"/>
        <w:ind w:firstLine="709"/>
        <w:jc w:val="both"/>
        <w:rPr>
          <w:bCs/>
          <w:sz w:val="26"/>
          <w:szCs w:val="26"/>
        </w:rPr>
      </w:pPr>
    </w:p>
    <w:p w:rsidR="00F23D88" w:rsidRPr="00B2009B" w:rsidRDefault="00F23D88" w:rsidP="00147171">
      <w:pPr>
        <w:autoSpaceDE w:val="0"/>
        <w:autoSpaceDN w:val="0"/>
        <w:adjustRightInd w:val="0"/>
        <w:spacing w:line="230" w:lineRule="auto"/>
        <w:ind w:firstLine="709"/>
        <w:rPr>
          <w:b/>
          <w:sz w:val="26"/>
          <w:szCs w:val="26"/>
        </w:rPr>
      </w:pPr>
      <w:r w:rsidRPr="00B2009B">
        <w:rPr>
          <w:b/>
          <w:bCs/>
          <w:sz w:val="26"/>
          <w:szCs w:val="26"/>
        </w:rPr>
        <w:t xml:space="preserve">2. </w:t>
      </w:r>
      <w:r w:rsidR="005C1458" w:rsidRPr="00B2009B">
        <w:rPr>
          <w:b/>
          <w:bCs/>
          <w:sz w:val="26"/>
          <w:szCs w:val="26"/>
        </w:rPr>
        <w:t>Настоящим режимом з</w:t>
      </w:r>
      <w:r w:rsidRPr="00B2009B">
        <w:rPr>
          <w:b/>
          <w:bCs/>
          <w:sz w:val="26"/>
          <w:szCs w:val="26"/>
        </w:rPr>
        <w:t xml:space="preserve">апрещается: 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2.1.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Строительство объектов капитального строительства, некапитальных строений, сооружений, за исключением применения специальных мер, напра</w:t>
      </w:r>
      <w:r w:rsidRPr="00B2009B">
        <w:rPr>
          <w:sz w:val="26"/>
          <w:szCs w:val="26"/>
        </w:rPr>
        <w:t>в</w:t>
      </w:r>
      <w:r w:rsidRPr="00B2009B">
        <w:rPr>
          <w:sz w:val="26"/>
          <w:szCs w:val="26"/>
        </w:rPr>
        <w:t>ленных на сохранение и восстан</w:t>
      </w:r>
      <w:r w:rsidR="00146F72">
        <w:rPr>
          <w:sz w:val="26"/>
          <w:szCs w:val="26"/>
        </w:rPr>
        <w:t>овление (регенерацию) историко-</w:t>
      </w:r>
      <w:proofErr w:type="spellStart"/>
      <w:r w:rsidRPr="00B2009B">
        <w:rPr>
          <w:sz w:val="26"/>
          <w:szCs w:val="26"/>
        </w:rPr>
        <w:t>градостро</w:t>
      </w:r>
      <w:proofErr w:type="spellEnd"/>
      <w:r w:rsidR="00C5556C">
        <w:rPr>
          <w:sz w:val="26"/>
          <w:szCs w:val="26"/>
        </w:rPr>
        <w:t>-</w:t>
      </w:r>
      <w:proofErr w:type="spellStart"/>
      <w:r w:rsidRPr="00B2009B">
        <w:rPr>
          <w:sz w:val="26"/>
          <w:szCs w:val="26"/>
        </w:rPr>
        <w:t>ительной</w:t>
      </w:r>
      <w:proofErr w:type="spellEnd"/>
      <w:r w:rsidRPr="00B2009B">
        <w:rPr>
          <w:sz w:val="26"/>
          <w:szCs w:val="26"/>
        </w:rPr>
        <w:t xml:space="preserve"> и природной среды объекта культурного наследия (восстановление, воссоздание, восполнение частично или полностью утраченных элементов и х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>рактеристик историко-градостроительной и природной среды).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2.2.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 xml:space="preserve">Размещение наземных устройств и сооружений </w:t>
      </w:r>
      <w:proofErr w:type="gramStart"/>
      <w:r w:rsidRPr="00B2009B">
        <w:rPr>
          <w:sz w:val="26"/>
          <w:szCs w:val="26"/>
        </w:rPr>
        <w:t>инженерно-</w:t>
      </w:r>
      <w:proofErr w:type="spellStart"/>
      <w:r w:rsidRPr="00B2009B">
        <w:rPr>
          <w:sz w:val="26"/>
          <w:szCs w:val="26"/>
        </w:rPr>
        <w:t>техни</w:t>
      </w:r>
      <w:proofErr w:type="spellEnd"/>
      <w:r w:rsidR="00C5556C">
        <w:rPr>
          <w:sz w:val="26"/>
          <w:szCs w:val="26"/>
        </w:rPr>
        <w:t>-</w:t>
      </w:r>
      <w:proofErr w:type="spellStart"/>
      <w:r w:rsidRPr="00B2009B">
        <w:rPr>
          <w:sz w:val="26"/>
          <w:szCs w:val="26"/>
        </w:rPr>
        <w:t>ческого</w:t>
      </w:r>
      <w:proofErr w:type="spellEnd"/>
      <w:proofErr w:type="gramEnd"/>
      <w:r w:rsidRPr="00B2009B">
        <w:rPr>
          <w:sz w:val="26"/>
          <w:szCs w:val="26"/>
        </w:rPr>
        <w:t xml:space="preserve"> обеспечения: базовых станций сотовой связи, телевизионных и радиоа</w:t>
      </w:r>
      <w:r w:rsidRPr="00B2009B">
        <w:rPr>
          <w:sz w:val="26"/>
          <w:szCs w:val="26"/>
        </w:rPr>
        <w:t>н</w:t>
      </w:r>
      <w:r w:rsidRPr="00B2009B">
        <w:rPr>
          <w:sz w:val="26"/>
          <w:szCs w:val="26"/>
        </w:rPr>
        <w:t>тенн, вышек сотовой связи.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lastRenderedPageBreak/>
        <w:t>2.3.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Изменение и/или ухудшение условий визуального восприятия объекта культурного наследия в его историко-градостроительной и природной среде: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 изменение характера рельефа;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б) размещение всех видов наружной рекламы на общих градостроител</w:t>
      </w:r>
      <w:r w:rsidRPr="00B2009B">
        <w:rPr>
          <w:sz w:val="26"/>
          <w:szCs w:val="26"/>
        </w:rPr>
        <w:t>ь</w:t>
      </w:r>
      <w:r w:rsidRPr="00B2009B">
        <w:rPr>
          <w:sz w:val="26"/>
          <w:szCs w:val="26"/>
        </w:rPr>
        <w:t>ных пространствах, в том числе: транспарантов-перетяжек, рекламных щитов, стендов и т.п., за исключением вре</w:t>
      </w:r>
      <w:r w:rsidR="00A87222">
        <w:rPr>
          <w:sz w:val="26"/>
          <w:szCs w:val="26"/>
        </w:rPr>
        <w:t>менных элементов информационно-</w:t>
      </w:r>
      <w:r w:rsidRPr="00B2009B">
        <w:rPr>
          <w:sz w:val="26"/>
          <w:szCs w:val="26"/>
        </w:rPr>
        <w:t>декора</w:t>
      </w:r>
      <w:r w:rsidR="00C5556C">
        <w:rPr>
          <w:sz w:val="26"/>
          <w:szCs w:val="26"/>
        </w:rPr>
        <w:t>-</w:t>
      </w:r>
      <w:proofErr w:type="spellStart"/>
      <w:r w:rsidRPr="00B2009B">
        <w:rPr>
          <w:sz w:val="26"/>
          <w:szCs w:val="26"/>
        </w:rPr>
        <w:t>тивного</w:t>
      </w:r>
      <w:proofErr w:type="spellEnd"/>
      <w:r w:rsidRPr="00B2009B">
        <w:rPr>
          <w:sz w:val="26"/>
          <w:szCs w:val="26"/>
        </w:rPr>
        <w:t xml:space="preserve"> оформления событийного характера;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в) установка глухих (не просматриваемых) ограждений, за исключением воссоздания традиционных;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г) прокладка инженерных коммуникаций (теплотрасса, газопровод, линия электропередач, водопровод, канализация) наземным и надземным способом, кроме временных, необходимых для проведения ремонтно-строительных работ.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2.4.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Проведение земляных, строительных, мелиоративных, хозяйственных работ, оказывающих негативное воздействие на объекты культурного наследия и их историческую среду и создающих угрозу экологической и пожарной безопа</w:t>
      </w:r>
      <w:r w:rsidRPr="00B2009B">
        <w:rPr>
          <w:sz w:val="26"/>
          <w:szCs w:val="26"/>
        </w:rPr>
        <w:t>с</w:t>
      </w:r>
      <w:r w:rsidRPr="00B2009B">
        <w:rPr>
          <w:sz w:val="26"/>
          <w:szCs w:val="26"/>
        </w:rPr>
        <w:t>ности, в том числе, приводящих к замусориванию территории: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использование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строительных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технологий,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создающих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динамические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нагрузки;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б) складирование огнеопасных и взрывоопасных материалов;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в)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размещение площадок для сбора твердых коммунальных отходов.</w:t>
      </w:r>
    </w:p>
    <w:p w:rsidR="00F23D88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2.5.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Проведение земляных работ без соблюдения требований в сфере охраны объ</w:t>
      </w:r>
      <w:r w:rsidR="00BC5FE6">
        <w:rPr>
          <w:sz w:val="26"/>
          <w:szCs w:val="26"/>
        </w:rPr>
        <w:t>ектов археологического наследия.</w:t>
      </w:r>
    </w:p>
    <w:p w:rsidR="00096A21" w:rsidRPr="00B2009B" w:rsidRDefault="00096A21" w:rsidP="00096A21">
      <w:pPr>
        <w:spacing w:line="230" w:lineRule="auto"/>
        <w:ind w:right="-1" w:firstLine="709"/>
        <w:jc w:val="both"/>
        <w:rPr>
          <w:sz w:val="26"/>
          <w:szCs w:val="26"/>
        </w:rPr>
      </w:pPr>
    </w:p>
    <w:p w:rsidR="00147171" w:rsidRPr="00B2009B" w:rsidRDefault="00B1508D" w:rsidP="00147171">
      <w:pPr>
        <w:autoSpaceDE w:val="0"/>
        <w:autoSpaceDN w:val="0"/>
        <w:adjustRightInd w:val="0"/>
        <w:spacing w:line="230" w:lineRule="auto"/>
        <w:jc w:val="center"/>
        <w:rPr>
          <w:b/>
          <w:bCs/>
          <w:sz w:val="26"/>
          <w:szCs w:val="26"/>
        </w:rPr>
      </w:pPr>
      <w:r w:rsidRPr="00B2009B">
        <w:rPr>
          <w:b/>
          <w:bCs/>
          <w:sz w:val="26"/>
          <w:szCs w:val="26"/>
          <w:lang w:val="en-US"/>
        </w:rPr>
        <w:t>II</w:t>
      </w:r>
      <w:r w:rsidR="005C1458" w:rsidRPr="00B2009B">
        <w:rPr>
          <w:b/>
          <w:bCs/>
          <w:sz w:val="26"/>
          <w:szCs w:val="26"/>
        </w:rPr>
        <w:t xml:space="preserve">. </w:t>
      </w:r>
      <w:r w:rsidR="00C877F3" w:rsidRPr="00B2009B">
        <w:rPr>
          <w:b/>
          <w:bCs/>
          <w:sz w:val="26"/>
          <w:szCs w:val="26"/>
        </w:rPr>
        <w:t xml:space="preserve">Требования к градостроительным регламентам в границах </w:t>
      </w:r>
    </w:p>
    <w:p w:rsidR="00147171" w:rsidRPr="00B2009B" w:rsidRDefault="00C877F3" w:rsidP="00147171">
      <w:pPr>
        <w:autoSpaceDE w:val="0"/>
        <w:autoSpaceDN w:val="0"/>
        <w:adjustRightInd w:val="0"/>
        <w:spacing w:line="230" w:lineRule="auto"/>
        <w:jc w:val="center"/>
        <w:rPr>
          <w:b/>
          <w:bCs/>
          <w:sz w:val="26"/>
          <w:szCs w:val="26"/>
        </w:rPr>
      </w:pPr>
      <w:r w:rsidRPr="00B2009B">
        <w:rPr>
          <w:b/>
          <w:bCs/>
          <w:sz w:val="26"/>
          <w:szCs w:val="26"/>
        </w:rPr>
        <w:t xml:space="preserve">территории зоны регулирования застройки и хозяйственной </w:t>
      </w:r>
    </w:p>
    <w:p w:rsidR="00F23D88" w:rsidRPr="00B2009B" w:rsidRDefault="00C877F3" w:rsidP="00147171">
      <w:pPr>
        <w:autoSpaceDE w:val="0"/>
        <w:autoSpaceDN w:val="0"/>
        <w:adjustRightInd w:val="0"/>
        <w:spacing w:line="230" w:lineRule="auto"/>
        <w:jc w:val="center"/>
        <w:rPr>
          <w:b/>
          <w:bCs/>
          <w:sz w:val="26"/>
          <w:szCs w:val="26"/>
        </w:rPr>
      </w:pPr>
      <w:r w:rsidRPr="00B2009B">
        <w:rPr>
          <w:b/>
          <w:bCs/>
          <w:sz w:val="26"/>
          <w:szCs w:val="26"/>
        </w:rPr>
        <w:t>деятельности объекта культур</w:t>
      </w:r>
      <w:r w:rsidR="003605A7">
        <w:rPr>
          <w:b/>
          <w:bCs/>
          <w:sz w:val="26"/>
          <w:szCs w:val="26"/>
        </w:rPr>
        <w:t>ного наследия</w:t>
      </w:r>
    </w:p>
    <w:p w:rsidR="00C877F3" w:rsidRPr="00B2009B" w:rsidRDefault="00C877F3" w:rsidP="00147171">
      <w:pPr>
        <w:autoSpaceDE w:val="0"/>
        <w:autoSpaceDN w:val="0"/>
        <w:adjustRightInd w:val="0"/>
        <w:spacing w:line="230" w:lineRule="auto"/>
        <w:jc w:val="center"/>
        <w:rPr>
          <w:b/>
          <w:bCs/>
          <w:sz w:val="26"/>
          <w:szCs w:val="26"/>
        </w:rPr>
      </w:pPr>
    </w:p>
    <w:p w:rsidR="00987360" w:rsidRDefault="00987360" w:rsidP="00147171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  <w:sz w:val="26"/>
          <w:szCs w:val="26"/>
        </w:rPr>
      </w:pPr>
      <w:r w:rsidRPr="00B2009B">
        <w:rPr>
          <w:bCs/>
          <w:sz w:val="26"/>
          <w:szCs w:val="26"/>
        </w:rPr>
        <w:t xml:space="preserve">В границах </w:t>
      </w:r>
      <w:r w:rsidR="00C877F3" w:rsidRPr="00B2009B">
        <w:rPr>
          <w:bCs/>
          <w:sz w:val="26"/>
          <w:szCs w:val="26"/>
        </w:rPr>
        <w:t xml:space="preserve">территории </w:t>
      </w:r>
      <w:r w:rsidRPr="00B2009B">
        <w:rPr>
          <w:bCs/>
          <w:sz w:val="26"/>
          <w:szCs w:val="26"/>
        </w:rPr>
        <w:t>зоны регулирования застройки и хозяйственной деятельности устанавливаются следующие требования к градос</w:t>
      </w:r>
      <w:r w:rsidR="001B0EAD" w:rsidRPr="00B2009B">
        <w:rPr>
          <w:bCs/>
          <w:sz w:val="26"/>
          <w:szCs w:val="26"/>
        </w:rPr>
        <w:t>троительным р</w:t>
      </w:r>
      <w:r w:rsidR="001B0EAD" w:rsidRPr="00B2009B">
        <w:rPr>
          <w:bCs/>
          <w:sz w:val="26"/>
          <w:szCs w:val="26"/>
        </w:rPr>
        <w:t>е</w:t>
      </w:r>
      <w:r w:rsidR="001B0EAD" w:rsidRPr="00B2009B">
        <w:rPr>
          <w:bCs/>
          <w:sz w:val="26"/>
          <w:szCs w:val="26"/>
        </w:rPr>
        <w:t>гламентам (далее –</w:t>
      </w:r>
      <w:r w:rsidRPr="00B2009B">
        <w:rPr>
          <w:bCs/>
          <w:sz w:val="26"/>
          <w:szCs w:val="26"/>
        </w:rPr>
        <w:t xml:space="preserve"> режим): </w:t>
      </w:r>
    </w:p>
    <w:p w:rsidR="00027EA2" w:rsidRPr="00B2009B" w:rsidRDefault="00027EA2" w:rsidP="00147171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  <w:sz w:val="26"/>
          <w:szCs w:val="26"/>
        </w:rPr>
      </w:pPr>
    </w:p>
    <w:p w:rsidR="00F23D88" w:rsidRPr="00B2009B" w:rsidRDefault="00F23D88" w:rsidP="00147171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sz w:val="26"/>
          <w:szCs w:val="26"/>
        </w:rPr>
      </w:pPr>
      <w:r w:rsidRPr="00B2009B">
        <w:rPr>
          <w:b/>
          <w:bCs/>
          <w:sz w:val="26"/>
          <w:szCs w:val="26"/>
        </w:rPr>
        <w:t xml:space="preserve">1. </w:t>
      </w:r>
      <w:r w:rsidR="005C1458" w:rsidRPr="00B2009B">
        <w:rPr>
          <w:b/>
          <w:bCs/>
          <w:sz w:val="26"/>
          <w:szCs w:val="26"/>
        </w:rPr>
        <w:t>Настоящим режимом р</w:t>
      </w:r>
      <w:r w:rsidRPr="00B2009B">
        <w:rPr>
          <w:b/>
          <w:bCs/>
          <w:sz w:val="26"/>
          <w:szCs w:val="26"/>
        </w:rPr>
        <w:t xml:space="preserve">азрешается: 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1.1.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Строительство объектов капитального строительства, ремонт и реко</w:t>
      </w:r>
      <w:r w:rsidRPr="00B2009B">
        <w:rPr>
          <w:sz w:val="26"/>
          <w:szCs w:val="26"/>
        </w:rPr>
        <w:t>н</w:t>
      </w:r>
      <w:r w:rsidRPr="00B2009B">
        <w:rPr>
          <w:sz w:val="26"/>
          <w:szCs w:val="26"/>
        </w:rPr>
        <w:t>струкция существующих зданий, строений и сооружений с учетом следующих требований и ограничений: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сохранение и восстановлен</w:t>
      </w:r>
      <w:r w:rsidR="003B1A35">
        <w:rPr>
          <w:sz w:val="26"/>
          <w:szCs w:val="26"/>
        </w:rPr>
        <w:t>ие традиционного композиционно-</w:t>
      </w:r>
      <w:proofErr w:type="spellStart"/>
      <w:r w:rsidRPr="00B2009B">
        <w:rPr>
          <w:sz w:val="26"/>
          <w:szCs w:val="26"/>
        </w:rPr>
        <w:t>простран</w:t>
      </w:r>
      <w:proofErr w:type="spellEnd"/>
      <w:r w:rsidR="003E6A60">
        <w:rPr>
          <w:sz w:val="26"/>
          <w:szCs w:val="26"/>
        </w:rPr>
        <w:t>-</w:t>
      </w:r>
      <w:proofErr w:type="spellStart"/>
      <w:r w:rsidRPr="00B2009B">
        <w:rPr>
          <w:sz w:val="26"/>
          <w:szCs w:val="26"/>
        </w:rPr>
        <w:t>ственного</w:t>
      </w:r>
      <w:proofErr w:type="spellEnd"/>
      <w:r w:rsidRPr="00B2009B">
        <w:rPr>
          <w:sz w:val="26"/>
          <w:szCs w:val="26"/>
        </w:rPr>
        <w:t xml:space="preserve"> типа застройки владения, в т</w:t>
      </w:r>
      <w:r w:rsidR="003B1A35">
        <w:rPr>
          <w:sz w:val="26"/>
          <w:szCs w:val="26"/>
        </w:rPr>
        <w:t>ом числе: –</w:t>
      </w:r>
      <w:r w:rsidRPr="00B2009B">
        <w:rPr>
          <w:sz w:val="26"/>
          <w:szCs w:val="26"/>
        </w:rPr>
        <w:t xml:space="preserve"> размещение главного здания домовладения (жилого дома) и флигеля по исторической линии застройки без выступа за красные линии улицы Капитана Петрова, хозяйственных построек – в глубине участка;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б) предельные параметры высоты нового объекта строительства и/или р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конструкции существующего объекта:</w:t>
      </w:r>
    </w:p>
    <w:tbl>
      <w:tblPr>
        <w:tblStyle w:val="TableNormal5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2551"/>
        <w:gridCol w:w="2693"/>
      </w:tblGrid>
      <w:tr w:rsidR="00096A21" w:rsidRPr="00096A21" w:rsidTr="00B2009B">
        <w:trPr>
          <w:trHeight w:val="966"/>
        </w:trPr>
        <w:tc>
          <w:tcPr>
            <w:tcW w:w="3828" w:type="dxa"/>
          </w:tcPr>
          <w:p w:rsidR="00096A21" w:rsidRPr="00096A21" w:rsidRDefault="00096A21" w:rsidP="00B2009B">
            <w:pPr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096A21">
              <w:rPr>
                <w:rFonts w:eastAsia="Times New Roman"/>
                <w:spacing w:val="-2"/>
                <w:sz w:val="26"/>
                <w:szCs w:val="26"/>
              </w:rPr>
              <w:t>Наименование</w:t>
            </w:r>
            <w:proofErr w:type="spellEnd"/>
          </w:p>
          <w:p w:rsidR="00B2009B" w:rsidRDefault="00096A21" w:rsidP="00B2009B">
            <w:pPr>
              <w:jc w:val="center"/>
              <w:rPr>
                <w:rFonts w:eastAsia="Times New Roman"/>
                <w:spacing w:val="-2"/>
                <w:sz w:val="26"/>
                <w:szCs w:val="26"/>
                <w:lang w:val="ru-RU"/>
              </w:rPr>
            </w:pPr>
            <w:proofErr w:type="spellStart"/>
            <w:r w:rsidRPr="00096A21">
              <w:rPr>
                <w:rFonts w:eastAsia="Times New Roman"/>
                <w:spacing w:val="-2"/>
                <w:sz w:val="26"/>
                <w:szCs w:val="26"/>
              </w:rPr>
              <w:t>регламентируемого</w:t>
            </w:r>
            <w:proofErr w:type="spellEnd"/>
            <w:r w:rsidRPr="00096A21">
              <w:rPr>
                <w:rFonts w:eastAsia="Times New Roman"/>
                <w:spacing w:val="-2"/>
                <w:sz w:val="26"/>
                <w:szCs w:val="26"/>
              </w:rPr>
              <w:t xml:space="preserve"> </w:t>
            </w:r>
          </w:p>
          <w:p w:rsidR="00096A21" w:rsidRPr="00096A21" w:rsidRDefault="00096A21" w:rsidP="00B2009B">
            <w:pPr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096A21">
              <w:rPr>
                <w:rFonts w:eastAsia="Times New Roman"/>
                <w:sz w:val="26"/>
                <w:szCs w:val="26"/>
              </w:rPr>
              <w:t>предельного</w:t>
            </w:r>
            <w:proofErr w:type="spellEnd"/>
            <w:r w:rsidRPr="00096A21">
              <w:rPr>
                <w:rFonts w:eastAsia="Times New Roman"/>
                <w:spacing w:val="-18"/>
                <w:sz w:val="26"/>
                <w:szCs w:val="26"/>
              </w:rPr>
              <w:t xml:space="preserve"> </w:t>
            </w:r>
            <w:proofErr w:type="spellStart"/>
            <w:r w:rsidRPr="00096A21">
              <w:rPr>
                <w:rFonts w:eastAsia="Times New Roman"/>
                <w:sz w:val="26"/>
                <w:szCs w:val="26"/>
              </w:rPr>
              <w:t>параметра</w:t>
            </w:r>
            <w:proofErr w:type="spellEnd"/>
          </w:p>
        </w:tc>
        <w:tc>
          <w:tcPr>
            <w:tcW w:w="2551" w:type="dxa"/>
          </w:tcPr>
          <w:p w:rsidR="00096A21" w:rsidRPr="00096A21" w:rsidRDefault="00096A21" w:rsidP="00B2009B">
            <w:pPr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096A21">
              <w:rPr>
                <w:rFonts w:eastAsia="Times New Roman"/>
                <w:spacing w:val="-2"/>
                <w:w w:val="105"/>
                <w:sz w:val="26"/>
                <w:szCs w:val="26"/>
              </w:rPr>
              <w:t>Объекты</w:t>
            </w:r>
            <w:proofErr w:type="spellEnd"/>
          </w:p>
          <w:p w:rsidR="00096A21" w:rsidRPr="00096A21" w:rsidRDefault="00096A21" w:rsidP="00B2009B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096A21">
              <w:rPr>
                <w:rFonts w:eastAsia="Times New Roman"/>
                <w:spacing w:val="-2"/>
                <w:w w:val="105"/>
                <w:sz w:val="26"/>
                <w:szCs w:val="26"/>
              </w:rPr>
              <w:t xml:space="preserve">капитального </w:t>
            </w:r>
            <w:r w:rsidRPr="00096A21">
              <w:rPr>
                <w:rFonts w:eastAsia="Times New Roman"/>
                <w:spacing w:val="-2"/>
                <w:sz w:val="26"/>
                <w:szCs w:val="26"/>
              </w:rPr>
              <w:t>строительства</w:t>
            </w:r>
          </w:p>
        </w:tc>
        <w:tc>
          <w:tcPr>
            <w:tcW w:w="2693" w:type="dxa"/>
          </w:tcPr>
          <w:p w:rsidR="00096A21" w:rsidRPr="00096A21" w:rsidRDefault="00096A21" w:rsidP="00B2009B">
            <w:pPr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096A21">
              <w:rPr>
                <w:rFonts w:eastAsia="Times New Roman"/>
                <w:spacing w:val="-2"/>
                <w:w w:val="105"/>
                <w:sz w:val="26"/>
                <w:szCs w:val="26"/>
              </w:rPr>
              <w:t>Некапитальные</w:t>
            </w:r>
            <w:proofErr w:type="spellEnd"/>
          </w:p>
          <w:p w:rsidR="00B2009B" w:rsidRDefault="00096A21" w:rsidP="00B2009B">
            <w:pPr>
              <w:jc w:val="center"/>
              <w:rPr>
                <w:rFonts w:eastAsia="Times New Roman"/>
                <w:spacing w:val="-2"/>
                <w:w w:val="105"/>
                <w:sz w:val="26"/>
                <w:szCs w:val="26"/>
                <w:lang w:val="ru-RU"/>
              </w:rPr>
            </w:pPr>
            <w:proofErr w:type="spellStart"/>
            <w:r w:rsidRPr="00096A21">
              <w:rPr>
                <w:rFonts w:eastAsia="Times New Roman"/>
                <w:spacing w:val="-2"/>
                <w:w w:val="105"/>
                <w:sz w:val="26"/>
                <w:szCs w:val="26"/>
              </w:rPr>
              <w:t>строения</w:t>
            </w:r>
            <w:proofErr w:type="spellEnd"/>
            <w:r w:rsidRPr="00096A21">
              <w:rPr>
                <w:rFonts w:eastAsia="Times New Roman"/>
                <w:spacing w:val="-2"/>
                <w:w w:val="105"/>
                <w:sz w:val="26"/>
                <w:szCs w:val="26"/>
              </w:rPr>
              <w:t xml:space="preserve">, </w:t>
            </w:r>
          </w:p>
          <w:p w:rsidR="00096A21" w:rsidRPr="00096A21" w:rsidRDefault="00096A21" w:rsidP="00B2009B">
            <w:pPr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096A21">
              <w:rPr>
                <w:rFonts w:eastAsia="Times New Roman"/>
                <w:spacing w:val="-2"/>
                <w:sz w:val="26"/>
                <w:szCs w:val="26"/>
              </w:rPr>
              <w:t>сооружения</w:t>
            </w:r>
            <w:proofErr w:type="spellEnd"/>
          </w:p>
        </w:tc>
      </w:tr>
      <w:tr w:rsidR="00096A21" w:rsidRPr="00096A21" w:rsidTr="00B2009B">
        <w:trPr>
          <w:trHeight w:val="454"/>
        </w:trPr>
        <w:tc>
          <w:tcPr>
            <w:tcW w:w="3828" w:type="dxa"/>
          </w:tcPr>
          <w:p w:rsidR="00096A21" w:rsidRPr="00096A21" w:rsidRDefault="00096A21" w:rsidP="00B2009B">
            <w:pPr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r w:rsidRPr="00096A21">
              <w:rPr>
                <w:rFonts w:eastAsia="Times New Roman"/>
                <w:sz w:val="26"/>
                <w:szCs w:val="26"/>
              </w:rPr>
              <w:t>Высота</w:t>
            </w:r>
            <w:proofErr w:type="spellEnd"/>
            <w:r w:rsidRPr="00096A21">
              <w:rPr>
                <w:rFonts w:eastAsia="Times New Roman"/>
                <w:spacing w:val="-12"/>
                <w:sz w:val="26"/>
                <w:szCs w:val="26"/>
              </w:rPr>
              <w:t xml:space="preserve"> </w:t>
            </w:r>
            <w:r w:rsidRPr="00096A21">
              <w:rPr>
                <w:rFonts w:eastAsia="Times New Roman"/>
                <w:sz w:val="26"/>
                <w:szCs w:val="26"/>
              </w:rPr>
              <w:t>по</w:t>
            </w:r>
            <w:r w:rsidRPr="00096A21">
              <w:rPr>
                <w:rFonts w:eastAsia="Times New Roman"/>
                <w:spacing w:val="-11"/>
                <w:sz w:val="26"/>
                <w:szCs w:val="26"/>
              </w:rPr>
              <w:t xml:space="preserve"> </w:t>
            </w:r>
            <w:proofErr w:type="spellStart"/>
            <w:r w:rsidRPr="00096A21">
              <w:rPr>
                <w:rFonts w:eastAsia="Times New Roman"/>
                <w:sz w:val="26"/>
                <w:szCs w:val="26"/>
              </w:rPr>
              <w:t>венчающему</w:t>
            </w:r>
            <w:proofErr w:type="spellEnd"/>
            <w:r w:rsidRPr="00096A21">
              <w:rPr>
                <w:rFonts w:eastAsia="Times New Roman"/>
                <w:spacing w:val="-12"/>
                <w:sz w:val="26"/>
                <w:szCs w:val="26"/>
              </w:rPr>
              <w:t xml:space="preserve"> </w:t>
            </w:r>
            <w:proofErr w:type="spellStart"/>
            <w:r w:rsidRPr="00096A21">
              <w:rPr>
                <w:rFonts w:eastAsia="Times New Roman"/>
                <w:spacing w:val="-2"/>
                <w:sz w:val="26"/>
                <w:szCs w:val="26"/>
              </w:rPr>
              <w:t>карнизу</w:t>
            </w:r>
            <w:proofErr w:type="spellEnd"/>
          </w:p>
        </w:tc>
        <w:tc>
          <w:tcPr>
            <w:tcW w:w="2551" w:type="dxa"/>
          </w:tcPr>
          <w:p w:rsidR="00096A21" w:rsidRPr="00096A21" w:rsidRDefault="00096A21" w:rsidP="00B2009B">
            <w:pPr>
              <w:spacing w:before="40"/>
              <w:jc w:val="center"/>
              <w:rPr>
                <w:rFonts w:eastAsia="Times New Roman"/>
                <w:sz w:val="26"/>
                <w:szCs w:val="26"/>
              </w:rPr>
            </w:pPr>
            <w:r w:rsidRPr="00096A21">
              <w:rPr>
                <w:rFonts w:eastAsia="Times New Roman"/>
                <w:spacing w:val="-2"/>
                <w:sz w:val="26"/>
                <w:szCs w:val="26"/>
              </w:rPr>
              <w:t>4,5</w:t>
            </w:r>
            <w:r w:rsidRPr="00096A21">
              <w:rPr>
                <w:rFonts w:eastAsia="Times New Roman"/>
                <w:spacing w:val="-15"/>
                <w:sz w:val="26"/>
                <w:szCs w:val="26"/>
              </w:rPr>
              <w:t xml:space="preserve"> </w:t>
            </w:r>
            <w:r w:rsidRPr="00096A21">
              <w:rPr>
                <w:rFonts w:eastAsia="Times New Roman"/>
                <w:spacing w:val="-10"/>
                <w:sz w:val="26"/>
                <w:szCs w:val="26"/>
              </w:rPr>
              <w:t>м</w:t>
            </w:r>
          </w:p>
        </w:tc>
        <w:tc>
          <w:tcPr>
            <w:tcW w:w="2693" w:type="dxa"/>
          </w:tcPr>
          <w:p w:rsidR="00096A21" w:rsidRPr="00096A21" w:rsidRDefault="00096A21" w:rsidP="00B2009B">
            <w:pPr>
              <w:spacing w:before="40"/>
              <w:jc w:val="center"/>
              <w:rPr>
                <w:rFonts w:eastAsia="Times New Roman"/>
                <w:sz w:val="26"/>
                <w:szCs w:val="26"/>
              </w:rPr>
            </w:pPr>
            <w:r w:rsidRPr="00096A21">
              <w:rPr>
                <w:rFonts w:eastAsia="Times New Roman"/>
                <w:w w:val="105"/>
                <w:sz w:val="26"/>
                <w:szCs w:val="26"/>
              </w:rPr>
              <w:t>2,7</w:t>
            </w:r>
            <w:r w:rsidRPr="00096A21">
              <w:rPr>
                <w:rFonts w:eastAsia="Times New Roman"/>
                <w:spacing w:val="-4"/>
                <w:w w:val="105"/>
                <w:sz w:val="26"/>
                <w:szCs w:val="26"/>
              </w:rPr>
              <w:t xml:space="preserve"> </w:t>
            </w:r>
            <w:r w:rsidRPr="00096A21">
              <w:rPr>
                <w:rFonts w:eastAsia="Times New Roman"/>
                <w:spacing w:val="-10"/>
                <w:w w:val="105"/>
                <w:sz w:val="26"/>
                <w:szCs w:val="26"/>
              </w:rPr>
              <w:t>м</w:t>
            </w:r>
          </w:p>
        </w:tc>
      </w:tr>
      <w:tr w:rsidR="00096A21" w:rsidRPr="00096A21" w:rsidTr="00B2009B">
        <w:trPr>
          <w:trHeight w:val="644"/>
        </w:trPr>
        <w:tc>
          <w:tcPr>
            <w:tcW w:w="3828" w:type="dxa"/>
          </w:tcPr>
          <w:p w:rsidR="00B2009B" w:rsidRDefault="00096A21" w:rsidP="00B2009B">
            <w:pPr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096A21">
              <w:rPr>
                <w:rFonts w:eastAsia="Times New Roman"/>
                <w:sz w:val="26"/>
                <w:szCs w:val="26"/>
                <w:lang w:val="ru-RU"/>
              </w:rPr>
              <w:t>Высота</w:t>
            </w:r>
            <w:r w:rsidRPr="00096A21">
              <w:rPr>
                <w:rFonts w:eastAsia="Times New Roman"/>
                <w:spacing w:val="-14"/>
                <w:sz w:val="26"/>
                <w:szCs w:val="26"/>
                <w:lang w:val="ru-RU"/>
              </w:rPr>
              <w:t xml:space="preserve"> </w:t>
            </w:r>
            <w:r w:rsidRPr="00096A21">
              <w:rPr>
                <w:rFonts w:eastAsia="Times New Roman"/>
                <w:sz w:val="26"/>
                <w:szCs w:val="26"/>
                <w:lang w:val="ru-RU"/>
              </w:rPr>
              <w:t>до</w:t>
            </w:r>
            <w:r w:rsidRPr="00096A21">
              <w:rPr>
                <w:rFonts w:eastAsia="Times New Roman"/>
                <w:spacing w:val="-14"/>
                <w:sz w:val="26"/>
                <w:szCs w:val="26"/>
                <w:lang w:val="ru-RU"/>
              </w:rPr>
              <w:t xml:space="preserve"> </w:t>
            </w:r>
            <w:r w:rsidRPr="00096A21">
              <w:rPr>
                <w:rFonts w:eastAsia="Times New Roman"/>
                <w:sz w:val="26"/>
                <w:szCs w:val="26"/>
                <w:lang w:val="ru-RU"/>
              </w:rPr>
              <w:t>конька</w:t>
            </w:r>
            <w:r w:rsidRPr="00096A21">
              <w:rPr>
                <w:rFonts w:eastAsia="Times New Roman"/>
                <w:spacing w:val="-14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096A21">
              <w:rPr>
                <w:rFonts w:eastAsia="Times New Roman"/>
                <w:sz w:val="26"/>
                <w:szCs w:val="26"/>
                <w:lang w:val="ru-RU"/>
              </w:rPr>
              <w:t>скатной</w:t>
            </w:r>
            <w:proofErr w:type="gramEnd"/>
            <w:r w:rsidRPr="00096A21">
              <w:rPr>
                <w:rFonts w:eastAsia="Times New Roman"/>
                <w:sz w:val="26"/>
                <w:szCs w:val="26"/>
                <w:lang w:val="ru-RU"/>
              </w:rPr>
              <w:t xml:space="preserve"> </w:t>
            </w:r>
          </w:p>
          <w:p w:rsidR="00096A21" w:rsidRPr="00096A21" w:rsidRDefault="00096A21" w:rsidP="00B2009B">
            <w:pPr>
              <w:jc w:val="center"/>
              <w:rPr>
                <w:rFonts w:eastAsia="Times New Roman"/>
                <w:sz w:val="26"/>
                <w:szCs w:val="26"/>
                <w:lang w:val="ru-RU"/>
              </w:rPr>
            </w:pPr>
            <w:r w:rsidRPr="00096A21">
              <w:rPr>
                <w:rFonts w:eastAsia="Times New Roman"/>
                <w:spacing w:val="-2"/>
                <w:sz w:val="26"/>
                <w:szCs w:val="26"/>
                <w:lang w:val="ru-RU"/>
              </w:rPr>
              <w:t>крыши</w:t>
            </w:r>
          </w:p>
        </w:tc>
        <w:tc>
          <w:tcPr>
            <w:tcW w:w="2551" w:type="dxa"/>
          </w:tcPr>
          <w:p w:rsidR="00096A21" w:rsidRPr="00096A21" w:rsidRDefault="00096A21" w:rsidP="00B2009B">
            <w:pPr>
              <w:spacing w:before="40"/>
              <w:jc w:val="center"/>
              <w:rPr>
                <w:rFonts w:eastAsia="Times New Roman"/>
                <w:sz w:val="26"/>
                <w:szCs w:val="26"/>
              </w:rPr>
            </w:pPr>
            <w:r w:rsidRPr="00096A21">
              <w:rPr>
                <w:rFonts w:eastAsia="Times New Roman"/>
                <w:w w:val="105"/>
                <w:sz w:val="26"/>
                <w:szCs w:val="26"/>
              </w:rPr>
              <w:t>7,5</w:t>
            </w:r>
            <w:r w:rsidRPr="00096A21">
              <w:rPr>
                <w:rFonts w:eastAsia="Times New Roman"/>
                <w:spacing w:val="-4"/>
                <w:w w:val="105"/>
                <w:sz w:val="26"/>
                <w:szCs w:val="26"/>
              </w:rPr>
              <w:t xml:space="preserve"> </w:t>
            </w:r>
            <w:r w:rsidRPr="00096A21">
              <w:rPr>
                <w:rFonts w:eastAsia="Times New Roman"/>
                <w:spacing w:val="-10"/>
                <w:w w:val="105"/>
                <w:sz w:val="26"/>
                <w:szCs w:val="26"/>
              </w:rPr>
              <w:t>м</w:t>
            </w:r>
          </w:p>
        </w:tc>
        <w:tc>
          <w:tcPr>
            <w:tcW w:w="2693" w:type="dxa"/>
          </w:tcPr>
          <w:p w:rsidR="00096A21" w:rsidRPr="00096A21" w:rsidRDefault="00096A21" w:rsidP="00B2009B">
            <w:pPr>
              <w:spacing w:before="40"/>
              <w:jc w:val="center"/>
              <w:rPr>
                <w:rFonts w:eastAsia="Times New Roman"/>
                <w:sz w:val="26"/>
                <w:szCs w:val="26"/>
              </w:rPr>
            </w:pPr>
            <w:r w:rsidRPr="00096A21">
              <w:rPr>
                <w:rFonts w:eastAsia="Times New Roman"/>
                <w:w w:val="105"/>
                <w:sz w:val="26"/>
                <w:szCs w:val="26"/>
              </w:rPr>
              <w:t>3,5</w:t>
            </w:r>
            <w:r w:rsidRPr="00096A21">
              <w:rPr>
                <w:rFonts w:eastAsia="Times New Roman"/>
                <w:spacing w:val="-4"/>
                <w:w w:val="105"/>
                <w:sz w:val="26"/>
                <w:szCs w:val="26"/>
              </w:rPr>
              <w:t xml:space="preserve"> </w:t>
            </w:r>
            <w:r w:rsidRPr="00096A21">
              <w:rPr>
                <w:rFonts w:eastAsia="Times New Roman"/>
                <w:spacing w:val="-10"/>
                <w:w w:val="105"/>
                <w:sz w:val="26"/>
                <w:szCs w:val="26"/>
              </w:rPr>
              <w:t>м</w:t>
            </w:r>
          </w:p>
        </w:tc>
      </w:tr>
    </w:tbl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•</w:t>
      </w:r>
      <w:r w:rsidR="009B7EFC">
        <w:rPr>
          <w:sz w:val="26"/>
          <w:szCs w:val="26"/>
        </w:rPr>
        <w:t xml:space="preserve">  </w:t>
      </w:r>
      <w:r w:rsidRPr="00B2009B">
        <w:rPr>
          <w:sz w:val="26"/>
          <w:szCs w:val="26"/>
        </w:rPr>
        <w:t>Высота принимаетс</w:t>
      </w:r>
      <w:r w:rsidR="00027EA2">
        <w:rPr>
          <w:sz w:val="26"/>
          <w:szCs w:val="26"/>
        </w:rPr>
        <w:t>я от существующего уровня земли;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lastRenderedPageBreak/>
        <w:t>в) тип крыши – четырёхскатная/двускатная – без излома кровли. Допуск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>ется устройство мансардного этажа в чердачном пространстве, мезонина и ба</w:t>
      </w:r>
      <w:r w:rsidRPr="00B2009B">
        <w:rPr>
          <w:sz w:val="26"/>
          <w:szCs w:val="26"/>
        </w:rPr>
        <w:t>л</w:t>
      </w:r>
      <w:r w:rsidRPr="00B2009B">
        <w:rPr>
          <w:sz w:val="26"/>
          <w:szCs w:val="26"/>
        </w:rPr>
        <w:t>кона;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г) использование традиционных строительных материалов: для стен и ф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>садов – бревенчатый сруб и/или облицовка тесом с окраской, красный керамич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 xml:space="preserve">ский кирпич и/или штукатурка с окраской; для кровель – металлические </w:t>
      </w:r>
      <w:proofErr w:type="spellStart"/>
      <w:r w:rsidRPr="00B2009B">
        <w:rPr>
          <w:sz w:val="26"/>
          <w:szCs w:val="26"/>
        </w:rPr>
        <w:t>непр</w:t>
      </w:r>
      <w:r w:rsidRPr="00B2009B">
        <w:rPr>
          <w:sz w:val="26"/>
          <w:szCs w:val="26"/>
        </w:rPr>
        <w:t>о</w:t>
      </w:r>
      <w:r w:rsidRPr="00B2009B">
        <w:rPr>
          <w:sz w:val="26"/>
          <w:szCs w:val="26"/>
        </w:rPr>
        <w:t>филированные</w:t>
      </w:r>
      <w:proofErr w:type="spellEnd"/>
      <w:r w:rsidRPr="00B2009B">
        <w:rPr>
          <w:sz w:val="26"/>
          <w:szCs w:val="26"/>
        </w:rPr>
        <w:t xml:space="preserve"> листы с </w:t>
      </w:r>
      <w:proofErr w:type="spellStart"/>
      <w:r w:rsidRPr="00B2009B">
        <w:rPr>
          <w:sz w:val="26"/>
          <w:szCs w:val="26"/>
        </w:rPr>
        <w:t>фальцевыми</w:t>
      </w:r>
      <w:proofErr w:type="spellEnd"/>
      <w:r w:rsidRPr="00B2009B">
        <w:rPr>
          <w:sz w:val="26"/>
          <w:szCs w:val="26"/>
        </w:rPr>
        <w:t xml:space="preserve"> соединениями, деревянная дранка/тёс, ги</w:t>
      </w:r>
      <w:r w:rsidRPr="00B2009B">
        <w:rPr>
          <w:sz w:val="26"/>
          <w:szCs w:val="26"/>
        </w:rPr>
        <w:t>б</w:t>
      </w:r>
      <w:r w:rsidRPr="00B2009B">
        <w:rPr>
          <w:sz w:val="26"/>
          <w:szCs w:val="26"/>
        </w:rPr>
        <w:t xml:space="preserve">кая черепица, композитная черепица. Допускается применение современных строительных материалов, имитирующих </w:t>
      </w:r>
      <w:proofErr w:type="gramStart"/>
      <w:r w:rsidRPr="00B2009B">
        <w:rPr>
          <w:sz w:val="26"/>
          <w:szCs w:val="26"/>
        </w:rPr>
        <w:t>традиционные</w:t>
      </w:r>
      <w:proofErr w:type="gramEnd"/>
      <w:r w:rsidRPr="00B2009B">
        <w:rPr>
          <w:sz w:val="26"/>
          <w:szCs w:val="26"/>
        </w:rPr>
        <w:t>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B2009B">
        <w:rPr>
          <w:sz w:val="26"/>
          <w:szCs w:val="26"/>
        </w:rPr>
        <w:t xml:space="preserve">д) применение традиционных цветовых решений: фасады </w:t>
      </w:r>
      <w:r w:rsidR="003B1A35" w:rsidRPr="00B2009B">
        <w:rPr>
          <w:sz w:val="26"/>
          <w:szCs w:val="26"/>
        </w:rPr>
        <w:t>–</w:t>
      </w:r>
      <w:r w:rsidRPr="00B2009B">
        <w:rPr>
          <w:sz w:val="26"/>
          <w:szCs w:val="26"/>
        </w:rPr>
        <w:t xml:space="preserve"> в нейтральных (пастельных) тонах; деревянные фасады – в натуральных оттенках древесины, сочетание синего с белым </w:t>
      </w:r>
      <w:r w:rsidR="003B1A35" w:rsidRPr="00B2009B">
        <w:rPr>
          <w:sz w:val="26"/>
          <w:szCs w:val="26"/>
        </w:rPr>
        <w:t>–</w:t>
      </w:r>
      <w:r w:rsidRPr="00B2009B">
        <w:rPr>
          <w:sz w:val="26"/>
          <w:szCs w:val="26"/>
        </w:rPr>
        <w:t xml:space="preserve"> для окрашенных; кровли </w:t>
      </w:r>
      <w:r w:rsidR="003B1A35" w:rsidRPr="00B2009B">
        <w:rPr>
          <w:sz w:val="26"/>
          <w:szCs w:val="26"/>
        </w:rPr>
        <w:t>–</w:t>
      </w:r>
      <w:r w:rsidRPr="00B2009B">
        <w:rPr>
          <w:sz w:val="26"/>
          <w:szCs w:val="26"/>
        </w:rPr>
        <w:t xml:space="preserve"> в неярких тонах (сурик, тёмно-зеленый, коричневый, серый);</w:t>
      </w:r>
      <w:proofErr w:type="gramEnd"/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 xml:space="preserve">е) использование традиционных </w:t>
      </w:r>
      <w:proofErr w:type="gramStart"/>
      <w:r w:rsidRPr="00B2009B">
        <w:rPr>
          <w:sz w:val="26"/>
          <w:szCs w:val="26"/>
        </w:rPr>
        <w:t>архитектурных решений</w:t>
      </w:r>
      <w:proofErr w:type="gramEnd"/>
      <w:r w:rsidRPr="00B2009B">
        <w:rPr>
          <w:sz w:val="26"/>
          <w:szCs w:val="26"/>
        </w:rPr>
        <w:t>, допускается и</w:t>
      </w:r>
      <w:r w:rsidRPr="00B2009B">
        <w:rPr>
          <w:sz w:val="26"/>
          <w:szCs w:val="26"/>
        </w:rPr>
        <w:t>с</w:t>
      </w:r>
      <w:r w:rsidRPr="00B2009B">
        <w:rPr>
          <w:sz w:val="26"/>
          <w:szCs w:val="26"/>
        </w:rPr>
        <w:t>пользование исторических элементов декора либо их стилизаций;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ж) композиционные принципы формирования уличных фасадов: испол</w:t>
      </w:r>
      <w:r w:rsidRPr="00B2009B">
        <w:rPr>
          <w:sz w:val="26"/>
          <w:szCs w:val="26"/>
        </w:rPr>
        <w:t>ь</w:t>
      </w:r>
      <w:r w:rsidRPr="00B2009B">
        <w:rPr>
          <w:sz w:val="26"/>
          <w:szCs w:val="26"/>
        </w:rPr>
        <w:t>зование ритмической структуры, масштаба, пропорций исторических фасадов; окна прямоугольные вертикальные, поверхность стен преобладает над повер</w:t>
      </w:r>
      <w:r w:rsidRPr="00B2009B">
        <w:rPr>
          <w:sz w:val="26"/>
          <w:szCs w:val="26"/>
        </w:rPr>
        <w:t>х</w:t>
      </w:r>
      <w:r w:rsidRPr="00B2009B">
        <w:rPr>
          <w:sz w:val="26"/>
          <w:szCs w:val="26"/>
        </w:rPr>
        <w:t>ностью остекления; допускается устройство крылец.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1.2.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Эксплуатация, капитальный ремонт, реконструкция зданий историч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ской застройки, искаженных современными пристройками и надстройками, с восстановлением их объемно-п</w:t>
      </w:r>
      <w:r w:rsidR="003B1A35">
        <w:rPr>
          <w:sz w:val="26"/>
          <w:szCs w:val="26"/>
        </w:rPr>
        <w:t>ространственных и архитектурно-</w:t>
      </w:r>
      <w:r w:rsidRPr="00B2009B">
        <w:rPr>
          <w:sz w:val="26"/>
          <w:szCs w:val="26"/>
        </w:rPr>
        <w:t>стилистических характеристик, формирующих исторически достоверный внеш</w:t>
      </w:r>
      <w:r w:rsidR="005835A0">
        <w:rPr>
          <w:sz w:val="26"/>
          <w:szCs w:val="26"/>
        </w:rPr>
        <w:t>ний облик зданий.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1.3.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Эксплуатация существующих объектов застройки, не адаптированных к характеру историко-градостроительной среды, до осуществления мероприятий по их адаптации к условиям среды путем изменения их внешней отделки и/или цветового решения в соответствии с установленными регламентами, применения маскирующего озеленения.</w:t>
      </w:r>
    </w:p>
    <w:p w:rsidR="005835A0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1.4.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Размещение информационных конструкций со следующими требов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 xml:space="preserve">ниями: 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установка  на  зданиях  и  сооружениях  информационных  констру</w:t>
      </w:r>
      <w:r w:rsidRPr="00B2009B">
        <w:rPr>
          <w:sz w:val="26"/>
          <w:szCs w:val="26"/>
        </w:rPr>
        <w:t>к</w:t>
      </w:r>
      <w:r w:rsidRPr="00B2009B">
        <w:rPr>
          <w:sz w:val="26"/>
          <w:szCs w:val="26"/>
        </w:rPr>
        <w:t>ций: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вывесок в виде отдельных букв и знаков высотой не более 30 см, в нейтральной цветовой гамме, с единообразным решением при размещении н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скольких вывесок на одном фасаде; информационных табличек площадью и</w:t>
      </w:r>
      <w:r w:rsidRPr="00B2009B">
        <w:rPr>
          <w:sz w:val="26"/>
          <w:szCs w:val="26"/>
        </w:rPr>
        <w:t>н</w:t>
      </w:r>
      <w:r w:rsidRPr="00B2009B">
        <w:rPr>
          <w:sz w:val="26"/>
          <w:szCs w:val="26"/>
        </w:rPr>
        <w:t>формационного поля не более 0,2 кв. м</w:t>
      </w:r>
      <w:r w:rsidR="00D7646B">
        <w:rPr>
          <w:sz w:val="26"/>
          <w:szCs w:val="26"/>
        </w:rPr>
        <w:t>.</w:t>
      </w:r>
      <w:r w:rsidRPr="00B2009B">
        <w:rPr>
          <w:sz w:val="26"/>
          <w:szCs w:val="26"/>
        </w:rPr>
        <w:t>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 xml:space="preserve">б) средства ориентирующей информации (памятные знаки, указатели, стенды) </w:t>
      </w:r>
      <w:r w:rsidR="005835A0">
        <w:rPr>
          <w:sz w:val="26"/>
          <w:szCs w:val="26"/>
        </w:rPr>
        <w:t>–</w:t>
      </w:r>
      <w:r w:rsidRPr="00B2009B">
        <w:rPr>
          <w:sz w:val="26"/>
          <w:szCs w:val="26"/>
        </w:rPr>
        <w:t xml:space="preserve"> высотой не более 2,0 м и площадью информационного поля не более 0,5 кв. м</w:t>
      </w:r>
      <w:r w:rsidR="00D7646B">
        <w:rPr>
          <w:sz w:val="26"/>
          <w:szCs w:val="26"/>
        </w:rPr>
        <w:t>.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1.5.</w:t>
      </w:r>
      <w:r w:rsidR="00213860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Сохранение качества окружающей среды, необходимого для обесп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чения сохранности объекта культ</w:t>
      </w:r>
      <w:r w:rsidR="005835A0">
        <w:rPr>
          <w:sz w:val="26"/>
          <w:szCs w:val="26"/>
        </w:rPr>
        <w:t>урного наследия в его историко-</w:t>
      </w:r>
      <w:proofErr w:type="spellStart"/>
      <w:r w:rsidRPr="00B2009B">
        <w:rPr>
          <w:sz w:val="26"/>
          <w:szCs w:val="26"/>
        </w:rPr>
        <w:t>градостро</w:t>
      </w:r>
      <w:proofErr w:type="spellEnd"/>
      <w:r w:rsidR="003E6A60">
        <w:rPr>
          <w:sz w:val="26"/>
          <w:szCs w:val="26"/>
        </w:rPr>
        <w:t>-</w:t>
      </w:r>
      <w:proofErr w:type="spellStart"/>
      <w:r w:rsidRPr="00B2009B">
        <w:rPr>
          <w:sz w:val="26"/>
          <w:szCs w:val="26"/>
        </w:rPr>
        <w:t>ительной</w:t>
      </w:r>
      <w:proofErr w:type="spellEnd"/>
      <w:r w:rsidRPr="00B2009B">
        <w:rPr>
          <w:sz w:val="26"/>
          <w:szCs w:val="26"/>
        </w:rPr>
        <w:t xml:space="preserve"> и природной среде: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проведение работ по благоустройству территории, в том числе: уст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>новка отдельно стоящего оборудования освещения, малых архитектурных форм, соответствующих характеру историко-архитектурной среды; установка антива</w:t>
      </w:r>
      <w:r w:rsidRPr="00B2009B">
        <w:rPr>
          <w:sz w:val="26"/>
          <w:szCs w:val="26"/>
        </w:rPr>
        <w:t>н</w:t>
      </w:r>
      <w:r w:rsidRPr="00B2009B">
        <w:rPr>
          <w:sz w:val="26"/>
          <w:szCs w:val="26"/>
        </w:rPr>
        <w:t>дальных скамей и урн;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 xml:space="preserve">б) использование натуральных строительных (отделочных) материалов с матовой поверхностью, а также </w:t>
      </w:r>
      <w:r w:rsidR="003B1A35" w:rsidRPr="00B2009B">
        <w:rPr>
          <w:sz w:val="26"/>
          <w:szCs w:val="26"/>
        </w:rPr>
        <w:t>–</w:t>
      </w:r>
      <w:r w:rsidRPr="00B2009B">
        <w:rPr>
          <w:sz w:val="26"/>
          <w:szCs w:val="26"/>
        </w:rPr>
        <w:t xml:space="preserve"> материалов, аналогичных </w:t>
      </w:r>
      <w:proofErr w:type="gramStart"/>
      <w:r w:rsidRPr="00B2009B">
        <w:rPr>
          <w:sz w:val="26"/>
          <w:szCs w:val="26"/>
        </w:rPr>
        <w:t>традиционным</w:t>
      </w:r>
      <w:proofErr w:type="gramEnd"/>
      <w:r w:rsidRPr="00B2009B">
        <w:rPr>
          <w:sz w:val="26"/>
          <w:szCs w:val="26"/>
        </w:rPr>
        <w:t xml:space="preserve"> или имитирующим их;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lastRenderedPageBreak/>
        <w:t>в) сохранение характера озеленения приусадебных участков, в том числе: посадка плодовых деревьев и кустарников, разбивка газонов и цветников, разв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дение огорода;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г) установка ограждений высотой до 1,8 м (просматриваемых); при восс</w:t>
      </w:r>
      <w:r w:rsidRPr="00B2009B">
        <w:rPr>
          <w:sz w:val="26"/>
          <w:szCs w:val="26"/>
        </w:rPr>
        <w:t>о</w:t>
      </w:r>
      <w:r w:rsidRPr="00B2009B">
        <w:rPr>
          <w:sz w:val="26"/>
          <w:szCs w:val="26"/>
        </w:rPr>
        <w:t xml:space="preserve">здании исторического типа деревянных (тесовых) уличных оград с воротами (калитками) </w:t>
      </w:r>
      <w:r w:rsidR="003B1A35" w:rsidRPr="00B2009B">
        <w:rPr>
          <w:sz w:val="26"/>
          <w:szCs w:val="26"/>
        </w:rPr>
        <w:t>–</w:t>
      </w:r>
      <w:r w:rsidRPr="00B2009B">
        <w:rPr>
          <w:sz w:val="26"/>
          <w:szCs w:val="26"/>
        </w:rPr>
        <w:t xml:space="preserve"> до 2,5 м;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д) проведение мероприятий, направленных на обеспечение пожарной бе</w:t>
      </w:r>
      <w:r w:rsidRPr="00B2009B">
        <w:rPr>
          <w:sz w:val="26"/>
          <w:szCs w:val="26"/>
        </w:rPr>
        <w:t>з</w:t>
      </w:r>
      <w:r w:rsidRPr="00B2009B">
        <w:rPr>
          <w:sz w:val="26"/>
          <w:szCs w:val="26"/>
        </w:rPr>
        <w:t>опасности объекта культурного наследия.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1.6.</w:t>
      </w:r>
      <w:r w:rsidR="00B7346C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Осуществление мероприятий, связанных с сохранением и восстано</w:t>
      </w:r>
      <w:r w:rsidRPr="00B2009B">
        <w:rPr>
          <w:sz w:val="26"/>
          <w:szCs w:val="26"/>
        </w:rPr>
        <w:t>в</w:t>
      </w:r>
      <w:r w:rsidRPr="00B2009B">
        <w:rPr>
          <w:sz w:val="26"/>
          <w:szCs w:val="26"/>
        </w:rPr>
        <w:t>лением условий визуального восприятия объекта культурного наследия: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 xml:space="preserve">а) санитарные и реконструктивные рубки, </w:t>
      </w:r>
      <w:proofErr w:type="spellStart"/>
      <w:r w:rsidRPr="00B2009B">
        <w:rPr>
          <w:sz w:val="26"/>
          <w:szCs w:val="26"/>
        </w:rPr>
        <w:t>кронирование</w:t>
      </w:r>
      <w:proofErr w:type="spellEnd"/>
      <w:r w:rsidRPr="00B2009B">
        <w:rPr>
          <w:sz w:val="26"/>
          <w:szCs w:val="26"/>
        </w:rPr>
        <w:t xml:space="preserve"> существующих угнетенных зеленых насаждений;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б) прокладка новых инженерных коммуникаций (теплотрасса, газопровод, линия электропередач, водопровод, канализация) подземным способом.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1.7.</w:t>
      </w:r>
      <w:r w:rsidR="00B7346C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Капитальный ремонт и реконструкция существующих объектов инж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нерной инфраструктуры, в том числе</w:t>
      </w:r>
      <w:bookmarkStart w:id="4" w:name="_GoBack"/>
      <w:bookmarkEnd w:id="4"/>
      <w:r w:rsidRPr="00B2009B">
        <w:rPr>
          <w:sz w:val="26"/>
          <w:szCs w:val="26"/>
        </w:rPr>
        <w:t xml:space="preserve"> надземных линий электропередач.</w:t>
      </w:r>
    </w:p>
    <w:p w:rsidR="001B0EAD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1.8.</w:t>
      </w:r>
      <w:r w:rsidR="00B7346C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Проведение в установленном порядке работ по выявлению и изуч</w:t>
      </w:r>
      <w:r w:rsidRPr="00B2009B">
        <w:rPr>
          <w:sz w:val="26"/>
          <w:szCs w:val="26"/>
        </w:rPr>
        <w:t>е</w:t>
      </w:r>
      <w:r w:rsidRPr="00B2009B">
        <w:rPr>
          <w:sz w:val="26"/>
          <w:szCs w:val="26"/>
        </w:rPr>
        <w:t>нию объектов археологического наследия, включая работы, имеющие целью</w:t>
      </w:r>
      <w:r w:rsidR="00B7346C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п</w:t>
      </w:r>
      <w:r w:rsidRPr="00B2009B">
        <w:rPr>
          <w:sz w:val="26"/>
          <w:szCs w:val="26"/>
        </w:rPr>
        <w:t>о</w:t>
      </w:r>
      <w:r w:rsidRPr="00B2009B">
        <w:rPr>
          <w:sz w:val="26"/>
          <w:szCs w:val="26"/>
        </w:rPr>
        <w:t>иск и изъятие археологических предметов (археологические полевые работы).</w:t>
      </w:r>
    </w:p>
    <w:p w:rsidR="00096A21" w:rsidRPr="00B2009B" w:rsidRDefault="00096A21" w:rsidP="00096A2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F23D88" w:rsidRPr="00B2009B" w:rsidRDefault="00F23D88" w:rsidP="001B0EAD">
      <w:pPr>
        <w:autoSpaceDE w:val="0"/>
        <w:autoSpaceDN w:val="0"/>
        <w:adjustRightInd w:val="0"/>
        <w:ind w:firstLine="709"/>
        <w:jc w:val="both"/>
        <w:rPr>
          <w:b/>
          <w:bCs/>
          <w:sz w:val="26"/>
          <w:szCs w:val="26"/>
        </w:rPr>
      </w:pPr>
      <w:r w:rsidRPr="00B2009B">
        <w:rPr>
          <w:b/>
          <w:bCs/>
          <w:sz w:val="26"/>
          <w:szCs w:val="26"/>
        </w:rPr>
        <w:t xml:space="preserve">2. </w:t>
      </w:r>
      <w:r w:rsidR="005C1458" w:rsidRPr="00B2009B">
        <w:rPr>
          <w:b/>
          <w:bCs/>
          <w:sz w:val="26"/>
          <w:szCs w:val="26"/>
        </w:rPr>
        <w:t>Настоящим режимом з</w:t>
      </w:r>
      <w:r w:rsidRPr="00B2009B">
        <w:rPr>
          <w:b/>
          <w:bCs/>
          <w:sz w:val="26"/>
          <w:szCs w:val="26"/>
        </w:rPr>
        <w:t xml:space="preserve">апрещается: 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2.1.</w:t>
      </w:r>
      <w:r w:rsidR="00B7346C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Применение при строительстве и/или реконструкции зданий и соор</w:t>
      </w:r>
      <w:r w:rsidRPr="00B2009B">
        <w:rPr>
          <w:sz w:val="26"/>
          <w:szCs w:val="26"/>
        </w:rPr>
        <w:t>у</w:t>
      </w:r>
      <w:r w:rsidRPr="00B2009B">
        <w:rPr>
          <w:sz w:val="26"/>
          <w:szCs w:val="26"/>
        </w:rPr>
        <w:t>жений конструкций и материалов, оказывающих негативное визуальное влияние на объекты культурного наследия и диссонирующих с характером историко-архитектурной среды: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крыш с изломом;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2009B">
        <w:rPr>
          <w:sz w:val="26"/>
          <w:szCs w:val="26"/>
        </w:rPr>
        <w:t xml:space="preserve">б) нетрадиционных материалов и/или материалов, обладающих низкими эстетическими качествами, в отделке фасадов, крыш и ограждений: </w:t>
      </w:r>
      <w:proofErr w:type="spellStart"/>
      <w:r w:rsidRPr="00B2009B">
        <w:rPr>
          <w:sz w:val="26"/>
          <w:szCs w:val="26"/>
        </w:rPr>
        <w:t>сайдинг</w:t>
      </w:r>
      <w:proofErr w:type="spellEnd"/>
      <w:r w:rsidRPr="00B2009B">
        <w:rPr>
          <w:sz w:val="26"/>
          <w:szCs w:val="26"/>
        </w:rPr>
        <w:t>, ф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 xml:space="preserve">садные панели, </w:t>
      </w:r>
      <w:proofErr w:type="spellStart"/>
      <w:r w:rsidRPr="00B2009B">
        <w:rPr>
          <w:sz w:val="26"/>
          <w:szCs w:val="26"/>
        </w:rPr>
        <w:t>металлочерепица</w:t>
      </w:r>
      <w:proofErr w:type="spellEnd"/>
      <w:r w:rsidRPr="00B2009B">
        <w:rPr>
          <w:sz w:val="26"/>
          <w:szCs w:val="26"/>
        </w:rPr>
        <w:t>, профилированные металлические листы, кр</w:t>
      </w:r>
      <w:r w:rsidRPr="00B2009B">
        <w:rPr>
          <w:sz w:val="26"/>
          <w:szCs w:val="26"/>
        </w:rPr>
        <w:t>о</w:t>
      </w:r>
      <w:r w:rsidRPr="00B2009B">
        <w:rPr>
          <w:sz w:val="26"/>
          <w:szCs w:val="26"/>
        </w:rPr>
        <w:t>ме материалов, имитирующих натуральные;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в) активных цветовых решений и глянцевых поверхностей в отделке фас</w:t>
      </w:r>
      <w:r w:rsidRPr="00B2009B">
        <w:rPr>
          <w:sz w:val="26"/>
          <w:szCs w:val="26"/>
        </w:rPr>
        <w:t>а</w:t>
      </w:r>
      <w:r w:rsidRPr="00B2009B">
        <w:rPr>
          <w:sz w:val="26"/>
          <w:szCs w:val="26"/>
        </w:rPr>
        <w:t>дов, крыш и ограждений;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г) фрагментарной отделки фасадов.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2.2.</w:t>
      </w:r>
      <w:r w:rsidR="00B7346C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Изменение и/или ухудшение условий визуального восприятия объекта культурного наследия в его историко-градостроительной и природной среде: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а) захламление усадебных участков;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2009B">
        <w:rPr>
          <w:sz w:val="26"/>
          <w:szCs w:val="26"/>
        </w:rPr>
        <w:t xml:space="preserve">б) размещение наземных устройств и сооружений </w:t>
      </w:r>
      <w:proofErr w:type="gramStart"/>
      <w:r w:rsidRPr="00B2009B">
        <w:rPr>
          <w:sz w:val="26"/>
          <w:szCs w:val="26"/>
        </w:rPr>
        <w:t>инженерно-</w:t>
      </w:r>
      <w:proofErr w:type="spellStart"/>
      <w:r w:rsidRPr="00B2009B">
        <w:rPr>
          <w:sz w:val="26"/>
          <w:szCs w:val="26"/>
        </w:rPr>
        <w:t>техниче</w:t>
      </w:r>
      <w:proofErr w:type="spellEnd"/>
      <w:r w:rsidR="003E6A60">
        <w:rPr>
          <w:sz w:val="26"/>
          <w:szCs w:val="26"/>
        </w:rPr>
        <w:t>-</w:t>
      </w:r>
      <w:proofErr w:type="spellStart"/>
      <w:r w:rsidRPr="00B2009B">
        <w:rPr>
          <w:sz w:val="26"/>
          <w:szCs w:val="26"/>
        </w:rPr>
        <w:t>ского</w:t>
      </w:r>
      <w:proofErr w:type="spellEnd"/>
      <w:proofErr w:type="gramEnd"/>
      <w:r w:rsidRPr="00B2009B">
        <w:rPr>
          <w:sz w:val="26"/>
          <w:szCs w:val="26"/>
        </w:rPr>
        <w:t xml:space="preserve"> обеспечения: базовых станций сотовой связи, телевизионных и радиоа</w:t>
      </w:r>
      <w:r w:rsidRPr="00B2009B">
        <w:rPr>
          <w:sz w:val="26"/>
          <w:szCs w:val="26"/>
        </w:rPr>
        <w:t>н</w:t>
      </w:r>
      <w:r w:rsidRPr="00B2009B">
        <w:rPr>
          <w:sz w:val="26"/>
          <w:szCs w:val="26"/>
        </w:rPr>
        <w:t>тенн, вышек сотовой связи;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в) установка глухих (не просматриваемых) ограждений, за исключением воссоздания традиционных;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2009B">
        <w:rPr>
          <w:sz w:val="26"/>
          <w:szCs w:val="26"/>
        </w:rPr>
        <w:t>г) прокладка инженерных коммуникаций (теплотрасса, газопровод, линия электропередач, водопровод, канализация) наземным и надземным способом, кроме временных, необходимых для проведения ремонтно-строительных работ.</w:t>
      </w:r>
    </w:p>
    <w:p w:rsidR="00096A21" w:rsidRPr="00B2009B" w:rsidRDefault="00096A21" w:rsidP="00096A21">
      <w:pPr>
        <w:autoSpaceDE w:val="0"/>
        <w:autoSpaceDN w:val="0"/>
        <w:adjustRightInd w:val="0"/>
        <w:ind w:firstLine="708"/>
        <w:jc w:val="both"/>
        <w:rPr>
          <w:b/>
          <w:bCs/>
          <w:sz w:val="26"/>
          <w:szCs w:val="26"/>
        </w:rPr>
      </w:pPr>
      <w:r w:rsidRPr="00B2009B">
        <w:rPr>
          <w:sz w:val="26"/>
          <w:szCs w:val="26"/>
        </w:rPr>
        <w:t>2.3.</w:t>
      </w:r>
      <w:r w:rsidR="00B7346C">
        <w:rPr>
          <w:sz w:val="26"/>
          <w:szCs w:val="26"/>
        </w:rPr>
        <w:t xml:space="preserve"> </w:t>
      </w:r>
      <w:r w:rsidRPr="00B2009B">
        <w:rPr>
          <w:sz w:val="26"/>
          <w:szCs w:val="26"/>
        </w:rPr>
        <w:t>Проведение земляных работ без соблюдения требований в сфере охраны объ</w:t>
      </w:r>
      <w:r w:rsidR="005E12F8">
        <w:rPr>
          <w:sz w:val="26"/>
          <w:szCs w:val="26"/>
        </w:rPr>
        <w:t>ектов археологического наследия.</w:t>
      </w:r>
    </w:p>
    <w:p w:rsidR="00151FA9" w:rsidRPr="00555A76" w:rsidRDefault="00151FA9" w:rsidP="001B0EAD">
      <w:pPr>
        <w:jc w:val="center"/>
        <w:rPr>
          <w:sz w:val="26"/>
        </w:rPr>
      </w:pPr>
    </w:p>
    <w:sectPr w:rsidR="00151FA9" w:rsidRPr="00555A76" w:rsidSect="008D65A6">
      <w:pgSz w:w="11906" w:h="16838" w:code="9"/>
      <w:pgMar w:top="1134" w:right="851" w:bottom="1134" w:left="1985" w:header="720" w:footer="720" w:gutter="0"/>
      <w:pgNumType w:start="1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0F5" w:rsidRDefault="000D10F5" w:rsidP="00FF4642">
      <w:r>
        <w:separator/>
      </w:r>
    </w:p>
  </w:endnote>
  <w:endnote w:type="continuationSeparator" w:id="0">
    <w:p w:rsidR="000D10F5" w:rsidRDefault="000D10F5" w:rsidP="00FF4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0F5" w:rsidRDefault="000D10F5" w:rsidP="00FF4642">
      <w:r>
        <w:separator/>
      </w:r>
    </w:p>
  </w:footnote>
  <w:footnote w:type="continuationSeparator" w:id="0">
    <w:p w:rsidR="000D10F5" w:rsidRDefault="000D10F5" w:rsidP="00FF4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0F5" w:rsidRDefault="000D10F5" w:rsidP="008D65A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</w:t>
    </w:r>
    <w:r>
      <w:rPr>
        <w:rStyle w:val="a5"/>
      </w:rPr>
      <w:fldChar w:fldCharType="end"/>
    </w:r>
  </w:p>
  <w:p w:rsidR="000D10F5" w:rsidRDefault="000D10F5">
    <w:pPr>
      <w:pStyle w:val="a3"/>
    </w:pPr>
  </w:p>
  <w:p w:rsidR="000D10F5" w:rsidRDefault="000D10F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0F5" w:rsidRDefault="000D10F5" w:rsidP="002B076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26FC4">
      <w:rPr>
        <w:rStyle w:val="a5"/>
        <w:noProof/>
      </w:rPr>
      <w:t>5</w:t>
    </w:r>
    <w:r>
      <w:rPr>
        <w:rStyle w:val="a5"/>
      </w:rPr>
      <w:fldChar w:fldCharType="end"/>
    </w:r>
  </w:p>
  <w:p w:rsidR="000D10F5" w:rsidRDefault="000D10F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238A"/>
    <w:multiLevelType w:val="hybridMultilevel"/>
    <w:tmpl w:val="4800A554"/>
    <w:lvl w:ilvl="0" w:tplc="B0C86964">
      <w:start w:val="1"/>
      <w:numFmt w:val="russianLower"/>
      <w:lvlText w:val="%1)"/>
      <w:lvlJc w:val="left"/>
      <w:pPr>
        <w:ind w:left="214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1">
    <w:nsid w:val="01827E31"/>
    <w:multiLevelType w:val="hybridMultilevel"/>
    <w:tmpl w:val="E02473D0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06B3259D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ED0AC8"/>
    <w:multiLevelType w:val="hybridMultilevel"/>
    <w:tmpl w:val="8018B626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09437E32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196C2D"/>
    <w:multiLevelType w:val="hybridMultilevel"/>
    <w:tmpl w:val="817A9E6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0BB12F57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3A2DD4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DD54C07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7D2791C"/>
    <w:multiLevelType w:val="hybridMultilevel"/>
    <w:tmpl w:val="DFB6E7FA"/>
    <w:lvl w:ilvl="0" w:tplc="4DA8BA22">
      <w:start w:val="4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187812"/>
    <w:multiLevelType w:val="hybridMultilevel"/>
    <w:tmpl w:val="7C38D274"/>
    <w:lvl w:ilvl="0" w:tplc="97F2A146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227F3D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9157775"/>
    <w:multiLevelType w:val="hybridMultilevel"/>
    <w:tmpl w:val="B21A05AE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19A04B44"/>
    <w:multiLevelType w:val="hybridMultilevel"/>
    <w:tmpl w:val="483C9A72"/>
    <w:lvl w:ilvl="0" w:tplc="B0C86964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24837468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61C4AC2"/>
    <w:multiLevelType w:val="hybridMultilevel"/>
    <w:tmpl w:val="7A569D12"/>
    <w:lvl w:ilvl="0" w:tplc="E1A4D73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276F1755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804560E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E2627CB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14C5AB1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461364D"/>
    <w:multiLevelType w:val="hybridMultilevel"/>
    <w:tmpl w:val="9EBADEBC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37A740E6"/>
    <w:multiLevelType w:val="hybridMultilevel"/>
    <w:tmpl w:val="D93A0D68"/>
    <w:lvl w:ilvl="0" w:tplc="87B6F194">
      <w:start w:val="1"/>
      <w:numFmt w:val="decimal"/>
      <w:lvlText w:val="2.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90C3260"/>
    <w:multiLevelType w:val="hybridMultilevel"/>
    <w:tmpl w:val="7C38D274"/>
    <w:lvl w:ilvl="0" w:tplc="97F2A146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B0F79AE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F794B71"/>
    <w:multiLevelType w:val="hybridMultilevel"/>
    <w:tmpl w:val="DFE84244"/>
    <w:lvl w:ilvl="0" w:tplc="4E28C3B4">
      <w:start w:val="3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FD64880"/>
    <w:multiLevelType w:val="hybridMultilevel"/>
    <w:tmpl w:val="6170A3CE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40791C09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11B5BEF"/>
    <w:multiLevelType w:val="hybridMultilevel"/>
    <w:tmpl w:val="329E5530"/>
    <w:lvl w:ilvl="0" w:tplc="B0C86964">
      <w:start w:val="1"/>
      <w:numFmt w:val="russianLower"/>
      <w:lvlText w:val="%1)"/>
      <w:lvlJc w:val="left"/>
      <w:pPr>
        <w:ind w:left="286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1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  <w:rPr>
        <w:rFonts w:cs="Times New Roman"/>
      </w:rPr>
    </w:lvl>
  </w:abstractNum>
  <w:abstractNum w:abstractNumId="28">
    <w:nsid w:val="43A974BB"/>
    <w:multiLevelType w:val="hybridMultilevel"/>
    <w:tmpl w:val="63764640"/>
    <w:lvl w:ilvl="0" w:tplc="BE264454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48C6A24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A5F6BCF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C40023C"/>
    <w:multiLevelType w:val="hybridMultilevel"/>
    <w:tmpl w:val="7C38D274"/>
    <w:lvl w:ilvl="0" w:tplc="97F2A146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4A167C2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4C54816"/>
    <w:multiLevelType w:val="hybridMultilevel"/>
    <w:tmpl w:val="7B0AB03E"/>
    <w:lvl w:ilvl="0" w:tplc="B0C86964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5F6868F2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0572965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1815700"/>
    <w:multiLevelType w:val="hybridMultilevel"/>
    <w:tmpl w:val="E1FE591A"/>
    <w:lvl w:ilvl="0" w:tplc="FFFFFFFF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23C564C"/>
    <w:multiLevelType w:val="hybridMultilevel"/>
    <w:tmpl w:val="B21A05AE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64740CA8"/>
    <w:multiLevelType w:val="hybridMultilevel"/>
    <w:tmpl w:val="073CEB08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9">
    <w:nsid w:val="68B7035C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DDF4555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EFD4129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FFD1141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24872CA"/>
    <w:multiLevelType w:val="hybridMultilevel"/>
    <w:tmpl w:val="E1481798"/>
    <w:lvl w:ilvl="0" w:tplc="DB28328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74ED05DD"/>
    <w:multiLevelType w:val="hybridMultilevel"/>
    <w:tmpl w:val="125EF3DE"/>
    <w:lvl w:ilvl="0" w:tplc="EE4C60D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3"/>
  </w:num>
  <w:num w:numId="2">
    <w:abstractNumId w:val="37"/>
  </w:num>
  <w:num w:numId="3">
    <w:abstractNumId w:val="0"/>
  </w:num>
  <w:num w:numId="4">
    <w:abstractNumId w:val="12"/>
  </w:num>
  <w:num w:numId="5">
    <w:abstractNumId w:val="24"/>
  </w:num>
  <w:num w:numId="6">
    <w:abstractNumId w:val="25"/>
  </w:num>
  <w:num w:numId="7">
    <w:abstractNumId w:val="3"/>
  </w:num>
  <w:num w:numId="8">
    <w:abstractNumId w:val="5"/>
  </w:num>
  <w:num w:numId="9">
    <w:abstractNumId w:val="1"/>
  </w:num>
  <w:num w:numId="10">
    <w:abstractNumId w:val="13"/>
  </w:num>
  <w:num w:numId="11">
    <w:abstractNumId w:val="27"/>
  </w:num>
  <w:num w:numId="12">
    <w:abstractNumId w:val="22"/>
  </w:num>
  <w:num w:numId="13">
    <w:abstractNumId w:val="10"/>
  </w:num>
  <w:num w:numId="14">
    <w:abstractNumId w:val="31"/>
  </w:num>
  <w:num w:numId="15">
    <w:abstractNumId w:val="36"/>
  </w:num>
  <w:num w:numId="16">
    <w:abstractNumId w:val="6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40"/>
  </w:num>
  <w:num w:numId="21">
    <w:abstractNumId w:val="39"/>
  </w:num>
  <w:num w:numId="22">
    <w:abstractNumId w:val="42"/>
  </w:num>
  <w:num w:numId="23">
    <w:abstractNumId w:val="26"/>
  </w:num>
  <w:num w:numId="24">
    <w:abstractNumId w:val="23"/>
  </w:num>
  <w:num w:numId="25">
    <w:abstractNumId w:val="14"/>
  </w:num>
  <w:num w:numId="26">
    <w:abstractNumId w:val="16"/>
  </w:num>
  <w:num w:numId="27">
    <w:abstractNumId w:val="17"/>
  </w:num>
  <w:num w:numId="28">
    <w:abstractNumId w:val="19"/>
  </w:num>
  <w:num w:numId="29">
    <w:abstractNumId w:val="2"/>
  </w:num>
  <w:num w:numId="30">
    <w:abstractNumId w:val="30"/>
  </w:num>
  <w:num w:numId="31">
    <w:abstractNumId w:val="34"/>
  </w:num>
  <w:num w:numId="32">
    <w:abstractNumId w:val="7"/>
  </w:num>
  <w:num w:numId="33">
    <w:abstractNumId w:val="29"/>
  </w:num>
  <w:num w:numId="34">
    <w:abstractNumId w:val="4"/>
  </w:num>
  <w:num w:numId="35">
    <w:abstractNumId w:val="44"/>
  </w:num>
  <w:num w:numId="36">
    <w:abstractNumId w:val="35"/>
  </w:num>
  <w:num w:numId="37">
    <w:abstractNumId w:val="18"/>
  </w:num>
  <w:num w:numId="38">
    <w:abstractNumId w:val="8"/>
  </w:num>
  <w:num w:numId="39">
    <w:abstractNumId w:val="11"/>
  </w:num>
  <w:num w:numId="40">
    <w:abstractNumId w:val="28"/>
  </w:num>
  <w:num w:numId="41">
    <w:abstractNumId w:val="21"/>
  </w:num>
  <w:num w:numId="42">
    <w:abstractNumId w:val="9"/>
  </w:num>
  <w:num w:numId="43">
    <w:abstractNumId w:val="38"/>
  </w:num>
  <w:num w:numId="44">
    <w:abstractNumId w:val="20"/>
  </w:num>
  <w:num w:numId="45">
    <w:abstractNumId w:val="33"/>
  </w:num>
  <w:num w:numId="46">
    <w:abstractNumId w:val="41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4DC"/>
    <w:rsid w:val="00010280"/>
    <w:rsid w:val="00011F8B"/>
    <w:rsid w:val="00015596"/>
    <w:rsid w:val="0002114C"/>
    <w:rsid w:val="000227AF"/>
    <w:rsid w:val="00023E68"/>
    <w:rsid w:val="0002529F"/>
    <w:rsid w:val="00027EA2"/>
    <w:rsid w:val="00030532"/>
    <w:rsid w:val="00031983"/>
    <w:rsid w:val="000341A9"/>
    <w:rsid w:val="000413D5"/>
    <w:rsid w:val="00045DFC"/>
    <w:rsid w:val="00052A2F"/>
    <w:rsid w:val="000538E8"/>
    <w:rsid w:val="00054D74"/>
    <w:rsid w:val="0005607F"/>
    <w:rsid w:val="0006557D"/>
    <w:rsid w:val="00065A09"/>
    <w:rsid w:val="00070227"/>
    <w:rsid w:val="0007115B"/>
    <w:rsid w:val="0007193E"/>
    <w:rsid w:val="00072BA5"/>
    <w:rsid w:val="00075536"/>
    <w:rsid w:val="0007701A"/>
    <w:rsid w:val="0008029A"/>
    <w:rsid w:val="00091556"/>
    <w:rsid w:val="00096A21"/>
    <w:rsid w:val="000A104F"/>
    <w:rsid w:val="000A145A"/>
    <w:rsid w:val="000A1AC9"/>
    <w:rsid w:val="000A4974"/>
    <w:rsid w:val="000A6572"/>
    <w:rsid w:val="000B1BD4"/>
    <w:rsid w:val="000B7A5D"/>
    <w:rsid w:val="000C56FD"/>
    <w:rsid w:val="000C6D3E"/>
    <w:rsid w:val="000C701C"/>
    <w:rsid w:val="000C7F2B"/>
    <w:rsid w:val="000D10F5"/>
    <w:rsid w:val="000D2FB7"/>
    <w:rsid w:val="000D67FC"/>
    <w:rsid w:val="000D78E2"/>
    <w:rsid w:val="000E01B4"/>
    <w:rsid w:val="000E297F"/>
    <w:rsid w:val="000E4F0D"/>
    <w:rsid w:val="000E54B1"/>
    <w:rsid w:val="000F2E28"/>
    <w:rsid w:val="001029E2"/>
    <w:rsid w:val="00103477"/>
    <w:rsid w:val="001039A9"/>
    <w:rsid w:val="00106E54"/>
    <w:rsid w:val="00111D2C"/>
    <w:rsid w:val="00117031"/>
    <w:rsid w:val="00120692"/>
    <w:rsid w:val="001226C1"/>
    <w:rsid w:val="00125442"/>
    <w:rsid w:val="001312B3"/>
    <w:rsid w:val="001346BF"/>
    <w:rsid w:val="001348CA"/>
    <w:rsid w:val="00135491"/>
    <w:rsid w:val="00145B7B"/>
    <w:rsid w:val="00146F72"/>
    <w:rsid w:val="00147171"/>
    <w:rsid w:val="00151FA9"/>
    <w:rsid w:val="00152FAD"/>
    <w:rsid w:val="00156610"/>
    <w:rsid w:val="00161B48"/>
    <w:rsid w:val="00163227"/>
    <w:rsid w:val="0017546C"/>
    <w:rsid w:val="00175A1E"/>
    <w:rsid w:val="00183D04"/>
    <w:rsid w:val="0019517A"/>
    <w:rsid w:val="001A046B"/>
    <w:rsid w:val="001A6CF5"/>
    <w:rsid w:val="001B01FA"/>
    <w:rsid w:val="001B075B"/>
    <w:rsid w:val="001B0EAD"/>
    <w:rsid w:val="001B1542"/>
    <w:rsid w:val="001B27CA"/>
    <w:rsid w:val="001C135F"/>
    <w:rsid w:val="001C18BF"/>
    <w:rsid w:val="001C67A8"/>
    <w:rsid w:val="001C6F7E"/>
    <w:rsid w:val="001D127C"/>
    <w:rsid w:val="001D70E8"/>
    <w:rsid w:val="001E15F9"/>
    <w:rsid w:val="001E5563"/>
    <w:rsid w:val="001F1D6C"/>
    <w:rsid w:val="0020288B"/>
    <w:rsid w:val="002064FE"/>
    <w:rsid w:val="002123BB"/>
    <w:rsid w:val="002134F8"/>
    <w:rsid w:val="00213860"/>
    <w:rsid w:val="00215530"/>
    <w:rsid w:val="00215C34"/>
    <w:rsid w:val="00216586"/>
    <w:rsid w:val="00223BD2"/>
    <w:rsid w:val="00236460"/>
    <w:rsid w:val="002379D9"/>
    <w:rsid w:val="00241892"/>
    <w:rsid w:val="002465A3"/>
    <w:rsid w:val="00247035"/>
    <w:rsid w:val="00261043"/>
    <w:rsid w:val="00267602"/>
    <w:rsid w:val="00267C55"/>
    <w:rsid w:val="002702D5"/>
    <w:rsid w:val="00273BDA"/>
    <w:rsid w:val="002753E5"/>
    <w:rsid w:val="00280E4A"/>
    <w:rsid w:val="002813D8"/>
    <w:rsid w:val="00292A99"/>
    <w:rsid w:val="00293B95"/>
    <w:rsid w:val="0029742F"/>
    <w:rsid w:val="002A35B7"/>
    <w:rsid w:val="002A4C05"/>
    <w:rsid w:val="002A6A9E"/>
    <w:rsid w:val="002A6B17"/>
    <w:rsid w:val="002B0766"/>
    <w:rsid w:val="002B3D11"/>
    <w:rsid w:val="002B6E92"/>
    <w:rsid w:val="002B7690"/>
    <w:rsid w:val="002C08FD"/>
    <w:rsid w:val="002C33FA"/>
    <w:rsid w:val="002C392D"/>
    <w:rsid w:val="002C4DD3"/>
    <w:rsid w:val="002C7329"/>
    <w:rsid w:val="002C7F93"/>
    <w:rsid w:val="002D3940"/>
    <w:rsid w:val="002D67A9"/>
    <w:rsid w:val="002E1A5F"/>
    <w:rsid w:val="002E2B3E"/>
    <w:rsid w:val="002E34BA"/>
    <w:rsid w:val="002E38F7"/>
    <w:rsid w:val="003022A1"/>
    <w:rsid w:val="003029E8"/>
    <w:rsid w:val="00310290"/>
    <w:rsid w:val="00314647"/>
    <w:rsid w:val="00314BE6"/>
    <w:rsid w:val="003171DB"/>
    <w:rsid w:val="00323020"/>
    <w:rsid w:val="00324874"/>
    <w:rsid w:val="00324A90"/>
    <w:rsid w:val="00325258"/>
    <w:rsid w:val="00326FC4"/>
    <w:rsid w:val="00327885"/>
    <w:rsid w:val="00327A65"/>
    <w:rsid w:val="00335FF7"/>
    <w:rsid w:val="0033687B"/>
    <w:rsid w:val="00336C7A"/>
    <w:rsid w:val="003419F7"/>
    <w:rsid w:val="0034357A"/>
    <w:rsid w:val="00344072"/>
    <w:rsid w:val="0034600B"/>
    <w:rsid w:val="0034681F"/>
    <w:rsid w:val="00346AC3"/>
    <w:rsid w:val="0035125C"/>
    <w:rsid w:val="003532EB"/>
    <w:rsid w:val="00353BF0"/>
    <w:rsid w:val="00354ADE"/>
    <w:rsid w:val="0035734F"/>
    <w:rsid w:val="003605A7"/>
    <w:rsid w:val="00362379"/>
    <w:rsid w:val="00367C74"/>
    <w:rsid w:val="00372B87"/>
    <w:rsid w:val="00372DC4"/>
    <w:rsid w:val="00376165"/>
    <w:rsid w:val="003802DF"/>
    <w:rsid w:val="003831F1"/>
    <w:rsid w:val="00383797"/>
    <w:rsid w:val="0038438C"/>
    <w:rsid w:val="0038501C"/>
    <w:rsid w:val="00386D8A"/>
    <w:rsid w:val="00397270"/>
    <w:rsid w:val="003974A9"/>
    <w:rsid w:val="00397A16"/>
    <w:rsid w:val="00397BE5"/>
    <w:rsid w:val="003B05D3"/>
    <w:rsid w:val="003B1A35"/>
    <w:rsid w:val="003B32A6"/>
    <w:rsid w:val="003B3BD3"/>
    <w:rsid w:val="003B6216"/>
    <w:rsid w:val="003B6620"/>
    <w:rsid w:val="003C089D"/>
    <w:rsid w:val="003C1BC5"/>
    <w:rsid w:val="003C4B32"/>
    <w:rsid w:val="003D3FB3"/>
    <w:rsid w:val="003D4DFC"/>
    <w:rsid w:val="003D519D"/>
    <w:rsid w:val="003D590C"/>
    <w:rsid w:val="003E1F52"/>
    <w:rsid w:val="003E28A8"/>
    <w:rsid w:val="003E5FD7"/>
    <w:rsid w:val="003E6A60"/>
    <w:rsid w:val="003E7D29"/>
    <w:rsid w:val="003F00E9"/>
    <w:rsid w:val="003F0383"/>
    <w:rsid w:val="003F3C75"/>
    <w:rsid w:val="003F5AB6"/>
    <w:rsid w:val="003F65EB"/>
    <w:rsid w:val="003F7435"/>
    <w:rsid w:val="00400259"/>
    <w:rsid w:val="00404E80"/>
    <w:rsid w:val="00404EEB"/>
    <w:rsid w:val="00405294"/>
    <w:rsid w:val="00405802"/>
    <w:rsid w:val="00405F1C"/>
    <w:rsid w:val="0041020E"/>
    <w:rsid w:val="00412100"/>
    <w:rsid w:val="00412D95"/>
    <w:rsid w:val="004176B2"/>
    <w:rsid w:val="004176F6"/>
    <w:rsid w:val="00425678"/>
    <w:rsid w:val="00426F78"/>
    <w:rsid w:val="00430B5E"/>
    <w:rsid w:val="0043670B"/>
    <w:rsid w:val="00440910"/>
    <w:rsid w:val="00440DD9"/>
    <w:rsid w:val="004426D0"/>
    <w:rsid w:val="00446E6E"/>
    <w:rsid w:val="00447F26"/>
    <w:rsid w:val="0045047C"/>
    <w:rsid w:val="004528C5"/>
    <w:rsid w:val="00453099"/>
    <w:rsid w:val="004576B3"/>
    <w:rsid w:val="00460DE6"/>
    <w:rsid w:val="004740D8"/>
    <w:rsid w:val="00491540"/>
    <w:rsid w:val="00492CC8"/>
    <w:rsid w:val="004964C6"/>
    <w:rsid w:val="00496C3C"/>
    <w:rsid w:val="00497DAB"/>
    <w:rsid w:val="00497DB6"/>
    <w:rsid w:val="004A3CBD"/>
    <w:rsid w:val="004A5347"/>
    <w:rsid w:val="004A5804"/>
    <w:rsid w:val="004B09EA"/>
    <w:rsid w:val="004B7649"/>
    <w:rsid w:val="004C4618"/>
    <w:rsid w:val="004D44D5"/>
    <w:rsid w:val="004D5C6D"/>
    <w:rsid w:val="004D5D15"/>
    <w:rsid w:val="004D6301"/>
    <w:rsid w:val="004D734F"/>
    <w:rsid w:val="004E10E6"/>
    <w:rsid w:val="004E2206"/>
    <w:rsid w:val="004E2AB6"/>
    <w:rsid w:val="004E4E94"/>
    <w:rsid w:val="004E5C41"/>
    <w:rsid w:val="004F47AF"/>
    <w:rsid w:val="004F5C66"/>
    <w:rsid w:val="004F69E5"/>
    <w:rsid w:val="00500FCE"/>
    <w:rsid w:val="005014C5"/>
    <w:rsid w:val="00501750"/>
    <w:rsid w:val="005059CF"/>
    <w:rsid w:val="00505ADD"/>
    <w:rsid w:val="005124DC"/>
    <w:rsid w:val="00514884"/>
    <w:rsid w:val="0051522E"/>
    <w:rsid w:val="00515468"/>
    <w:rsid w:val="00516698"/>
    <w:rsid w:val="00517A65"/>
    <w:rsid w:val="005202C3"/>
    <w:rsid w:val="00520942"/>
    <w:rsid w:val="00526E8B"/>
    <w:rsid w:val="00527A8A"/>
    <w:rsid w:val="005327EF"/>
    <w:rsid w:val="00536162"/>
    <w:rsid w:val="00541C72"/>
    <w:rsid w:val="00546077"/>
    <w:rsid w:val="00556ED6"/>
    <w:rsid w:val="0056034B"/>
    <w:rsid w:val="00564239"/>
    <w:rsid w:val="00566E83"/>
    <w:rsid w:val="005671E2"/>
    <w:rsid w:val="005737A9"/>
    <w:rsid w:val="005818FF"/>
    <w:rsid w:val="00582EA9"/>
    <w:rsid w:val="005835A0"/>
    <w:rsid w:val="005875A7"/>
    <w:rsid w:val="00592794"/>
    <w:rsid w:val="00593349"/>
    <w:rsid w:val="00596396"/>
    <w:rsid w:val="005A238C"/>
    <w:rsid w:val="005B210A"/>
    <w:rsid w:val="005B218A"/>
    <w:rsid w:val="005B30B7"/>
    <w:rsid w:val="005B4B56"/>
    <w:rsid w:val="005C1458"/>
    <w:rsid w:val="005C50BB"/>
    <w:rsid w:val="005C6523"/>
    <w:rsid w:val="005D171E"/>
    <w:rsid w:val="005D5ACA"/>
    <w:rsid w:val="005D68F5"/>
    <w:rsid w:val="005E0072"/>
    <w:rsid w:val="005E0EF2"/>
    <w:rsid w:val="005E12F8"/>
    <w:rsid w:val="005E4891"/>
    <w:rsid w:val="005E4BEE"/>
    <w:rsid w:val="005F44D7"/>
    <w:rsid w:val="005F6EB0"/>
    <w:rsid w:val="006059E2"/>
    <w:rsid w:val="00605D87"/>
    <w:rsid w:val="00615246"/>
    <w:rsid w:val="006201CB"/>
    <w:rsid w:val="00621E71"/>
    <w:rsid w:val="0062289D"/>
    <w:rsid w:val="00637609"/>
    <w:rsid w:val="006446AC"/>
    <w:rsid w:val="00647012"/>
    <w:rsid w:val="00647418"/>
    <w:rsid w:val="00650237"/>
    <w:rsid w:val="00650436"/>
    <w:rsid w:val="00657261"/>
    <w:rsid w:val="00662384"/>
    <w:rsid w:val="006658E9"/>
    <w:rsid w:val="006665A1"/>
    <w:rsid w:val="00666B09"/>
    <w:rsid w:val="00666B33"/>
    <w:rsid w:val="00667C0B"/>
    <w:rsid w:val="00671B7D"/>
    <w:rsid w:val="00675F40"/>
    <w:rsid w:val="00676109"/>
    <w:rsid w:val="0067620B"/>
    <w:rsid w:val="006814B0"/>
    <w:rsid w:val="00685BB6"/>
    <w:rsid w:val="00691BED"/>
    <w:rsid w:val="006A14B0"/>
    <w:rsid w:val="006A233C"/>
    <w:rsid w:val="006A2F84"/>
    <w:rsid w:val="006A5327"/>
    <w:rsid w:val="006B3538"/>
    <w:rsid w:val="006B41CC"/>
    <w:rsid w:val="006B7B69"/>
    <w:rsid w:val="006C04BB"/>
    <w:rsid w:val="006C09F7"/>
    <w:rsid w:val="006C1F05"/>
    <w:rsid w:val="006C3EBE"/>
    <w:rsid w:val="006D0F13"/>
    <w:rsid w:val="006D357D"/>
    <w:rsid w:val="006D5100"/>
    <w:rsid w:val="006D565C"/>
    <w:rsid w:val="006E2A86"/>
    <w:rsid w:val="006E3371"/>
    <w:rsid w:val="006E7629"/>
    <w:rsid w:val="006F3282"/>
    <w:rsid w:val="006F7A78"/>
    <w:rsid w:val="00700F27"/>
    <w:rsid w:val="0071180E"/>
    <w:rsid w:val="00711F8A"/>
    <w:rsid w:val="007165E9"/>
    <w:rsid w:val="0073085D"/>
    <w:rsid w:val="00730D8E"/>
    <w:rsid w:val="007338C2"/>
    <w:rsid w:val="00733BFD"/>
    <w:rsid w:val="00736D68"/>
    <w:rsid w:val="00737600"/>
    <w:rsid w:val="0074265A"/>
    <w:rsid w:val="007449AE"/>
    <w:rsid w:val="0074567F"/>
    <w:rsid w:val="00751454"/>
    <w:rsid w:val="0077027B"/>
    <w:rsid w:val="00772766"/>
    <w:rsid w:val="00774EFA"/>
    <w:rsid w:val="007755B5"/>
    <w:rsid w:val="00776B85"/>
    <w:rsid w:val="007833DE"/>
    <w:rsid w:val="0078403C"/>
    <w:rsid w:val="007929E3"/>
    <w:rsid w:val="00793598"/>
    <w:rsid w:val="007935FD"/>
    <w:rsid w:val="007939D8"/>
    <w:rsid w:val="00795384"/>
    <w:rsid w:val="0079743B"/>
    <w:rsid w:val="00797FF8"/>
    <w:rsid w:val="007A0F91"/>
    <w:rsid w:val="007A1A1A"/>
    <w:rsid w:val="007A1BA2"/>
    <w:rsid w:val="007B072F"/>
    <w:rsid w:val="007B0D79"/>
    <w:rsid w:val="007B3B9C"/>
    <w:rsid w:val="007B7834"/>
    <w:rsid w:val="007C53D3"/>
    <w:rsid w:val="007C74ED"/>
    <w:rsid w:val="007D0072"/>
    <w:rsid w:val="007D3E3A"/>
    <w:rsid w:val="007E2CFD"/>
    <w:rsid w:val="007E398D"/>
    <w:rsid w:val="007E6A64"/>
    <w:rsid w:val="007F2AEE"/>
    <w:rsid w:val="007F33FE"/>
    <w:rsid w:val="007F6B64"/>
    <w:rsid w:val="0080447A"/>
    <w:rsid w:val="008050A6"/>
    <w:rsid w:val="00807D9B"/>
    <w:rsid w:val="008118E5"/>
    <w:rsid w:val="00813A44"/>
    <w:rsid w:val="0081612E"/>
    <w:rsid w:val="00823F46"/>
    <w:rsid w:val="00827626"/>
    <w:rsid w:val="008278EE"/>
    <w:rsid w:val="008334F2"/>
    <w:rsid w:val="00835AE2"/>
    <w:rsid w:val="00837898"/>
    <w:rsid w:val="0084543B"/>
    <w:rsid w:val="00847B2D"/>
    <w:rsid w:val="00860867"/>
    <w:rsid w:val="00860A56"/>
    <w:rsid w:val="008619BA"/>
    <w:rsid w:val="00863882"/>
    <w:rsid w:val="00866070"/>
    <w:rsid w:val="00867CF1"/>
    <w:rsid w:val="00872924"/>
    <w:rsid w:val="0088177C"/>
    <w:rsid w:val="00885FBD"/>
    <w:rsid w:val="00886C4F"/>
    <w:rsid w:val="0088772C"/>
    <w:rsid w:val="008911F1"/>
    <w:rsid w:val="008912AC"/>
    <w:rsid w:val="008A0C0D"/>
    <w:rsid w:val="008A1FBF"/>
    <w:rsid w:val="008A27BA"/>
    <w:rsid w:val="008A3117"/>
    <w:rsid w:val="008B09D8"/>
    <w:rsid w:val="008B0C7B"/>
    <w:rsid w:val="008B5509"/>
    <w:rsid w:val="008B5E5A"/>
    <w:rsid w:val="008B7C33"/>
    <w:rsid w:val="008C0AF3"/>
    <w:rsid w:val="008C0C1B"/>
    <w:rsid w:val="008D2D68"/>
    <w:rsid w:val="008D65A6"/>
    <w:rsid w:val="008E0E74"/>
    <w:rsid w:val="008E3B03"/>
    <w:rsid w:val="008E4590"/>
    <w:rsid w:val="008E47AF"/>
    <w:rsid w:val="008E5836"/>
    <w:rsid w:val="008E5F55"/>
    <w:rsid w:val="008F4B13"/>
    <w:rsid w:val="008F6433"/>
    <w:rsid w:val="009000B2"/>
    <w:rsid w:val="00903845"/>
    <w:rsid w:val="00904752"/>
    <w:rsid w:val="00905982"/>
    <w:rsid w:val="00910939"/>
    <w:rsid w:val="0091257F"/>
    <w:rsid w:val="009126E1"/>
    <w:rsid w:val="0091371D"/>
    <w:rsid w:val="00914C39"/>
    <w:rsid w:val="0091528E"/>
    <w:rsid w:val="009279DE"/>
    <w:rsid w:val="00927BFF"/>
    <w:rsid w:val="00930EBA"/>
    <w:rsid w:val="00931D09"/>
    <w:rsid w:val="00931E57"/>
    <w:rsid w:val="0094418C"/>
    <w:rsid w:val="009463E1"/>
    <w:rsid w:val="00953ADF"/>
    <w:rsid w:val="0095555B"/>
    <w:rsid w:val="00956EDC"/>
    <w:rsid w:val="0095747F"/>
    <w:rsid w:val="00962B00"/>
    <w:rsid w:val="00963EF1"/>
    <w:rsid w:val="00967306"/>
    <w:rsid w:val="00971B67"/>
    <w:rsid w:val="00972879"/>
    <w:rsid w:val="00980A28"/>
    <w:rsid w:val="00981EFD"/>
    <w:rsid w:val="00987360"/>
    <w:rsid w:val="009905B8"/>
    <w:rsid w:val="00990B55"/>
    <w:rsid w:val="009964DC"/>
    <w:rsid w:val="009A1308"/>
    <w:rsid w:val="009A3BB5"/>
    <w:rsid w:val="009A449C"/>
    <w:rsid w:val="009A5B3C"/>
    <w:rsid w:val="009A5D1A"/>
    <w:rsid w:val="009A7021"/>
    <w:rsid w:val="009A7EA7"/>
    <w:rsid w:val="009B15EB"/>
    <w:rsid w:val="009B19DE"/>
    <w:rsid w:val="009B5D99"/>
    <w:rsid w:val="009B65B5"/>
    <w:rsid w:val="009B71AC"/>
    <w:rsid w:val="009B7EFC"/>
    <w:rsid w:val="009C01F6"/>
    <w:rsid w:val="009C5C96"/>
    <w:rsid w:val="009C65E0"/>
    <w:rsid w:val="009C6DC2"/>
    <w:rsid w:val="009D19F7"/>
    <w:rsid w:val="009D1D37"/>
    <w:rsid w:val="009D3DC4"/>
    <w:rsid w:val="009D416C"/>
    <w:rsid w:val="009E1D57"/>
    <w:rsid w:val="009E389E"/>
    <w:rsid w:val="009E4ADF"/>
    <w:rsid w:val="009E7DFC"/>
    <w:rsid w:val="009F02F0"/>
    <w:rsid w:val="009F0C06"/>
    <w:rsid w:val="009F31C8"/>
    <w:rsid w:val="009F3B40"/>
    <w:rsid w:val="009F3E79"/>
    <w:rsid w:val="00A04234"/>
    <w:rsid w:val="00A1215D"/>
    <w:rsid w:val="00A1485E"/>
    <w:rsid w:val="00A17162"/>
    <w:rsid w:val="00A17692"/>
    <w:rsid w:val="00A213A3"/>
    <w:rsid w:val="00A219EF"/>
    <w:rsid w:val="00A22EAF"/>
    <w:rsid w:val="00A250C5"/>
    <w:rsid w:val="00A3574D"/>
    <w:rsid w:val="00A432FB"/>
    <w:rsid w:val="00A45E18"/>
    <w:rsid w:val="00A47295"/>
    <w:rsid w:val="00A473E5"/>
    <w:rsid w:val="00A50D13"/>
    <w:rsid w:val="00A5238C"/>
    <w:rsid w:val="00A52A06"/>
    <w:rsid w:val="00A54A23"/>
    <w:rsid w:val="00A57FEC"/>
    <w:rsid w:val="00A735F9"/>
    <w:rsid w:val="00A74C44"/>
    <w:rsid w:val="00A80C84"/>
    <w:rsid w:val="00A81146"/>
    <w:rsid w:val="00A84854"/>
    <w:rsid w:val="00A84B1E"/>
    <w:rsid w:val="00A87222"/>
    <w:rsid w:val="00A90F82"/>
    <w:rsid w:val="00A917E6"/>
    <w:rsid w:val="00A94D4F"/>
    <w:rsid w:val="00AA51A0"/>
    <w:rsid w:val="00AA6371"/>
    <w:rsid w:val="00AA6578"/>
    <w:rsid w:val="00AA7503"/>
    <w:rsid w:val="00AB4BE4"/>
    <w:rsid w:val="00AB4BE6"/>
    <w:rsid w:val="00AB6B84"/>
    <w:rsid w:val="00AB7E6E"/>
    <w:rsid w:val="00AC565E"/>
    <w:rsid w:val="00AD147F"/>
    <w:rsid w:val="00AD37EF"/>
    <w:rsid w:val="00AD60DD"/>
    <w:rsid w:val="00AE2525"/>
    <w:rsid w:val="00AE4149"/>
    <w:rsid w:val="00AE4900"/>
    <w:rsid w:val="00AF027E"/>
    <w:rsid w:val="00AF605B"/>
    <w:rsid w:val="00B056A9"/>
    <w:rsid w:val="00B057E9"/>
    <w:rsid w:val="00B1508D"/>
    <w:rsid w:val="00B2009B"/>
    <w:rsid w:val="00B20935"/>
    <w:rsid w:val="00B22421"/>
    <w:rsid w:val="00B27DE8"/>
    <w:rsid w:val="00B358DE"/>
    <w:rsid w:val="00B412E5"/>
    <w:rsid w:val="00B51B4E"/>
    <w:rsid w:val="00B53C42"/>
    <w:rsid w:val="00B54790"/>
    <w:rsid w:val="00B556E6"/>
    <w:rsid w:val="00B56347"/>
    <w:rsid w:val="00B5704E"/>
    <w:rsid w:val="00B62FFD"/>
    <w:rsid w:val="00B63070"/>
    <w:rsid w:val="00B6352D"/>
    <w:rsid w:val="00B65DB4"/>
    <w:rsid w:val="00B66A73"/>
    <w:rsid w:val="00B73306"/>
    <w:rsid w:val="00B7346C"/>
    <w:rsid w:val="00B74CAC"/>
    <w:rsid w:val="00B76DAE"/>
    <w:rsid w:val="00B92721"/>
    <w:rsid w:val="00B942BA"/>
    <w:rsid w:val="00B959DA"/>
    <w:rsid w:val="00B9787C"/>
    <w:rsid w:val="00BA536D"/>
    <w:rsid w:val="00BA6BB4"/>
    <w:rsid w:val="00BB014C"/>
    <w:rsid w:val="00BB2315"/>
    <w:rsid w:val="00BB2F59"/>
    <w:rsid w:val="00BB3813"/>
    <w:rsid w:val="00BB4193"/>
    <w:rsid w:val="00BC07D4"/>
    <w:rsid w:val="00BC1469"/>
    <w:rsid w:val="00BC4281"/>
    <w:rsid w:val="00BC5FE6"/>
    <w:rsid w:val="00BD5FB0"/>
    <w:rsid w:val="00BE0707"/>
    <w:rsid w:val="00BE354D"/>
    <w:rsid w:val="00BF0BDC"/>
    <w:rsid w:val="00BF4B8E"/>
    <w:rsid w:val="00BF6805"/>
    <w:rsid w:val="00C0009B"/>
    <w:rsid w:val="00C03907"/>
    <w:rsid w:val="00C053C9"/>
    <w:rsid w:val="00C05A2D"/>
    <w:rsid w:val="00C06DEE"/>
    <w:rsid w:val="00C0763C"/>
    <w:rsid w:val="00C076C8"/>
    <w:rsid w:val="00C07A1F"/>
    <w:rsid w:val="00C142EC"/>
    <w:rsid w:val="00C153D3"/>
    <w:rsid w:val="00C17654"/>
    <w:rsid w:val="00C21798"/>
    <w:rsid w:val="00C22A3C"/>
    <w:rsid w:val="00C24E8C"/>
    <w:rsid w:val="00C2605D"/>
    <w:rsid w:val="00C315B1"/>
    <w:rsid w:val="00C32F7E"/>
    <w:rsid w:val="00C447B3"/>
    <w:rsid w:val="00C508EC"/>
    <w:rsid w:val="00C50904"/>
    <w:rsid w:val="00C50A0C"/>
    <w:rsid w:val="00C5197A"/>
    <w:rsid w:val="00C54611"/>
    <w:rsid w:val="00C54665"/>
    <w:rsid w:val="00C5556C"/>
    <w:rsid w:val="00C6189B"/>
    <w:rsid w:val="00C61ADD"/>
    <w:rsid w:val="00C63667"/>
    <w:rsid w:val="00C63CA8"/>
    <w:rsid w:val="00C73A68"/>
    <w:rsid w:val="00C74AEA"/>
    <w:rsid w:val="00C777DE"/>
    <w:rsid w:val="00C804C4"/>
    <w:rsid w:val="00C821CC"/>
    <w:rsid w:val="00C82C0F"/>
    <w:rsid w:val="00C8606B"/>
    <w:rsid w:val="00C877F3"/>
    <w:rsid w:val="00C91F6F"/>
    <w:rsid w:val="00C92B1E"/>
    <w:rsid w:val="00C9383E"/>
    <w:rsid w:val="00C94531"/>
    <w:rsid w:val="00C9549B"/>
    <w:rsid w:val="00CA5DDD"/>
    <w:rsid w:val="00CA7FDF"/>
    <w:rsid w:val="00CB0975"/>
    <w:rsid w:val="00CB11E5"/>
    <w:rsid w:val="00CB412F"/>
    <w:rsid w:val="00CB495E"/>
    <w:rsid w:val="00CC0FD9"/>
    <w:rsid w:val="00CC6DEF"/>
    <w:rsid w:val="00CD0A64"/>
    <w:rsid w:val="00CD2793"/>
    <w:rsid w:val="00CD3CB6"/>
    <w:rsid w:val="00CD4141"/>
    <w:rsid w:val="00CD7656"/>
    <w:rsid w:val="00CE037A"/>
    <w:rsid w:val="00CE4C0C"/>
    <w:rsid w:val="00CE5523"/>
    <w:rsid w:val="00CE5FD0"/>
    <w:rsid w:val="00CF04EB"/>
    <w:rsid w:val="00CF262C"/>
    <w:rsid w:val="00CF73B2"/>
    <w:rsid w:val="00D04E31"/>
    <w:rsid w:val="00D062E0"/>
    <w:rsid w:val="00D06443"/>
    <w:rsid w:val="00D1268D"/>
    <w:rsid w:val="00D16273"/>
    <w:rsid w:val="00D22C09"/>
    <w:rsid w:val="00D2513C"/>
    <w:rsid w:val="00D33482"/>
    <w:rsid w:val="00D35F0E"/>
    <w:rsid w:val="00D3618C"/>
    <w:rsid w:val="00D44E70"/>
    <w:rsid w:val="00D50BAD"/>
    <w:rsid w:val="00D52201"/>
    <w:rsid w:val="00D53FA3"/>
    <w:rsid w:val="00D54A11"/>
    <w:rsid w:val="00D621DF"/>
    <w:rsid w:val="00D65139"/>
    <w:rsid w:val="00D65BDF"/>
    <w:rsid w:val="00D67AEE"/>
    <w:rsid w:val="00D70AC7"/>
    <w:rsid w:val="00D70DAF"/>
    <w:rsid w:val="00D74FC5"/>
    <w:rsid w:val="00D75247"/>
    <w:rsid w:val="00D7646B"/>
    <w:rsid w:val="00D865F3"/>
    <w:rsid w:val="00D86C0D"/>
    <w:rsid w:val="00D930A1"/>
    <w:rsid w:val="00D93459"/>
    <w:rsid w:val="00D95F17"/>
    <w:rsid w:val="00D960BE"/>
    <w:rsid w:val="00DA38BF"/>
    <w:rsid w:val="00DA5391"/>
    <w:rsid w:val="00DA58FE"/>
    <w:rsid w:val="00DB5EBC"/>
    <w:rsid w:val="00DC273F"/>
    <w:rsid w:val="00DC3460"/>
    <w:rsid w:val="00DC448C"/>
    <w:rsid w:val="00DC4EB0"/>
    <w:rsid w:val="00DC54D9"/>
    <w:rsid w:val="00DC6E12"/>
    <w:rsid w:val="00DD1183"/>
    <w:rsid w:val="00DD43FF"/>
    <w:rsid w:val="00DD6B83"/>
    <w:rsid w:val="00DE13F6"/>
    <w:rsid w:val="00DE372C"/>
    <w:rsid w:val="00DE5AA7"/>
    <w:rsid w:val="00DE65F6"/>
    <w:rsid w:val="00DF104C"/>
    <w:rsid w:val="00DF6BA1"/>
    <w:rsid w:val="00E10D04"/>
    <w:rsid w:val="00E10DD2"/>
    <w:rsid w:val="00E211CC"/>
    <w:rsid w:val="00E2161A"/>
    <w:rsid w:val="00E22CCB"/>
    <w:rsid w:val="00E2594B"/>
    <w:rsid w:val="00E26AB1"/>
    <w:rsid w:val="00E35569"/>
    <w:rsid w:val="00E36601"/>
    <w:rsid w:val="00E411E8"/>
    <w:rsid w:val="00E41B83"/>
    <w:rsid w:val="00E42681"/>
    <w:rsid w:val="00E47B15"/>
    <w:rsid w:val="00E500FA"/>
    <w:rsid w:val="00E5226D"/>
    <w:rsid w:val="00E5502F"/>
    <w:rsid w:val="00E64E83"/>
    <w:rsid w:val="00E67688"/>
    <w:rsid w:val="00E7265E"/>
    <w:rsid w:val="00E73209"/>
    <w:rsid w:val="00E81648"/>
    <w:rsid w:val="00E8232B"/>
    <w:rsid w:val="00E960F2"/>
    <w:rsid w:val="00EA0323"/>
    <w:rsid w:val="00EA0D3D"/>
    <w:rsid w:val="00EA367A"/>
    <w:rsid w:val="00EB23B1"/>
    <w:rsid w:val="00EB3F9F"/>
    <w:rsid w:val="00EB6226"/>
    <w:rsid w:val="00EB7EA3"/>
    <w:rsid w:val="00EC15D8"/>
    <w:rsid w:val="00EC1A41"/>
    <w:rsid w:val="00EC2286"/>
    <w:rsid w:val="00EC3212"/>
    <w:rsid w:val="00EC5403"/>
    <w:rsid w:val="00EC5446"/>
    <w:rsid w:val="00ED05F8"/>
    <w:rsid w:val="00EE5184"/>
    <w:rsid w:val="00EF2254"/>
    <w:rsid w:val="00EF5DC4"/>
    <w:rsid w:val="00EF680D"/>
    <w:rsid w:val="00F0281E"/>
    <w:rsid w:val="00F0390A"/>
    <w:rsid w:val="00F11819"/>
    <w:rsid w:val="00F1334D"/>
    <w:rsid w:val="00F13B30"/>
    <w:rsid w:val="00F161B7"/>
    <w:rsid w:val="00F206FF"/>
    <w:rsid w:val="00F21831"/>
    <w:rsid w:val="00F23D88"/>
    <w:rsid w:val="00F33470"/>
    <w:rsid w:val="00F37CEE"/>
    <w:rsid w:val="00F41B5A"/>
    <w:rsid w:val="00F44CDA"/>
    <w:rsid w:val="00F45FEE"/>
    <w:rsid w:val="00F468C6"/>
    <w:rsid w:val="00F46EC9"/>
    <w:rsid w:val="00F50385"/>
    <w:rsid w:val="00F50F90"/>
    <w:rsid w:val="00F61C54"/>
    <w:rsid w:val="00F632D8"/>
    <w:rsid w:val="00F66822"/>
    <w:rsid w:val="00F66906"/>
    <w:rsid w:val="00F66F5D"/>
    <w:rsid w:val="00F72D5F"/>
    <w:rsid w:val="00F741C5"/>
    <w:rsid w:val="00F744AB"/>
    <w:rsid w:val="00F81512"/>
    <w:rsid w:val="00F8374E"/>
    <w:rsid w:val="00F8376F"/>
    <w:rsid w:val="00F84187"/>
    <w:rsid w:val="00F9216D"/>
    <w:rsid w:val="00F97247"/>
    <w:rsid w:val="00FB1ED9"/>
    <w:rsid w:val="00FB1EE5"/>
    <w:rsid w:val="00FB2966"/>
    <w:rsid w:val="00FB3A4D"/>
    <w:rsid w:val="00FB3FF4"/>
    <w:rsid w:val="00FB46AE"/>
    <w:rsid w:val="00FC28E8"/>
    <w:rsid w:val="00FC618D"/>
    <w:rsid w:val="00FC7D0C"/>
    <w:rsid w:val="00FD2117"/>
    <w:rsid w:val="00FD4650"/>
    <w:rsid w:val="00FD5468"/>
    <w:rsid w:val="00FE23D0"/>
    <w:rsid w:val="00FE2A6D"/>
    <w:rsid w:val="00FE38AA"/>
    <w:rsid w:val="00FE6B13"/>
    <w:rsid w:val="00FE6F4B"/>
    <w:rsid w:val="00FF12A3"/>
    <w:rsid w:val="00FF3BB9"/>
    <w:rsid w:val="00FF40B8"/>
    <w:rsid w:val="00FF4642"/>
    <w:rsid w:val="00FF73BC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Body Text 2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28A8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010280"/>
    <w:pPr>
      <w:widowControl w:val="0"/>
      <w:adjustRightInd w:val="0"/>
      <w:spacing w:before="150" w:after="150" w:line="360" w:lineRule="atLeast"/>
      <w:jc w:val="both"/>
      <w:textAlignment w:val="baseline"/>
      <w:outlineLvl w:val="0"/>
    </w:pPr>
    <w:rPr>
      <w:rFonts w:eastAsia="Times New Roman"/>
      <w:b/>
      <w:bCs/>
      <w:color w:val="333300"/>
      <w:kern w:val="36"/>
      <w:sz w:val="36"/>
      <w:szCs w:val="36"/>
    </w:rPr>
  </w:style>
  <w:style w:type="paragraph" w:styleId="2">
    <w:name w:val="heading 2"/>
    <w:basedOn w:val="a"/>
    <w:next w:val="a"/>
    <w:link w:val="20"/>
    <w:qFormat/>
    <w:rsid w:val="0001028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01028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01028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10280"/>
    <w:rPr>
      <w:rFonts w:ascii="Times New Roman" w:hAnsi="Times New Roman"/>
      <w:b/>
      <w:color w:val="333300"/>
      <w:kern w:val="36"/>
      <w:sz w:val="36"/>
      <w:lang w:val="x-none" w:eastAsia="ru-RU"/>
    </w:rPr>
  </w:style>
  <w:style w:type="character" w:customStyle="1" w:styleId="20">
    <w:name w:val="Заголовок 2 Знак"/>
    <w:link w:val="2"/>
    <w:locked/>
    <w:rsid w:val="00010280"/>
    <w:rPr>
      <w:rFonts w:ascii="Cambria" w:hAnsi="Cambria"/>
      <w:b/>
      <w:color w:val="4F81BD"/>
      <w:sz w:val="26"/>
      <w:lang w:val="x-none" w:eastAsia="ru-RU"/>
    </w:rPr>
  </w:style>
  <w:style w:type="character" w:customStyle="1" w:styleId="30">
    <w:name w:val="Заголовок 3 Знак"/>
    <w:link w:val="3"/>
    <w:locked/>
    <w:rsid w:val="00010280"/>
    <w:rPr>
      <w:rFonts w:ascii="Cambria" w:hAnsi="Cambria"/>
      <w:b/>
      <w:color w:val="4F81BD"/>
      <w:sz w:val="24"/>
      <w:lang w:val="x-none" w:eastAsia="ru-RU"/>
    </w:rPr>
  </w:style>
  <w:style w:type="character" w:customStyle="1" w:styleId="40">
    <w:name w:val="Заголовок 4 Знак"/>
    <w:link w:val="4"/>
    <w:locked/>
    <w:rsid w:val="00010280"/>
    <w:rPr>
      <w:rFonts w:ascii="Cambria" w:hAnsi="Cambria"/>
      <w:b/>
      <w:i/>
      <w:color w:val="4F81BD"/>
      <w:sz w:val="24"/>
      <w:lang w:val="x-none" w:eastAsia="ru-RU"/>
    </w:rPr>
  </w:style>
  <w:style w:type="paragraph" w:customStyle="1" w:styleId="11">
    <w:name w:val="Без интервала1"/>
    <w:rsid w:val="00010280"/>
    <w:rPr>
      <w:rFonts w:ascii="Times New Roman" w:hAnsi="Times New Roman"/>
      <w:sz w:val="24"/>
      <w:szCs w:val="24"/>
    </w:rPr>
  </w:style>
  <w:style w:type="paragraph" w:styleId="a3">
    <w:name w:val="header"/>
    <w:basedOn w:val="a"/>
    <w:link w:val="a4"/>
    <w:rsid w:val="009964DC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4">
    <w:name w:val="Верхний колонтитул Знак"/>
    <w:link w:val="a3"/>
    <w:locked/>
    <w:rsid w:val="009964DC"/>
    <w:rPr>
      <w:rFonts w:ascii="Times New Roman" w:hAnsi="Times New Roman"/>
      <w:sz w:val="24"/>
      <w:lang w:val="x-none" w:eastAsia="ru-RU"/>
    </w:rPr>
  </w:style>
  <w:style w:type="character" w:styleId="a5">
    <w:name w:val="page number"/>
    <w:basedOn w:val="a0"/>
    <w:rsid w:val="009964DC"/>
  </w:style>
  <w:style w:type="paragraph" w:styleId="21">
    <w:name w:val="Body Text 2"/>
    <w:basedOn w:val="a"/>
    <w:link w:val="22"/>
    <w:rsid w:val="009964DC"/>
    <w:pPr>
      <w:widowControl w:val="0"/>
      <w:ind w:right="4818"/>
      <w:jc w:val="both"/>
    </w:pPr>
    <w:rPr>
      <w:rFonts w:eastAsia="Times New Roman"/>
      <w:b/>
      <w:bCs/>
    </w:rPr>
  </w:style>
  <w:style w:type="character" w:customStyle="1" w:styleId="22">
    <w:name w:val="Основной текст 2 Знак"/>
    <w:link w:val="21"/>
    <w:locked/>
    <w:rsid w:val="009964DC"/>
    <w:rPr>
      <w:rFonts w:ascii="Times New Roman" w:hAnsi="Times New Roman"/>
      <w:b/>
      <w:sz w:val="24"/>
      <w:lang w:val="x-none" w:eastAsia="ru-RU"/>
    </w:rPr>
  </w:style>
  <w:style w:type="paragraph" w:styleId="a6">
    <w:name w:val="Plain Text"/>
    <w:basedOn w:val="a"/>
    <w:link w:val="a7"/>
    <w:rsid w:val="009964DC"/>
    <w:rPr>
      <w:rFonts w:ascii="Consolas" w:eastAsia="Times New Roman" w:hAnsi="Consolas"/>
      <w:sz w:val="21"/>
      <w:szCs w:val="21"/>
    </w:rPr>
  </w:style>
  <w:style w:type="character" w:customStyle="1" w:styleId="a7">
    <w:name w:val="Текст Знак"/>
    <w:link w:val="a6"/>
    <w:locked/>
    <w:rsid w:val="009964DC"/>
    <w:rPr>
      <w:rFonts w:ascii="Consolas" w:hAnsi="Consolas"/>
      <w:sz w:val="21"/>
      <w:lang w:val="x-none" w:eastAsia="ru-RU"/>
    </w:rPr>
  </w:style>
  <w:style w:type="paragraph" w:styleId="a8">
    <w:name w:val="Balloon Text"/>
    <w:basedOn w:val="a"/>
    <w:link w:val="a9"/>
    <w:semiHidden/>
    <w:rsid w:val="009964DC"/>
    <w:rPr>
      <w:rFonts w:ascii="Tahoma" w:eastAsia="Times New Roman" w:hAnsi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9964DC"/>
    <w:rPr>
      <w:rFonts w:ascii="Tahoma" w:hAnsi="Tahoma"/>
      <w:sz w:val="16"/>
      <w:lang w:val="x-none" w:eastAsia="ru-RU"/>
    </w:rPr>
  </w:style>
  <w:style w:type="paragraph" w:customStyle="1" w:styleId="ConsPlusNormal">
    <w:name w:val="ConsPlusNormal"/>
    <w:link w:val="ConsPlusNormal0"/>
    <w:rsid w:val="00161B48"/>
    <w:pPr>
      <w:autoSpaceDE w:val="0"/>
      <w:autoSpaceDN w:val="0"/>
      <w:adjustRightInd w:val="0"/>
    </w:pPr>
    <w:rPr>
      <w:rFonts w:ascii="Times New Roman" w:eastAsia="Times New Roman" w:hAnsi="Times New Roman"/>
      <w:b/>
      <w:sz w:val="26"/>
    </w:rPr>
  </w:style>
  <w:style w:type="table" w:styleId="aa">
    <w:name w:val="Table Grid"/>
    <w:basedOn w:val="a1"/>
    <w:rsid w:val="00072BA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47F26"/>
  </w:style>
  <w:style w:type="character" w:customStyle="1" w:styleId="ConsPlusNormal0">
    <w:name w:val="ConsPlusNormal Знак"/>
    <w:link w:val="ConsPlusNormal"/>
    <w:locked/>
    <w:rsid w:val="00813A44"/>
    <w:rPr>
      <w:rFonts w:ascii="Times New Roman" w:hAnsi="Times New Roman"/>
      <w:b/>
      <w:sz w:val="26"/>
    </w:rPr>
  </w:style>
  <w:style w:type="paragraph" w:customStyle="1" w:styleId="12">
    <w:name w:val="Абзац списка1"/>
    <w:basedOn w:val="a"/>
    <w:link w:val="ListParagraphChar"/>
    <w:rsid w:val="00813A44"/>
    <w:pPr>
      <w:spacing w:after="200" w:line="276" w:lineRule="auto"/>
      <w:ind w:left="720"/>
      <w:contextualSpacing/>
    </w:pPr>
    <w:rPr>
      <w:rFonts w:ascii="Calibri" w:hAnsi="Calibri"/>
      <w:sz w:val="20"/>
      <w:szCs w:val="20"/>
    </w:rPr>
  </w:style>
  <w:style w:type="character" w:customStyle="1" w:styleId="ListParagraphChar">
    <w:name w:val="List Paragraph Char"/>
    <w:link w:val="12"/>
    <w:locked/>
    <w:rsid w:val="00813A44"/>
    <w:rPr>
      <w:rFonts w:ascii="Calibri" w:hAnsi="Calibri"/>
    </w:rPr>
  </w:style>
  <w:style w:type="paragraph" w:styleId="ab">
    <w:name w:val="footer"/>
    <w:basedOn w:val="a"/>
    <w:link w:val="ac"/>
    <w:rsid w:val="00D35F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locked/>
    <w:rsid w:val="00D35F0E"/>
    <w:rPr>
      <w:rFonts w:ascii="Times New Roman" w:hAnsi="Times New Roman"/>
      <w:sz w:val="24"/>
    </w:rPr>
  </w:style>
  <w:style w:type="table" w:customStyle="1" w:styleId="13">
    <w:name w:val="Сетка таблицы1"/>
    <w:basedOn w:val="a1"/>
    <w:next w:val="aa"/>
    <w:uiPriority w:val="59"/>
    <w:rsid w:val="00527A8A"/>
    <w:rPr>
      <w:rFonts w:ascii="TimesET" w:hAnsi="TimesET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a0"/>
    <w:uiPriority w:val="99"/>
    <w:rsid w:val="00F21831"/>
    <w:rPr>
      <w:rFonts w:ascii="Bookman Old Style" w:hAnsi="Bookman Old Style" w:cs="Bookman Old Style"/>
      <w:i/>
      <w:iCs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430B5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0B5E"/>
    <w:pPr>
      <w:widowControl w:val="0"/>
      <w:autoSpaceDE w:val="0"/>
      <w:autoSpaceDN w:val="0"/>
      <w:spacing w:line="259" w:lineRule="exact"/>
      <w:ind w:left="8"/>
      <w:jc w:val="center"/>
    </w:pPr>
    <w:rPr>
      <w:rFonts w:eastAsia="Times New Roman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EC1A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E5AA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E5AA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5502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096A2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Body Text 2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28A8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010280"/>
    <w:pPr>
      <w:widowControl w:val="0"/>
      <w:adjustRightInd w:val="0"/>
      <w:spacing w:before="150" w:after="150" w:line="360" w:lineRule="atLeast"/>
      <w:jc w:val="both"/>
      <w:textAlignment w:val="baseline"/>
      <w:outlineLvl w:val="0"/>
    </w:pPr>
    <w:rPr>
      <w:rFonts w:eastAsia="Times New Roman"/>
      <w:b/>
      <w:bCs/>
      <w:color w:val="333300"/>
      <w:kern w:val="36"/>
      <w:sz w:val="36"/>
      <w:szCs w:val="36"/>
    </w:rPr>
  </w:style>
  <w:style w:type="paragraph" w:styleId="2">
    <w:name w:val="heading 2"/>
    <w:basedOn w:val="a"/>
    <w:next w:val="a"/>
    <w:link w:val="20"/>
    <w:qFormat/>
    <w:rsid w:val="0001028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01028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01028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10280"/>
    <w:rPr>
      <w:rFonts w:ascii="Times New Roman" w:hAnsi="Times New Roman"/>
      <w:b/>
      <w:color w:val="333300"/>
      <w:kern w:val="36"/>
      <w:sz w:val="36"/>
      <w:lang w:val="x-none" w:eastAsia="ru-RU"/>
    </w:rPr>
  </w:style>
  <w:style w:type="character" w:customStyle="1" w:styleId="20">
    <w:name w:val="Заголовок 2 Знак"/>
    <w:link w:val="2"/>
    <w:locked/>
    <w:rsid w:val="00010280"/>
    <w:rPr>
      <w:rFonts w:ascii="Cambria" w:hAnsi="Cambria"/>
      <w:b/>
      <w:color w:val="4F81BD"/>
      <w:sz w:val="26"/>
      <w:lang w:val="x-none" w:eastAsia="ru-RU"/>
    </w:rPr>
  </w:style>
  <w:style w:type="character" w:customStyle="1" w:styleId="30">
    <w:name w:val="Заголовок 3 Знак"/>
    <w:link w:val="3"/>
    <w:locked/>
    <w:rsid w:val="00010280"/>
    <w:rPr>
      <w:rFonts w:ascii="Cambria" w:hAnsi="Cambria"/>
      <w:b/>
      <w:color w:val="4F81BD"/>
      <w:sz w:val="24"/>
      <w:lang w:val="x-none" w:eastAsia="ru-RU"/>
    </w:rPr>
  </w:style>
  <w:style w:type="character" w:customStyle="1" w:styleId="40">
    <w:name w:val="Заголовок 4 Знак"/>
    <w:link w:val="4"/>
    <w:locked/>
    <w:rsid w:val="00010280"/>
    <w:rPr>
      <w:rFonts w:ascii="Cambria" w:hAnsi="Cambria"/>
      <w:b/>
      <w:i/>
      <w:color w:val="4F81BD"/>
      <w:sz w:val="24"/>
      <w:lang w:val="x-none" w:eastAsia="ru-RU"/>
    </w:rPr>
  </w:style>
  <w:style w:type="paragraph" w:customStyle="1" w:styleId="11">
    <w:name w:val="Без интервала1"/>
    <w:rsid w:val="00010280"/>
    <w:rPr>
      <w:rFonts w:ascii="Times New Roman" w:hAnsi="Times New Roman"/>
      <w:sz w:val="24"/>
      <w:szCs w:val="24"/>
    </w:rPr>
  </w:style>
  <w:style w:type="paragraph" w:styleId="a3">
    <w:name w:val="header"/>
    <w:basedOn w:val="a"/>
    <w:link w:val="a4"/>
    <w:rsid w:val="009964DC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4">
    <w:name w:val="Верхний колонтитул Знак"/>
    <w:link w:val="a3"/>
    <w:locked/>
    <w:rsid w:val="009964DC"/>
    <w:rPr>
      <w:rFonts w:ascii="Times New Roman" w:hAnsi="Times New Roman"/>
      <w:sz w:val="24"/>
      <w:lang w:val="x-none" w:eastAsia="ru-RU"/>
    </w:rPr>
  </w:style>
  <w:style w:type="character" w:styleId="a5">
    <w:name w:val="page number"/>
    <w:basedOn w:val="a0"/>
    <w:rsid w:val="009964DC"/>
  </w:style>
  <w:style w:type="paragraph" w:styleId="21">
    <w:name w:val="Body Text 2"/>
    <w:basedOn w:val="a"/>
    <w:link w:val="22"/>
    <w:rsid w:val="009964DC"/>
    <w:pPr>
      <w:widowControl w:val="0"/>
      <w:ind w:right="4818"/>
      <w:jc w:val="both"/>
    </w:pPr>
    <w:rPr>
      <w:rFonts w:eastAsia="Times New Roman"/>
      <w:b/>
      <w:bCs/>
    </w:rPr>
  </w:style>
  <w:style w:type="character" w:customStyle="1" w:styleId="22">
    <w:name w:val="Основной текст 2 Знак"/>
    <w:link w:val="21"/>
    <w:locked/>
    <w:rsid w:val="009964DC"/>
    <w:rPr>
      <w:rFonts w:ascii="Times New Roman" w:hAnsi="Times New Roman"/>
      <w:b/>
      <w:sz w:val="24"/>
      <w:lang w:val="x-none" w:eastAsia="ru-RU"/>
    </w:rPr>
  </w:style>
  <w:style w:type="paragraph" w:styleId="a6">
    <w:name w:val="Plain Text"/>
    <w:basedOn w:val="a"/>
    <w:link w:val="a7"/>
    <w:rsid w:val="009964DC"/>
    <w:rPr>
      <w:rFonts w:ascii="Consolas" w:eastAsia="Times New Roman" w:hAnsi="Consolas"/>
      <w:sz w:val="21"/>
      <w:szCs w:val="21"/>
    </w:rPr>
  </w:style>
  <w:style w:type="character" w:customStyle="1" w:styleId="a7">
    <w:name w:val="Текст Знак"/>
    <w:link w:val="a6"/>
    <w:locked/>
    <w:rsid w:val="009964DC"/>
    <w:rPr>
      <w:rFonts w:ascii="Consolas" w:hAnsi="Consolas"/>
      <w:sz w:val="21"/>
      <w:lang w:val="x-none" w:eastAsia="ru-RU"/>
    </w:rPr>
  </w:style>
  <w:style w:type="paragraph" w:styleId="a8">
    <w:name w:val="Balloon Text"/>
    <w:basedOn w:val="a"/>
    <w:link w:val="a9"/>
    <w:semiHidden/>
    <w:rsid w:val="009964DC"/>
    <w:rPr>
      <w:rFonts w:ascii="Tahoma" w:eastAsia="Times New Roman" w:hAnsi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9964DC"/>
    <w:rPr>
      <w:rFonts w:ascii="Tahoma" w:hAnsi="Tahoma"/>
      <w:sz w:val="16"/>
      <w:lang w:val="x-none" w:eastAsia="ru-RU"/>
    </w:rPr>
  </w:style>
  <w:style w:type="paragraph" w:customStyle="1" w:styleId="ConsPlusNormal">
    <w:name w:val="ConsPlusNormal"/>
    <w:link w:val="ConsPlusNormal0"/>
    <w:rsid w:val="00161B48"/>
    <w:pPr>
      <w:autoSpaceDE w:val="0"/>
      <w:autoSpaceDN w:val="0"/>
      <w:adjustRightInd w:val="0"/>
    </w:pPr>
    <w:rPr>
      <w:rFonts w:ascii="Times New Roman" w:eastAsia="Times New Roman" w:hAnsi="Times New Roman"/>
      <w:b/>
      <w:sz w:val="26"/>
    </w:rPr>
  </w:style>
  <w:style w:type="table" w:styleId="aa">
    <w:name w:val="Table Grid"/>
    <w:basedOn w:val="a1"/>
    <w:rsid w:val="00072BA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47F26"/>
  </w:style>
  <w:style w:type="character" w:customStyle="1" w:styleId="ConsPlusNormal0">
    <w:name w:val="ConsPlusNormal Знак"/>
    <w:link w:val="ConsPlusNormal"/>
    <w:locked/>
    <w:rsid w:val="00813A44"/>
    <w:rPr>
      <w:rFonts w:ascii="Times New Roman" w:hAnsi="Times New Roman"/>
      <w:b/>
      <w:sz w:val="26"/>
    </w:rPr>
  </w:style>
  <w:style w:type="paragraph" w:customStyle="1" w:styleId="12">
    <w:name w:val="Абзац списка1"/>
    <w:basedOn w:val="a"/>
    <w:link w:val="ListParagraphChar"/>
    <w:rsid w:val="00813A44"/>
    <w:pPr>
      <w:spacing w:after="200" w:line="276" w:lineRule="auto"/>
      <w:ind w:left="720"/>
      <w:contextualSpacing/>
    </w:pPr>
    <w:rPr>
      <w:rFonts w:ascii="Calibri" w:hAnsi="Calibri"/>
      <w:sz w:val="20"/>
      <w:szCs w:val="20"/>
    </w:rPr>
  </w:style>
  <w:style w:type="character" w:customStyle="1" w:styleId="ListParagraphChar">
    <w:name w:val="List Paragraph Char"/>
    <w:link w:val="12"/>
    <w:locked/>
    <w:rsid w:val="00813A44"/>
    <w:rPr>
      <w:rFonts w:ascii="Calibri" w:hAnsi="Calibri"/>
    </w:rPr>
  </w:style>
  <w:style w:type="paragraph" w:styleId="ab">
    <w:name w:val="footer"/>
    <w:basedOn w:val="a"/>
    <w:link w:val="ac"/>
    <w:rsid w:val="00D35F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locked/>
    <w:rsid w:val="00D35F0E"/>
    <w:rPr>
      <w:rFonts w:ascii="Times New Roman" w:hAnsi="Times New Roman"/>
      <w:sz w:val="24"/>
    </w:rPr>
  </w:style>
  <w:style w:type="table" w:customStyle="1" w:styleId="13">
    <w:name w:val="Сетка таблицы1"/>
    <w:basedOn w:val="a1"/>
    <w:next w:val="aa"/>
    <w:uiPriority w:val="59"/>
    <w:rsid w:val="00527A8A"/>
    <w:rPr>
      <w:rFonts w:ascii="TimesET" w:hAnsi="TimesET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a0"/>
    <w:uiPriority w:val="99"/>
    <w:rsid w:val="00F21831"/>
    <w:rPr>
      <w:rFonts w:ascii="Bookman Old Style" w:hAnsi="Bookman Old Style" w:cs="Bookman Old Style"/>
      <w:i/>
      <w:iCs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430B5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0B5E"/>
    <w:pPr>
      <w:widowControl w:val="0"/>
      <w:autoSpaceDE w:val="0"/>
      <w:autoSpaceDN w:val="0"/>
      <w:spacing w:line="259" w:lineRule="exact"/>
      <w:ind w:left="8"/>
      <w:jc w:val="center"/>
    </w:pPr>
    <w:rPr>
      <w:rFonts w:eastAsia="Times New Roman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EC1A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E5AA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E5AA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5502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096A2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12</Pages>
  <Words>2395</Words>
  <Characters>18192</Characters>
  <Application>Microsoft Office Word</Application>
  <DocSecurity>0</DocSecurity>
  <Lines>151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Reanimator Extreme Edition</Company>
  <LinksUpToDate>false</LinksUpToDate>
  <CharactersWithSpaces>20546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culture37</dc:creator>
  <cp:lastModifiedBy>Минкультуры Чувашии Федорова Наталия Николаевна</cp:lastModifiedBy>
  <cp:revision>95</cp:revision>
  <cp:lastPrinted>2024-02-02T08:44:00Z</cp:lastPrinted>
  <dcterms:created xsi:type="dcterms:W3CDTF">2024-02-02T08:06:00Z</dcterms:created>
  <dcterms:modified xsi:type="dcterms:W3CDTF">2024-04-01T07:20:00Z</dcterms:modified>
</cp:coreProperties>
</file>