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ПИСКА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</w:t>
      </w:r>
      <w:r>
        <w:rPr>
          <w:b/>
          <w:sz w:val="28"/>
          <w:szCs w:val="28"/>
        </w:rPr>
        <w:t xml:space="preserve">з</w:t>
      </w:r>
      <w:r>
        <w:rPr>
          <w:b/>
          <w:sz w:val="28"/>
          <w:szCs w:val="28"/>
        </w:rPr>
        <w:t xml:space="preserve">акона Чувашской Республики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</w:t>
      </w: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</w:t>
      </w:r>
      <w:r>
        <w:rPr>
          <w:b/>
          <w:sz w:val="28"/>
          <w:szCs w:val="28"/>
        </w:rPr>
        <w:t xml:space="preserve"> обращении с животными без владельцев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Чувашской Республики</w:t>
      </w:r>
      <w:r>
        <w:rPr>
          <w:b/>
          <w:sz w:val="28"/>
          <w:szCs w:val="28"/>
        </w:rPr>
        <w:t xml:space="preserve">"</w:t>
      </w:r>
      <w:r>
        <w:rPr>
          <w:b/>
          <w:sz w:val="28"/>
          <w:szCs w:val="28"/>
        </w:rPr>
        <w:t xml:space="preserve"> </w:t>
      </w:r>
    </w:p>
    <w:p>
      <w:pPr>
        <w:pStyle w:val="Normal"/>
        <w:ind w:firstLine="709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Проект </w:t>
      </w:r>
      <w:r>
        <w:rPr>
          <w:spacing w:val="-2"/>
          <w:sz w:val="28"/>
          <w:szCs w:val="28"/>
        </w:rPr>
        <w:t xml:space="preserve">з</w:t>
      </w:r>
      <w:r>
        <w:rPr>
          <w:spacing w:val="-2"/>
          <w:sz w:val="28"/>
          <w:szCs w:val="28"/>
        </w:rPr>
        <w:t xml:space="preserve">акона Чувашской Республики </w:t>
      </w:r>
      <w:r>
        <w:rPr>
          <w:spacing w:val="-2"/>
          <w:sz w:val="28"/>
          <w:szCs w:val="28"/>
        </w:rPr>
        <w:t xml:space="preserve">"Об обращении с животными без владельцев на территории Чувашской Республики" (далее – проект закона)</w:t>
      </w:r>
      <w:r>
        <w:rPr>
          <w:sz w:val="28"/>
          <w:szCs w:val="28"/>
        </w:rPr>
        <w:t xml:space="preserve"> разработан в целях реализации полномочий Чувашской Республики по уст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новлению порядка осуществления деятельности по обращению с живо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ными без владельцев, а также организации мероприятий при осуществлении де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тельности по обращению с животными без владельцев, предусмотренных Федеральным законом от 27 декабря 2018 года № 498-ФЗ "Об ответственном обращении с животными и о внесении изменений в отдельные законодател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ные акты Российской Федерации".</w:t>
      </w: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закона ввод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понятия "пункт временного содержания ж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вотных без владельцев"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"животные без владельцев, представляющие общ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ственную опасность", "немотивированная агрессивность", "нежизнеспосо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ное животное" и</w:t>
      </w:r>
      <w:r>
        <w:t xml:space="preserve"> "</w:t>
      </w:r>
      <w:r>
        <w:rPr>
          <w:sz w:val="28"/>
          <w:szCs w:val="28"/>
        </w:rPr>
        <w:t xml:space="preserve">потерявшиеся животные". </w:t>
      </w:r>
    </w:p>
    <w:p>
      <w:pPr>
        <w:pStyle w:val="Normal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У</w:t>
      </w:r>
      <w:r>
        <w:rPr>
          <w:spacing w:val="-2"/>
          <w:sz w:val="28"/>
          <w:szCs w:val="28"/>
        </w:rPr>
        <w:t xml:space="preserve">станавлива</w:t>
      </w:r>
      <w:r>
        <w:rPr>
          <w:spacing w:val="-2"/>
          <w:sz w:val="28"/>
          <w:szCs w:val="28"/>
        </w:rPr>
        <w:t xml:space="preserve">ю</w:t>
      </w:r>
      <w:r>
        <w:rPr>
          <w:spacing w:val="-2"/>
          <w:sz w:val="28"/>
          <w:szCs w:val="28"/>
        </w:rPr>
        <w:t xml:space="preserve">тся перечень мероприятий при осуществлении деятельн</w:t>
      </w:r>
      <w:r>
        <w:rPr>
          <w:spacing w:val="-2"/>
          <w:sz w:val="28"/>
          <w:szCs w:val="28"/>
        </w:rPr>
        <w:t xml:space="preserve">о</w:t>
      </w:r>
      <w:r>
        <w:rPr>
          <w:spacing w:val="-2"/>
          <w:sz w:val="28"/>
          <w:szCs w:val="28"/>
        </w:rPr>
        <w:t xml:space="preserve">сти по обращению с животными без владельцев на территории Чувашской Республики</w:t>
      </w:r>
      <w:r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и порядок их осуществления</w:t>
      </w:r>
      <w:r>
        <w:rPr>
          <w:spacing w:val="-2"/>
          <w:sz w:val="28"/>
          <w:szCs w:val="28"/>
        </w:rPr>
        <w:t xml:space="preserve">, а также лиц</w:t>
      </w:r>
      <w:r>
        <w:rPr>
          <w:spacing w:val="-2"/>
          <w:sz w:val="28"/>
          <w:szCs w:val="28"/>
        </w:rPr>
        <w:t xml:space="preserve">а</w:t>
      </w:r>
      <w:r>
        <w:rPr>
          <w:spacing w:val="-2"/>
          <w:sz w:val="28"/>
          <w:szCs w:val="28"/>
        </w:rPr>
        <w:t xml:space="preserve">, ответственны</w:t>
      </w:r>
      <w:r>
        <w:rPr>
          <w:spacing w:val="-2"/>
          <w:sz w:val="28"/>
          <w:szCs w:val="28"/>
        </w:rPr>
        <w:t xml:space="preserve">е</w:t>
      </w:r>
      <w:r>
        <w:rPr>
          <w:spacing w:val="-2"/>
          <w:sz w:val="28"/>
          <w:szCs w:val="28"/>
        </w:rPr>
        <w:t xml:space="preserve"> за их выполнение</w:t>
      </w:r>
      <w:r>
        <w:rPr>
          <w:spacing w:val="-2"/>
          <w:sz w:val="28"/>
          <w:szCs w:val="28"/>
        </w:rPr>
        <w:t xml:space="preserve"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Предлагается </w:t>
      </w:r>
      <w:r>
        <w:rPr>
          <w:sz w:val="28"/>
          <w:szCs w:val="28"/>
        </w:rPr>
        <w:t xml:space="preserve">определить</w:t>
      </w:r>
      <w:r>
        <w:rPr>
          <w:sz w:val="28"/>
          <w:szCs w:val="28"/>
        </w:rPr>
        <w:t xml:space="preserve"> основные положения, регулирующие </w:t>
      </w:r>
      <w:r>
        <w:rPr>
          <w:spacing w:val="-2"/>
          <w:sz w:val="28"/>
          <w:szCs w:val="28"/>
        </w:rPr>
        <w:t xml:space="preserve">де</w:t>
      </w:r>
      <w:r>
        <w:rPr>
          <w:spacing w:val="-2"/>
          <w:sz w:val="28"/>
          <w:szCs w:val="28"/>
        </w:rPr>
        <w:t xml:space="preserve">я</w:t>
      </w:r>
      <w:r>
        <w:rPr>
          <w:spacing w:val="-2"/>
          <w:sz w:val="28"/>
          <w:szCs w:val="28"/>
        </w:rPr>
        <w:t xml:space="preserve">тельность пункто</w:t>
      </w:r>
      <w:r>
        <w:rPr>
          <w:spacing w:val="-2"/>
          <w:sz w:val="28"/>
          <w:szCs w:val="28"/>
        </w:rPr>
        <w:t xml:space="preserve">в</w:t>
      </w:r>
      <w:r>
        <w:rPr>
          <w:spacing w:val="-2"/>
          <w:sz w:val="28"/>
          <w:szCs w:val="28"/>
        </w:rPr>
        <w:t xml:space="preserve"> временного содержания животных без владельцев, над</w:t>
      </w:r>
      <w:r>
        <w:rPr>
          <w:spacing w:val="-2"/>
          <w:sz w:val="28"/>
          <w:szCs w:val="28"/>
        </w:rPr>
        <w:t xml:space="preserve">е</w:t>
      </w:r>
      <w:r>
        <w:rPr>
          <w:spacing w:val="-2"/>
          <w:sz w:val="28"/>
          <w:szCs w:val="28"/>
        </w:rPr>
        <w:t xml:space="preserve">лив</w:t>
      </w:r>
      <w:r>
        <w:rPr>
          <w:sz w:val="28"/>
          <w:szCs w:val="28"/>
        </w:rPr>
        <w:t xml:space="preserve"> Кабинет Министров Чувашской Республики полномочи</w:t>
      </w:r>
      <w:r>
        <w:rPr>
          <w:sz w:val="28"/>
          <w:szCs w:val="28"/>
        </w:rPr>
        <w:t xml:space="preserve">ями</w:t>
      </w:r>
      <w:r>
        <w:rPr>
          <w:sz w:val="28"/>
          <w:szCs w:val="28"/>
        </w:rPr>
        <w:t xml:space="preserve"> по установл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 </w:t>
      </w:r>
      <w:r>
        <w:rPr>
          <w:sz w:val="28"/>
          <w:szCs w:val="28"/>
        </w:rPr>
        <w:t xml:space="preserve">требовани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к размещению и обустройству пунктов временного содержания</w:t>
      </w:r>
      <w:r>
        <w:rPr>
          <w:sz w:val="28"/>
          <w:szCs w:val="28"/>
        </w:rPr>
        <w:t xml:space="preserve"> ж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вотных без владельцев</w:t>
      </w:r>
      <w:r>
        <w:rPr>
          <w:sz w:val="28"/>
          <w:szCs w:val="28"/>
        </w:rPr>
        <w:t xml:space="preserve">, организации их деятельности</w:t>
      </w:r>
      <w:r>
        <w:rPr>
          <w:sz w:val="28"/>
          <w:szCs w:val="28"/>
        </w:rPr>
        <w:t xml:space="preserve">.</w:t>
      </w:r>
    </w:p>
    <w:p>
      <w:pPr>
        <w:pStyle w:val="Normal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Устанавливаются требования к порядку отлова животных без владел</w:t>
      </w:r>
      <w:r>
        <w:rPr>
          <w:spacing w:val="-2"/>
          <w:sz w:val="28"/>
          <w:szCs w:val="28"/>
        </w:rPr>
        <w:t xml:space="preserve">ь</w:t>
      </w:r>
      <w:r>
        <w:rPr>
          <w:spacing w:val="-2"/>
          <w:sz w:val="28"/>
          <w:szCs w:val="28"/>
        </w:rPr>
        <w:t xml:space="preserve">цев, их содержанию и выпуску из пунктов време</w:t>
      </w:r>
      <w:r>
        <w:rPr>
          <w:spacing w:val="-2"/>
          <w:sz w:val="28"/>
          <w:szCs w:val="28"/>
        </w:rPr>
        <w:t xml:space="preserve">н</w:t>
      </w:r>
      <w:r>
        <w:rPr>
          <w:spacing w:val="-2"/>
          <w:sz w:val="28"/>
          <w:szCs w:val="28"/>
        </w:rPr>
        <w:t xml:space="preserve">ного содержания животных без владельцев. </w:t>
      </w:r>
      <w:r>
        <w:rPr>
          <w:spacing w:val="-2"/>
          <w:sz w:val="28"/>
          <w:szCs w:val="28"/>
        </w:rPr>
      </w:r>
    </w:p>
    <w:p>
      <w:pPr>
        <w:pStyle w:val="Normal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Предусматривается</w:t>
      </w:r>
      <w:r>
        <w:rPr>
          <w:spacing w:val="-2"/>
          <w:sz w:val="28"/>
          <w:szCs w:val="28"/>
        </w:rPr>
        <w:t xml:space="preserve">, что нарушение</w:t>
      </w:r>
      <w:r>
        <w:rPr>
          <w:spacing w:val="-2"/>
          <w:sz w:val="28"/>
          <w:szCs w:val="28"/>
        </w:rPr>
        <w:t xml:space="preserve"> требований, установленных зак</w:t>
      </w:r>
      <w:r>
        <w:rPr>
          <w:spacing w:val="-2"/>
          <w:sz w:val="28"/>
          <w:szCs w:val="28"/>
        </w:rPr>
        <w:t xml:space="preserve">о</w:t>
      </w:r>
      <w:r>
        <w:rPr>
          <w:spacing w:val="-2"/>
          <w:sz w:val="28"/>
          <w:szCs w:val="28"/>
        </w:rPr>
        <w:t xml:space="preserve">ном</w:t>
      </w:r>
      <w:r>
        <w:rPr>
          <w:spacing w:val="-2"/>
          <w:sz w:val="28"/>
          <w:szCs w:val="28"/>
        </w:rPr>
        <w:t xml:space="preserve"> и принятыми в соответствии с ним нормативными правовыми актами Чува</w:t>
      </w:r>
      <w:r>
        <w:rPr>
          <w:spacing w:val="-2"/>
          <w:sz w:val="28"/>
          <w:szCs w:val="28"/>
        </w:rPr>
        <w:t xml:space="preserve">ш</w:t>
      </w:r>
      <w:r>
        <w:rPr>
          <w:spacing w:val="-2"/>
          <w:sz w:val="28"/>
          <w:szCs w:val="28"/>
        </w:rPr>
        <w:t xml:space="preserve">ской Республики</w:t>
      </w:r>
      <w:r>
        <w:rPr>
          <w:spacing w:val="-2"/>
          <w:sz w:val="28"/>
          <w:szCs w:val="28"/>
        </w:rPr>
        <w:t xml:space="preserve">, влечет административную ответстве</w:t>
      </w:r>
      <w:r>
        <w:rPr>
          <w:spacing w:val="-2"/>
          <w:sz w:val="28"/>
          <w:szCs w:val="28"/>
        </w:rPr>
        <w:t xml:space="preserve">н</w:t>
      </w:r>
      <w:r>
        <w:rPr>
          <w:spacing w:val="-2"/>
          <w:sz w:val="28"/>
          <w:szCs w:val="28"/>
        </w:rPr>
        <w:t xml:space="preserve">ность в соответствии с законодательством Чувашской Республики</w:t>
      </w:r>
      <w:r>
        <w:rPr>
          <w:spacing w:val="-2"/>
          <w:sz w:val="28"/>
          <w:szCs w:val="28"/>
        </w:rPr>
        <w:t xml:space="preserve">.</w:t>
      </w:r>
      <w:r>
        <w:rPr>
          <w:spacing w:val="-2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Закон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Ч</w:t>
      </w:r>
      <w:r>
        <w:rPr>
          <w:sz w:val="28"/>
          <w:szCs w:val="28"/>
        </w:rPr>
        <w:t xml:space="preserve">увашской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еспублики от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марта </w:t>
      </w:r>
      <w:r>
        <w:rPr>
          <w:sz w:val="28"/>
          <w:szCs w:val="28"/>
        </w:rPr>
        <w:t xml:space="preserve">2016</w:t>
      </w:r>
      <w:r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"</w:t>
      </w:r>
      <w:r>
        <w:rPr>
          <w:sz w:val="28"/>
          <w:szCs w:val="28"/>
        </w:rPr>
        <w:t xml:space="preserve">О проведении оценки регулирующего воздействия проектов нормати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ных правовых актов Чувашской Республики, об установлении и оценке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менения обязательных требований, содержащихся в нормативных прав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вых актах Чувашской Республики, экспертизе нормативных правовых актов Ч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вашской Республики"</w:t>
      </w:r>
      <w:r>
        <w:rPr>
          <w:sz w:val="28"/>
          <w:szCs w:val="28"/>
        </w:rPr>
        <w:t xml:space="preserve"> проект закона подлежит </w:t>
      </w:r>
      <w:r>
        <w:rPr>
          <w:sz w:val="28"/>
          <w:szCs w:val="28"/>
        </w:rPr>
        <w:t xml:space="preserve">оценк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регулирующего во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действия</w:t>
      </w:r>
      <w:r>
        <w:rPr>
          <w:sz w:val="28"/>
          <w:szCs w:val="28"/>
        </w:rPr>
        <w:t xml:space="preserve">.</w:t>
      </w:r>
    </w:p>
    <w:sectPr>
      <w:headerReference w:type="default" r:id="rId7"/>
      <w:type w:val="nextPage"/>
      <w:pgSz w:w="11906" w:h="16838"/>
      <w:pgMar w:top="1134" w:right="851" w:bottom="1134" w:left="1701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409020205020404"/>
  </w:font>
  <w:font w:name="Verdana">
    <w:panose1 w:val="020B0604030504040204"/>
  </w:font>
  <w:font w:name="SimSun">
    <w:panose1 w:val="0200050600000002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1637" w:leader="none"/>
        </w:tabs>
        <w:ind w:left="1637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2149" w:leader="none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869" w:leader="none"/>
        </w:tabs>
        <w:ind w:left="2869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3589" w:leader="none"/>
        </w:tabs>
        <w:ind w:left="3589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4309" w:leader="none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5029" w:leader="none"/>
        </w:tabs>
        <w:ind w:left="5029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749" w:leader="none"/>
        </w:tabs>
        <w:ind w:left="5749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6469" w:leader="none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7189" w:leader="none"/>
        </w:tabs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ConsNormal"/>
    <w:next w:val="UserStyle_0"/>
    <w:link w:val="Normal"/>
    <w:pPr>
      <w:ind w:right="19772" w:firstLine="720"/>
    </w:pPr>
    <w:rPr>
      <w:rFonts w:ascii="Arial" w:hAnsi="Arial" w:cs="Arial"/>
      <w:lang w:val="ru-RU" w:eastAsia="ru-RU" w:bidi="ar-SA"/>
    </w:rPr>
  </w:style>
  <w:style w:type="paragraph" w:styleId="BodyText">
    <w:name w:val="Основной текст"/>
    <w:basedOn w:val="Normal"/>
    <w:next w:val="BodyText"/>
    <w:link w:val="Normal"/>
    <w:pPr>
      <w:spacing w:after="120"/>
      <w:ind w:firstLine="567"/>
      <w:jc w:val="both"/>
    </w:pPr>
  </w:style>
  <w:style w:type="paragraph" w:styleId="BodyTextIndent">
    <w:name w:val="Основной текст с отступом"/>
    <w:basedOn w:val="Normal"/>
    <w:next w:val="BodyTextIndent"/>
    <w:link w:val="Normal"/>
    <w:pPr>
      <w:ind w:firstLine="540"/>
      <w:jc w:val="both"/>
    </w:pPr>
  </w:style>
  <w:style w:type="paragraph" w:styleId="BodyTextIndent2">
    <w:name w:val="Основной текст с отступом 2"/>
    <w:basedOn w:val="Normal"/>
    <w:next w:val="BodyTextIndent2"/>
    <w:link w:val="Normal"/>
    <w:pPr>
      <w:ind w:firstLine="540"/>
    </w:pPr>
    <w:rPr>
      <w:szCs w:val="21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UserStyle_1">
    <w:name w:val="Заголовок статьи"/>
    <w:basedOn w:val="Normal"/>
    <w:next w:val="Normal"/>
    <w:link w:val="Normal"/>
    <w:pPr>
      <w:ind w:left="1612" w:hanging="892"/>
      <w:jc w:val="both"/>
    </w:pPr>
    <w:rPr>
      <w:rFonts w:ascii="Arial" w:hAnsi="Arial"/>
    </w:rPr>
  </w:style>
  <w:style w:type="paragraph" w:styleId="UserStyle_2">
    <w:name w:val="Знак1"/>
    <w:basedOn w:val="Normal"/>
    <w:next w:val="UserStyle_2"/>
    <w:link w:val="Normal"/>
    <w:autoRedefine/>
    <w:pPr>
      <w:spacing w:after="160" w:line="240" w:lineRule="exact"/>
      <w:ind w:firstLine="709"/>
      <w:jc w:val="both"/>
    </w:pPr>
    <w:rPr>
      <w:rFonts w:eastAsia="SimSun"/>
      <w:b/>
      <w:bCs/>
      <w:sz w:val="28"/>
      <w:szCs w:val="28"/>
      <w:lang w:val="en-US" w:eastAsia="en-US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3">
    <w:name w:val=" Знак"/>
    <w:basedOn w:val="Normal"/>
    <w:next w:val="UserStyle_3"/>
    <w:link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UserStyle_4">
    <w:name w:val="ConsPlusNonformat"/>
    <w:next w:val="UserStyle_4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HtmlNormal">
    <w:name w:val="Обычный (веб)"/>
    <w:basedOn w:val="Normal"/>
    <w:next w:val="HtmlNormal"/>
    <w:link w:val="Normal"/>
    <w:uiPriority w:val="99"/>
    <w:unhideWhenUsed/>
    <w:pPr>
      <w:spacing w:before="100" w:beforeAutospacing="1" w:after="100" w:afterAutospacing="1"/>
    </w:pPr>
  </w:style>
  <w:style w:type="paragraph" w:styleId="UserStyle_5">
    <w:name w:val="s_13"/>
    <w:basedOn w:val="Normal"/>
    <w:next w:val="UserStyle_5"/>
    <w:link w:val="Normal"/>
    <w:pPr>
      <w:ind w:firstLine="720"/>
    </w:pPr>
    <w:rPr>
      <w:sz w:val="20"/>
      <w:szCs w:val="20"/>
    </w:rPr>
  </w:style>
  <w:style w:type="paragraph" w:styleId="Header">
    <w:name w:val="Верхний колонтитул"/>
    <w:basedOn w:val="Normal"/>
    <w:next w:val="Header"/>
    <w:link w:val="UserStyle_6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6">
    <w:name w:val="Верхний колонтитул Знак"/>
    <w:next w:val="UserStyle_6"/>
    <w:link w:val="Header"/>
    <w:uiPriority w:val="99"/>
    <w:rPr>
      <w:sz w:val="24"/>
      <w:szCs w:val="24"/>
    </w:rPr>
  </w:style>
  <w:style w:type="paragraph" w:styleId="Footer">
    <w:name w:val="Нижний колонтитул"/>
    <w:basedOn w:val="Normal"/>
    <w:next w:val="Footer"/>
    <w:link w:val="UserStyle_7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7">
    <w:name w:val="Нижний колонтитул Знак"/>
    <w:next w:val="UserStyle_7"/>
    <w:link w:val="Footer"/>
    <w:uiPriority w:val="99"/>
    <w:rPr>
      <w:sz w:val="24"/>
      <w:szCs w:val="24"/>
    </w:rPr>
  </w:style>
  <w:style w:type="paragraph" w:styleId="UserStyle_8">
    <w:name w:val="ConsPlusNormal"/>
    <w:next w:val="UserStyle_8"/>
    <w:link w:val="Normal"/>
    <w:rPr>
      <w:sz w:val="28"/>
      <w:szCs w:val="28"/>
      <w:lang w:val="ru-RU" w:eastAsia="ru-RU" w:bidi="ar-SA"/>
    </w:rPr>
  </w:style>
  <w:style w:type="paragraph" w:styleId="UserStyle_9">
    <w:name w:val="consnonformat"/>
    <w:basedOn w:val="Normal"/>
    <w:next w:val="UserStyle_9"/>
    <w:link w:val="Normal"/>
    <w:pPr>
      <w:spacing w:before="100" w:beforeAutospacing="1" w:after="100" w:afterAutospacing="1"/>
    </w:pPr>
  </w:style>
  <w:style w:type="character" w:styleId="UserStyle_10">
    <w:name w:val="Основной текст (2)_"/>
    <w:next w:val="UserStyle_10"/>
    <w:link w:val="UserStyle_11"/>
    <w:locked/>
    <w:rPr>
      <w:shd w:val="clear" w:color="auto" w:fill="ffffff"/>
    </w:rPr>
  </w:style>
  <w:style w:type="paragraph" w:styleId="UserStyle_11">
    <w:name w:val="Основной текст (2)"/>
    <w:basedOn w:val="Normal"/>
    <w:next w:val="UserStyle_11"/>
    <w:link w:val="UserStyle_10"/>
    <w:pPr>
      <w:widowControl w:val="off"/>
      <w:shd w:val="clear" w:color="auto" w:fill="ffffff"/>
      <w:spacing w:before="360" w:line="278" w:lineRule="exact"/>
      <w:jc w:val="both"/>
    </w:pPr>
    <w:rPr>
      <w:sz w:val="20"/>
      <w:szCs w:val="20"/>
    </w:rPr>
  </w:style>
  <w:style w:type="paragraph" w:styleId="UserStyle_12">
    <w:name w:val=" Знак Знак1 Знак"/>
    <w:basedOn w:val="Normal"/>
    <w:next w:val="UserStyle_12"/>
    <w:link w:val="Normal"/>
    <w:pPr>
      <w:widowControl w:val="off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haracters>1980</Characters>
  <CharactersWithSpaces>2323</CharactersWithSpaces>
  <Company>CAP</Company>
  <DocSecurity>0</DocSecurity>
  <HyperlinksChanged>false</HyperlinksChanged>
  <Lines>16</Lines>
  <Pages>1</Pages>
  <Paragraphs>4</Paragraphs>
  <ScaleCrop>false</ScaleCrop>
  <SharedDoc>false</SharedDoc>
  <Template>Normal</Template>
  <Words>347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Economy36</dc:creator>
  <cp:lastModifiedBy>Ингилизова</cp:lastModifiedBy>
  <cp:revision>24</cp:revision>
  <dcterms:created xsi:type="dcterms:W3CDTF">2024-05-24T12:25:00Z</dcterms:created>
  <dcterms:modified xsi:type="dcterms:W3CDTF">2024-06-10T04:42:00Z</dcterms:modified>
  <cp:version>917504</cp:version>
</cp:coreProperties>
</file>