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проекту постановления Кабинета Министров Чувашской Республики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Об установлении величины прожиточного минимума на душу населения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по основным социально-демографическим группам населения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Чувашской Республике на 202</w:t>
      </w:r>
      <w:r>
        <w:rPr>
          <w:b/>
          <w:sz w:val="26"/>
          <w:szCs w:val="26"/>
        </w:rPr>
        <w:t xml:space="preserve">5 год</w:t>
      </w:r>
      <w:r>
        <w:rPr>
          <w:b/>
          <w:sz w:val="26"/>
          <w:szCs w:val="26"/>
        </w:rPr>
        <w:t xml:space="preserve">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both"/>
        <w:spacing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Кабинета Министров Чувашской Республики </w:t>
      </w:r>
      <w:r>
        <w:rPr>
          <w:sz w:val="26"/>
          <w:szCs w:val="26"/>
        </w:rPr>
        <w:br/>
        <w:t xml:space="preserve">«Об установлении величины прожиточного минимума на душу населения и по 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новным социально-демографическим группам населения в Чувашской Республике на 202</w:t>
      </w:r>
      <w:r>
        <w:rPr>
          <w:sz w:val="26"/>
          <w:szCs w:val="26"/>
        </w:rPr>
        <w:t xml:space="preserve">5 год» (далее – проект постановления) разработан Министерством труда и социальной защиты Чувашской </w:t>
      </w:r>
      <w:r>
        <w:rPr>
          <w:sz w:val="26"/>
          <w:szCs w:val="26"/>
        </w:rPr>
        <w:t xml:space="preserve">Республики в целях реализации Федерального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кона от 24 октября 1997 г. № 134-ФЗ «О прожиточном минимуме в Российской Ф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дерации»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Данный проект постановления устанавливает величину прожиточного м</w:t>
      </w:r>
      <w:r>
        <w:rPr>
          <w:color w:val="000000" w:themeColor="text1"/>
          <w:sz w:val="26"/>
          <w:szCs w:val="26"/>
        </w:rPr>
        <w:t xml:space="preserve">и</w:t>
      </w:r>
      <w:r>
        <w:rPr>
          <w:color w:val="000000" w:themeColor="text1"/>
          <w:sz w:val="26"/>
          <w:szCs w:val="26"/>
        </w:rPr>
        <w:t xml:space="preserve">нимума на душу населения в целом по Чувашской Республике и по основным с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циально-демографическим группам населения на 202</w:t>
      </w:r>
      <w:r>
        <w:rPr>
          <w:color w:val="000000" w:themeColor="text1"/>
          <w:sz w:val="26"/>
          <w:szCs w:val="26"/>
        </w:rPr>
        <w:t xml:space="preserve">5 год </w:t>
      </w:r>
      <w:r>
        <w:rPr>
          <w:color w:val="000000" w:themeColor="text1"/>
          <w:sz w:val="26"/>
          <w:szCs w:val="26"/>
        </w:rPr>
        <w:t xml:space="preserve">с учетом Правил уст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новления величины прожиточного минимума на душу населения и по основным социально-демографическим группам населения в субъектах Российской Федер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ции на очередной год, утвержденных постановлением Правительства Российской Федерации от 26 июня 2021 г. № 1022.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прожиточного минимума пенсионера, устанавливаемая в субъекте Российской Федерации </w:t>
      </w:r>
      <w:r>
        <w:rPr>
          <w:color w:val="000000" w:themeColor="text1"/>
          <w:sz w:val="26"/>
          <w:szCs w:val="26"/>
        </w:rPr>
        <w:t xml:space="preserve">на 2025</w:t>
      </w:r>
      <w:r>
        <w:rPr>
          <w:color w:val="000000" w:themeColor="text1"/>
          <w:sz w:val="26"/>
          <w:szCs w:val="26"/>
        </w:rPr>
        <w:t xml:space="preserve"> год, </w:t>
      </w:r>
      <w:r>
        <w:rPr>
          <w:color w:val="000000" w:themeColor="text1"/>
          <w:sz w:val="26"/>
          <w:szCs w:val="26"/>
        </w:rPr>
        <w:t xml:space="preserve">используется</w:t>
      </w:r>
      <w:r>
        <w:rPr>
          <w:color w:val="000000" w:themeColor="text1"/>
          <w:sz w:val="26"/>
          <w:szCs w:val="26"/>
        </w:rPr>
        <w:t xml:space="preserve"> в том числе в целях установления социальной доплаты к пенсии, предусмотренной Федеральным законом от 17 июля 1999 г. № 178-ФЗ «О государственной социальной помощи».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Проектом постановления предлагается установит</w:t>
      </w:r>
      <w:r>
        <w:rPr>
          <w:sz w:val="26"/>
          <w:szCs w:val="26"/>
        </w:rPr>
        <w:t xml:space="preserve">ь в Чувашской Республике на 2025</w:t>
      </w:r>
      <w:r>
        <w:rPr>
          <w:sz w:val="26"/>
          <w:szCs w:val="26"/>
        </w:rPr>
        <w:t xml:space="preserve"> год величину прожиточного минимума на душу населения</w:t>
      </w:r>
      <w:r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br/>
        <w:t xml:space="preserve">15428</w:t>
      </w:r>
      <w:r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для трудоспособного населения – </w:t>
      </w:r>
      <w:r>
        <w:rPr>
          <w:sz w:val="26"/>
          <w:szCs w:val="26"/>
        </w:rPr>
        <w:t xml:space="preserve">16817</w:t>
      </w:r>
      <w:r>
        <w:rPr>
          <w:sz w:val="26"/>
          <w:szCs w:val="26"/>
        </w:rPr>
        <w:t xml:space="preserve"> рублей, </w:t>
      </w:r>
      <w:bookmarkStart w:id="0" w:name="_GoBack"/>
      <w:r/>
      <w:bookmarkEnd w:id="0"/>
      <w:r>
        <w:rPr>
          <w:sz w:val="26"/>
          <w:szCs w:val="26"/>
        </w:rPr>
        <w:t xml:space="preserve">пенсионеров – </w:t>
      </w:r>
      <w:r>
        <w:rPr>
          <w:sz w:val="26"/>
          <w:szCs w:val="26"/>
        </w:rPr>
        <w:t xml:space="preserve">13268</w:t>
      </w:r>
      <w:r>
        <w:rPr>
          <w:sz w:val="26"/>
          <w:szCs w:val="26"/>
        </w:rPr>
        <w:t xml:space="preserve"> рублей, для детей </w:t>
      </w:r>
      <w:r>
        <w:rPr>
          <w:sz w:val="26"/>
          <w:szCs w:val="26"/>
        </w:rPr>
        <w:t xml:space="preserve">– 14965</w:t>
      </w:r>
      <w:r>
        <w:rPr>
          <w:sz w:val="26"/>
          <w:szCs w:val="26"/>
        </w:rPr>
        <w:t xml:space="preserve"> рублей.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постановления не требует проведения оценки регулирующего во</w:t>
      </w:r>
      <w:r>
        <w:rPr>
          <w:bCs/>
          <w:sz w:val="26"/>
          <w:szCs w:val="26"/>
        </w:rPr>
        <w:t xml:space="preserve">з</w:t>
      </w:r>
      <w:r>
        <w:rPr>
          <w:bCs/>
          <w:sz w:val="26"/>
          <w:szCs w:val="26"/>
        </w:rPr>
        <w:t xml:space="preserve">действия, поскольку не устанавливает новые и не изменяет ранее предусмотренные нормативными правовыми актами Чувашской Республики обязательные требов</w:t>
      </w:r>
      <w:r>
        <w:rPr>
          <w:bCs/>
          <w:sz w:val="26"/>
          <w:szCs w:val="26"/>
        </w:rPr>
        <w:t xml:space="preserve">а</w:t>
      </w:r>
      <w:r>
        <w:rPr>
          <w:bCs/>
          <w:sz w:val="26"/>
          <w:szCs w:val="26"/>
        </w:rPr>
        <w:t xml:space="preserve">ния, связанные с осуществлением предпринимательской и иной экономической д</w:t>
      </w:r>
      <w:r>
        <w:rPr>
          <w:bCs/>
          <w:sz w:val="26"/>
          <w:szCs w:val="26"/>
        </w:rPr>
        <w:t xml:space="preserve">е</w:t>
      </w:r>
      <w:r>
        <w:rPr>
          <w:bCs/>
          <w:sz w:val="26"/>
          <w:szCs w:val="26"/>
        </w:rPr>
        <w:t xml:space="preserve">ятельности, оценка соблюдения которых осуществляется в рамках государственн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го контроля (надзора), привлечения к административной ответственности, пред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ставления лицензий и иных разрешений, аккредитации, оценки соответствия пр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дукции, иных форм оценок и экспертиз, не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устанавливает новые и не изменяет р</w:t>
      </w:r>
      <w:r>
        <w:rPr>
          <w:bCs/>
          <w:sz w:val="26"/>
          <w:szCs w:val="26"/>
        </w:rPr>
        <w:t xml:space="preserve">а</w:t>
      </w:r>
      <w:r>
        <w:rPr>
          <w:bCs/>
          <w:sz w:val="26"/>
          <w:szCs w:val="26"/>
        </w:rPr>
        <w:t xml:space="preserve">нее предусмотренные нормативными правовыми актами Чувашской Республики обязанности и запреты для субъектов предпринимательской и инвестиционной д</w:t>
      </w:r>
      <w:r>
        <w:rPr>
          <w:bCs/>
          <w:sz w:val="26"/>
          <w:szCs w:val="26"/>
        </w:rPr>
        <w:t xml:space="preserve">е</w:t>
      </w:r>
      <w:r>
        <w:rPr>
          <w:bCs/>
          <w:sz w:val="26"/>
          <w:szCs w:val="26"/>
        </w:rPr>
        <w:t xml:space="preserve">ятельности, а также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28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883"/>
        <w:tblW w:w="9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94"/>
        <w:gridCol w:w="3336"/>
        <w:gridCol w:w="2334"/>
      </w:tblGrid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труда и социальной защиты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righ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righ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А.Г. Елизарова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  <w:highlight w:val="none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37266" cy="100892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668416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337266" cy="1008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4.04pt;height:79.4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separate"/>
    </w:r>
    <w:r>
      <w:rPr>
        <w:rStyle w:val="882"/>
      </w:rPr>
      <w:t xml:space="preserve">2</w: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5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5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1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7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9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0"/>
    <w:next w:val="870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1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0"/>
    <w:next w:val="870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1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1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1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1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1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1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1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0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1"/>
    <w:link w:val="874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1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1"/>
    <w:link w:val="878"/>
    <w:uiPriority w:val="99"/>
  </w:style>
  <w:style w:type="character" w:styleId="724">
    <w:name w:val="Footer Char"/>
    <w:basedOn w:val="871"/>
    <w:link w:val="880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0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rPr>
      <w:rFonts w:ascii="Times New Roman" w:hAnsi="Times New Roman" w:eastAsia="Times New Roman"/>
      <w:sz w:val="20"/>
      <w:szCs w:val="20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Title"/>
    <w:basedOn w:val="870"/>
    <w:link w:val="875"/>
    <w:uiPriority w:val="99"/>
    <w:qFormat/>
    <w:pPr>
      <w:ind w:firstLine="720"/>
      <w:jc w:val="center"/>
    </w:pPr>
    <w:rPr>
      <w:rFonts w:ascii="TimesET" w:hAnsi="TimesET" w:eastAsia="Calibri"/>
    </w:rPr>
  </w:style>
  <w:style w:type="character" w:styleId="875" w:customStyle="1">
    <w:name w:val="Название Знак"/>
    <w:basedOn w:val="871"/>
    <w:link w:val="874"/>
    <w:uiPriority w:val="99"/>
    <w:rPr>
      <w:rFonts w:ascii="TimesET" w:hAnsi="TimesET"/>
      <w:sz w:val="20"/>
      <w:lang w:eastAsia="ru-RU"/>
    </w:rPr>
  </w:style>
  <w:style w:type="paragraph" w:styleId="876">
    <w:name w:val="Body Text Indent"/>
    <w:basedOn w:val="870"/>
    <w:link w:val="877"/>
    <w:uiPriority w:val="99"/>
    <w:pPr>
      <w:ind w:firstLine="720"/>
      <w:jc w:val="both"/>
    </w:pPr>
    <w:rPr>
      <w:rFonts w:ascii="TimesET" w:hAnsi="TimesET" w:eastAsia="Calibri"/>
    </w:rPr>
  </w:style>
  <w:style w:type="character" w:styleId="877" w:customStyle="1">
    <w:name w:val="Основной текст с отступом Знак"/>
    <w:basedOn w:val="871"/>
    <w:link w:val="876"/>
    <w:uiPriority w:val="99"/>
    <w:rPr>
      <w:rFonts w:ascii="TimesET" w:hAnsi="TimesET"/>
      <w:sz w:val="20"/>
      <w:lang w:eastAsia="ru-RU"/>
    </w:rPr>
  </w:style>
  <w:style w:type="paragraph" w:styleId="878">
    <w:name w:val="Header"/>
    <w:basedOn w:val="870"/>
    <w:link w:val="879"/>
    <w:uiPriority w:val="99"/>
    <w:pPr>
      <w:tabs>
        <w:tab w:val="center" w:pos="4677" w:leader="none"/>
        <w:tab w:val="right" w:pos="9355" w:leader="none"/>
      </w:tabs>
    </w:pPr>
    <w:rPr>
      <w:rFonts w:eastAsia="Calibri"/>
    </w:rPr>
  </w:style>
  <w:style w:type="character" w:styleId="879" w:customStyle="1">
    <w:name w:val="Верхний колонтитул Знак"/>
    <w:basedOn w:val="871"/>
    <w:link w:val="878"/>
    <w:uiPriority w:val="99"/>
    <w:rPr>
      <w:rFonts w:ascii="Times New Roman" w:hAnsi="Times New Roman"/>
      <w:sz w:val="20"/>
      <w:lang w:eastAsia="ru-RU"/>
    </w:rPr>
  </w:style>
  <w:style w:type="paragraph" w:styleId="880">
    <w:name w:val="Footer"/>
    <w:basedOn w:val="870"/>
    <w:link w:val="881"/>
    <w:uiPriority w:val="99"/>
    <w:pPr>
      <w:tabs>
        <w:tab w:val="center" w:pos="4677" w:leader="none"/>
        <w:tab w:val="right" w:pos="9355" w:leader="none"/>
      </w:tabs>
    </w:pPr>
    <w:rPr>
      <w:rFonts w:eastAsia="Calibri"/>
    </w:rPr>
  </w:style>
  <w:style w:type="character" w:styleId="881" w:customStyle="1">
    <w:name w:val="Нижний колонтитул Знак"/>
    <w:basedOn w:val="871"/>
    <w:link w:val="880"/>
    <w:uiPriority w:val="99"/>
    <w:rPr>
      <w:rFonts w:ascii="Times New Roman" w:hAnsi="Times New Roman"/>
      <w:sz w:val="20"/>
      <w:lang w:eastAsia="ru-RU"/>
    </w:rPr>
  </w:style>
  <w:style w:type="character" w:styleId="882">
    <w:name w:val="page number"/>
    <w:basedOn w:val="871"/>
    <w:uiPriority w:val="99"/>
    <w:rPr>
      <w:rFonts w:cs="Times New Roman"/>
    </w:rPr>
  </w:style>
  <w:style w:type="table" w:styleId="883">
    <w:name w:val="Table Grid"/>
    <w:basedOn w:val="8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>
    <w:name w:val="Balloon Text"/>
    <w:basedOn w:val="870"/>
    <w:link w:val="885"/>
    <w:uiPriority w:val="99"/>
    <w:semiHidden/>
    <w:unhideWhenUsed/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871"/>
    <w:link w:val="884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SamForum.ws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soc58</dc:creator>
  <cp:revision>123</cp:revision>
  <dcterms:created xsi:type="dcterms:W3CDTF">2021-01-29T08:18:00Z</dcterms:created>
  <dcterms:modified xsi:type="dcterms:W3CDTF">2024-07-09T05:52:28Z</dcterms:modified>
</cp:coreProperties>
</file>