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firstLine="709"/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1"/>
        <w:ind w:firstLine="709"/>
        <w:jc w:val="both"/>
        <w:spacing w:after="0" w:line="240" w:lineRule="auto"/>
        <w:rPr>
          <w:b/>
          <w:sz w:val="26"/>
          <w:lang w:val="ru-RU"/>
        </w:rPr>
      </w:pP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</w:p>
    <w:p>
      <w:pPr>
        <w:pStyle w:val="901"/>
        <w:ind w:firstLine="709"/>
        <w:jc w:val="both"/>
        <w:spacing w:after="0" w:line="240" w:lineRule="auto"/>
        <w:rPr>
          <w:b/>
          <w:sz w:val="26"/>
          <w:lang w:val="ru-RU"/>
        </w:rPr>
      </w:pP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</w:p>
    <w:p>
      <w:pPr>
        <w:pStyle w:val="901"/>
        <w:ind w:firstLine="709"/>
        <w:jc w:val="both"/>
        <w:spacing w:after="0" w:line="240" w:lineRule="auto"/>
        <w:rPr>
          <w:b/>
          <w:sz w:val="26"/>
          <w:lang w:val="ru-RU"/>
        </w:rPr>
      </w:pP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</w:p>
    <w:p>
      <w:pPr>
        <w:pStyle w:val="901"/>
        <w:ind w:firstLine="709"/>
        <w:jc w:val="both"/>
        <w:spacing w:after="0" w:line="240" w:lineRule="auto"/>
        <w:rPr>
          <w:b/>
          <w:sz w:val="26"/>
          <w:lang w:val="ru-RU"/>
        </w:rPr>
      </w:pP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</w:p>
    <w:p>
      <w:pPr>
        <w:pStyle w:val="901"/>
        <w:ind w:firstLine="709"/>
        <w:jc w:val="both"/>
        <w:spacing w:after="0" w:line="240" w:lineRule="auto"/>
        <w:rPr>
          <w:b/>
          <w:sz w:val="26"/>
          <w:lang w:val="ru-RU"/>
        </w:rPr>
      </w:pP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</w:p>
    <w:p>
      <w:pPr>
        <w:pStyle w:val="901"/>
        <w:ind w:firstLine="709"/>
        <w:jc w:val="both"/>
        <w:spacing w:after="0" w:line="240" w:lineRule="auto"/>
        <w:rPr>
          <w:b/>
          <w:sz w:val="26"/>
          <w:lang w:val="ru-RU"/>
        </w:rPr>
      </w:pP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</w:p>
    <w:p>
      <w:pPr>
        <w:pStyle w:val="901"/>
        <w:ind w:firstLine="709"/>
        <w:jc w:val="both"/>
        <w:spacing w:after="0" w:line="240" w:lineRule="auto"/>
        <w:rPr>
          <w:b/>
          <w:sz w:val="26"/>
          <w:lang w:val="ru-RU"/>
        </w:rPr>
      </w:pP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</w:p>
    <w:p>
      <w:pPr>
        <w:pStyle w:val="901"/>
        <w:ind w:firstLine="709"/>
        <w:jc w:val="both"/>
        <w:spacing w:after="0" w:line="240" w:lineRule="auto"/>
        <w:rPr>
          <w:b/>
          <w:sz w:val="26"/>
          <w:lang w:val="ru-RU"/>
        </w:rPr>
      </w:pP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</w:p>
    <w:p>
      <w:pPr>
        <w:pStyle w:val="901"/>
        <w:ind w:firstLine="709"/>
        <w:jc w:val="both"/>
        <w:spacing w:after="0" w:line="240" w:lineRule="auto"/>
        <w:rPr>
          <w:b/>
          <w:sz w:val="26"/>
          <w:lang w:val="ru-RU"/>
        </w:rPr>
      </w:pP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</w:p>
    <w:p>
      <w:pPr>
        <w:pStyle w:val="901"/>
        <w:ind w:firstLine="12"/>
        <w:jc w:val="both"/>
        <w:spacing w:after="0" w:line="240" w:lineRule="auto"/>
        <w:rPr>
          <w:b/>
          <w:sz w:val="26"/>
          <w:lang w:val="ru-RU"/>
        </w:rPr>
      </w:pP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</w:p>
    <w:p>
      <w:pPr>
        <w:pStyle w:val="901"/>
        <w:ind w:right="5592"/>
        <w:jc w:val="both"/>
        <w:spacing w:after="0" w:line="240" w:lineRule="auto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О</w:t>
      </w:r>
      <w:r>
        <w:rPr>
          <w:b/>
          <w:sz w:val="26"/>
          <w:lang w:val="ru-RU"/>
        </w:rPr>
        <w:t xml:space="preserve">б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установлении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велич</w:t>
      </w:r>
      <w:r>
        <w:rPr>
          <w:b/>
          <w:sz w:val="26"/>
          <w:lang w:val="ru-RU"/>
        </w:rPr>
        <w:t xml:space="preserve">и</w:t>
      </w:r>
      <w:r>
        <w:rPr>
          <w:b/>
          <w:sz w:val="26"/>
          <w:lang w:val="ru-RU"/>
        </w:rPr>
        <w:t xml:space="preserve">ны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прожиточного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минимума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на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душу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населения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и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по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осно</w:t>
      </w:r>
      <w:r>
        <w:rPr>
          <w:b/>
          <w:sz w:val="26"/>
          <w:lang w:val="ru-RU"/>
        </w:rPr>
        <w:t xml:space="preserve">в</w:t>
      </w:r>
      <w:r>
        <w:rPr>
          <w:b/>
          <w:sz w:val="26"/>
          <w:lang w:val="ru-RU"/>
        </w:rPr>
        <w:t xml:space="preserve">ным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с</w:t>
      </w:r>
      <w:r>
        <w:rPr>
          <w:b/>
          <w:sz w:val="26"/>
          <w:lang w:val="ru-RU"/>
        </w:rPr>
        <w:t xml:space="preserve">о</w:t>
      </w:r>
      <w:r>
        <w:rPr>
          <w:b/>
          <w:sz w:val="26"/>
          <w:lang w:val="ru-RU"/>
        </w:rPr>
        <w:t xml:space="preserve">циально-демографи</w:t>
      </w:r>
      <w:r>
        <w:rPr>
          <w:b/>
          <w:sz w:val="26"/>
          <w:lang w:val="ru-RU"/>
        </w:rPr>
        <w:t xml:space="preserve">ческим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г</w:t>
      </w:r>
      <w:r>
        <w:rPr>
          <w:b/>
          <w:sz w:val="26"/>
          <w:lang w:val="ru-RU"/>
        </w:rPr>
        <w:t xml:space="preserve">руппам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населения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в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Чува</w:t>
      </w:r>
      <w:r>
        <w:rPr>
          <w:b/>
          <w:sz w:val="26"/>
          <w:lang w:val="ru-RU"/>
        </w:rPr>
        <w:t xml:space="preserve">ш</w:t>
      </w:r>
      <w:r>
        <w:rPr>
          <w:b/>
          <w:sz w:val="26"/>
          <w:lang w:val="ru-RU"/>
        </w:rPr>
        <w:t xml:space="preserve">ской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Республике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на</w:t>
      </w:r>
      <w:r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 xml:space="preserve">202</w:t>
      </w:r>
      <w:r>
        <w:rPr>
          <w:b/>
          <w:sz w:val="26"/>
          <w:lang w:val="ru-RU"/>
        </w:rPr>
        <w:t xml:space="preserve">5 </w:t>
      </w:r>
      <w:r>
        <w:rPr>
          <w:b/>
          <w:sz w:val="26"/>
          <w:lang w:val="ru-RU"/>
        </w:rPr>
        <w:t xml:space="preserve">год</w:t>
      </w: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</w:p>
    <w:p>
      <w:pPr>
        <w:pStyle w:val="876"/>
        <w:ind w:firstLine="709"/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6"/>
        <w:ind w:firstLine="709"/>
        <w:jc w:val="both"/>
        <w:tabs>
          <w:tab w:val="left" w:pos="4786" w:leader="none"/>
        </w:tabs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прожиточном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минимуме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Федерации»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Кабинет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становить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величину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прожиточного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минимума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душу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лом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5 </w:t>
      </w:r>
      <w:r>
        <w:rPr>
          <w:sz w:val="26"/>
          <w:szCs w:val="26"/>
        </w:rPr>
        <w:t xml:space="preserve">год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размере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15428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социально-демографическим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группам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населения: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т</w:t>
      </w:r>
      <w:r>
        <w:rPr>
          <w:sz w:val="26"/>
          <w:szCs w:val="26"/>
        </w:rPr>
        <w:t xml:space="preserve">рудоспо-собного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мере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6817 </w:t>
      </w:r>
      <w:r>
        <w:rPr>
          <w:sz w:val="26"/>
          <w:szCs w:val="26"/>
        </w:rPr>
        <w:t xml:space="preserve">рублей,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пенсионеров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13268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</w:t>
      </w:r>
      <w:r>
        <w:rPr>
          <w:sz w:val="26"/>
          <w:szCs w:val="26"/>
        </w:rPr>
        <w:t xml:space="preserve">ей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14965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Настоящее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вступает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силу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января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действует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rPr>
          <w:sz w:val="26"/>
          <w:szCs w:val="26"/>
        </w:rPr>
      </w:pPr>
      <w:r>
        <w:rPr>
          <w:sz w:val="26"/>
          <w:szCs w:val="26"/>
        </w:rPr>
        <w:t xml:space="preserve">Председатель Кабинета Министров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firstLine="709"/>
        <w:rPr>
          <w:sz w:val="26"/>
          <w:szCs w:val="26"/>
          <w:highlight w:val="none"/>
        </w:rPr>
      </w:pPr>
      <w:r>
        <w:rPr>
          <w:color w:val="000000"/>
          <w:sz w:val="26"/>
          <w:szCs w:val="26"/>
        </w:rPr>
        <w:t xml:space="preserve">Чувашской Республики </w:t>
        <w:tab/>
        <w:tab/>
        <w:tab/>
        <w:tab/>
        <w:tab/>
        <w:tab/>
      </w:r>
      <w:r>
        <w:rPr>
          <w:color w:val="000000"/>
          <w:sz w:val="26"/>
          <w:szCs w:val="26"/>
        </w:rPr>
        <w:t xml:space="preserve">          О.Николаев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61464" cy="123519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084863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2861463" cy="1235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31pt;height:97.26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szCs w:val="26"/>
          <w:highlight w:val="none"/>
        </w:rPr>
      </w:r>
      <w:r/>
      <w:r/>
      <w:r/>
      <w:r>
        <w:rPr>
          <w:sz w:val="26"/>
          <w:szCs w:val="26"/>
          <w:highlight w:val="none"/>
        </w:rPr>
      </w:r>
      <w:r/>
      <w:r/>
      <w:r/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98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separate"/>
    </w:r>
    <w:r>
      <w:rPr>
        <w:rStyle w:val="887"/>
      </w:rPr>
      <w:t xml:space="preserve">2</w: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sz w:val="24"/>
      <w:szCs w:val="24"/>
      <w:lang w:val="ru-RU" w:eastAsia="ru-RU" w:bidi="ar-SA"/>
    </w:rPr>
  </w:style>
  <w:style w:type="paragraph" w:styleId="877">
    <w:name w:val="Заголовок 1"/>
    <w:basedOn w:val="876"/>
    <w:next w:val="876"/>
    <w:link w:val="876"/>
    <w:qFormat/>
    <w:pPr>
      <w:ind w:left="705"/>
      <w:jc w:val="both"/>
      <w:keepNext/>
      <w:outlineLvl w:val="0"/>
    </w:pPr>
    <w:rPr>
      <w:b/>
      <w:bCs/>
    </w:rPr>
  </w:style>
  <w:style w:type="paragraph" w:styleId="878">
    <w:name w:val="Заголовок 2"/>
    <w:basedOn w:val="876"/>
    <w:next w:val="876"/>
    <w:link w:val="891"/>
    <w:qFormat/>
    <w:pPr>
      <w:jc w:val="center"/>
      <w:keepNext/>
      <w:outlineLvl w:val="1"/>
    </w:pPr>
    <w:rPr>
      <w:b/>
      <w:bCs/>
      <w:sz w:val="32"/>
    </w:rPr>
  </w:style>
  <w:style w:type="paragraph" w:styleId="879">
    <w:name w:val="Заголовок 3"/>
    <w:basedOn w:val="876"/>
    <w:next w:val="876"/>
    <w:link w:val="876"/>
    <w:qFormat/>
    <w:pPr>
      <w:jc w:val="center"/>
      <w:keepNext/>
      <w:outlineLvl w:val="2"/>
    </w:pPr>
    <w:rPr>
      <w:b/>
      <w:bCs/>
      <w:caps/>
      <w:color w:val="000000"/>
      <w:sz w:val="28"/>
      <w:szCs w:val="28"/>
    </w:rPr>
  </w:style>
  <w:style w:type="paragraph" w:styleId="880">
    <w:name w:val="Заголовок 5"/>
    <w:basedOn w:val="876"/>
    <w:next w:val="876"/>
    <w:link w:val="892"/>
    <w:qFormat/>
    <w:pPr>
      <w:jc w:val="center"/>
      <w:keepNext/>
      <w:widowControl w:val="off"/>
      <w:outlineLvl w:val="4"/>
    </w:pPr>
    <w:rPr>
      <w:b/>
      <w:sz w:val="28"/>
    </w:rPr>
  </w:style>
  <w:style w:type="character" w:styleId="881">
    <w:name w:val="Основной шрифт абзаца"/>
    <w:next w:val="881"/>
    <w:link w:val="876"/>
    <w:uiPriority w:val="1"/>
    <w:unhideWhenUsed/>
  </w:style>
  <w:style w:type="table" w:styleId="882">
    <w:name w:val="Обычная таблица"/>
    <w:next w:val="882"/>
    <w:link w:val="876"/>
    <w:uiPriority w:val="99"/>
    <w:semiHidden/>
    <w:unhideWhenUsed/>
    <w:tblPr/>
  </w:style>
  <w:style w:type="numbering" w:styleId="883">
    <w:name w:val="Нет списка"/>
    <w:next w:val="883"/>
    <w:link w:val="876"/>
    <w:uiPriority w:val="99"/>
    <w:semiHidden/>
    <w:unhideWhenUsed/>
  </w:style>
  <w:style w:type="paragraph" w:styleId="884">
    <w:name w:val="Основной текст с отступом"/>
    <w:basedOn w:val="876"/>
    <w:next w:val="884"/>
    <w:link w:val="893"/>
    <w:pPr>
      <w:ind w:firstLine="705"/>
      <w:jc w:val="both"/>
    </w:pPr>
  </w:style>
  <w:style w:type="paragraph" w:styleId="885">
    <w:name w:val="Верхний колонтитул"/>
    <w:basedOn w:val="876"/>
    <w:next w:val="885"/>
    <w:link w:val="894"/>
    <w:pPr>
      <w:tabs>
        <w:tab w:val="center" w:pos="4677" w:leader="none"/>
        <w:tab w:val="right" w:pos="9355" w:leader="none"/>
      </w:tabs>
    </w:pPr>
  </w:style>
  <w:style w:type="paragraph" w:styleId="886">
    <w:name w:val="Нижний колонтитул"/>
    <w:basedOn w:val="876"/>
    <w:next w:val="886"/>
    <w:link w:val="876"/>
    <w:pPr>
      <w:tabs>
        <w:tab w:val="center" w:pos="4677" w:leader="none"/>
        <w:tab w:val="right" w:pos="9355" w:leader="none"/>
      </w:tabs>
    </w:pPr>
  </w:style>
  <w:style w:type="character" w:styleId="887">
    <w:name w:val="Номер страницы"/>
    <w:basedOn w:val="881"/>
    <w:next w:val="887"/>
    <w:link w:val="876"/>
  </w:style>
  <w:style w:type="paragraph" w:styleId="888">
    <w:name w:val="Основной текст"/>
    <w:basedOn w:val="876"/>
    <w:next w:val="888"/>
    <w:link w:val="895"/>
    <w:pPr>
      <w:widowControl w:val="off"/>
    </w:pPr>
    <w:rPr>
      <w:b/>
      <w:bCs/>
      <w:sz w:val="28"/>
    </w:rPr>
  </w:style>
  <w:style w:type="paragraph" w:styleId="889">
    <w:name w:val="consnonformat"/>
    <w:basedOn w:val="876"/>
    <w:next w:val="889"/>
    <w:link w:val="876"/>
    <w:pPr>
      <w:spacing w:before="100" w:beforeAutospacing="1" w:after="100" w:afterAutospacing="1"/>
    </w:pPr>
  </w:style>
  <w:style w:type="paragraph" w:styleId="890">
    <w:name w:val="consnormal"/>
    <w:basedOn w:val="876"/>
    <w:next w:val="890"/>
    <w:link w:val="876"/>
    <w:pPr>
      <w:spacing w:before="100" w:beforeAutospacing="1" w:after="100" w:afterAutospacing="1"/>
    </w:pPr>
  </w:style>
  <w:style w:type="character" w:styleId="891">
    <w:name w:val=" Знак Знак6"/>
    <w:next w:val="891"/>
    <w:link w:val="878"/>
    <w:rPr>
      <w:b/>
      <w:bCs/>
      <w:sz w:val="32"/>
      <w:szCs w:val="24"/>
      <w:lang w:val="ru-RU" w:eastAsia="ru-RU" w:bidi="ar-SA"/>
    </w:rPr>
  </w:style>
  <w:style w:type="character" w:styleId="892">
    <w:name w:val=" Знак Знак5"/>
    <w:next w:val="892"/>
    <w:link w:val="880"/>
    <w:rPr>
      <w:b/>
      <w:sz w:val="28"/>
      <w:szCs w:val="24"/>
      <w:lang w:val="ru-RU" w:eastAsia="ru-RU" w:bidi="ar-SA"/>
    </w:rPr>
  </w:style>
  <w:style w:type="character" w:styleId="893">
    <w:name w:val=" Знак Знак4"/>
    <w:next w:val="893"/>
    <w:link w:val="884"/>
    <w:rPr>
      <w:sz w:val="24"/>
      <w:szCs w:val="24"/>
      <w:lang w:val="ru-RU" w:eastAsia="ru-RU" w:bidi="ar-SA"/>
    </w:rPr>
  </w:style>
  <w:style w:type="character" w:styleId="894">
    <w:name w:val=" Знак Знак3"/>
    <w:next w:val="894"/>
    <w:link w:val="885"/>
    <w:rPr>
      <w:sz w:val="24"/>
      <w:szCs w:val="24"/>
      <w:lang w:val="ru-RU" w:eastAsia="ru-RU" w:bidi="ar-SA"/>
    </w:rPr>
  </w:style>
  <w:style w:type="character" w:styleId="895">
    <w:name w:val=" Знак Знак2"/>
    <w:next w:val="895"/>
    <w:link w:val="888"/>
    <w:rPr>
      <w:b/>
      <w:bCs/>
      <w:sz w:val="28"/>
      <w:szCs w:val="24"/>
      <w:lang w:val="ru-RU" w:eastAsia="ru-RU" w:bidi="ar-SA"/>
    </w:rPr>
  </w:style>
  <w:style w:type="paragraph" w:styleId="896">
    <w:name w:val="Основной текст с отступом 3"/>
    <w:basedOn w:val="876"/>
    <w:next w:val="896"/>
    <w:link w:val="897"/>
    <w:pPr>
      <w:ind w:left="283"/>
      <w:spacing w:after="120"/>
    </w:pPr>
    <w:rPr>
      <w:sz w:val="16"/>
      <w:szCs w:val="16"/>
    </w:rPr>
  </w:style>
  <w:style w:type="character" w:styleId="897">
    <w:name w:val=" Знак Знак1"/>
    <w:next w:val="897"/>
    <w:link w:val="896"/>
    <w:rPr>
      <w:sz w:val="16"/>
      <w:szCs w:val="16"/>
      <w:lang w:val="ru-RU" w:eastAsia="ru-RU" w:bidi="ar-SA"/>
    </w:rPr>
  </w:style>
  <w:style w:type="paragraph" w:styleId="898">
    <w:name w:val="ConsPlusNormal"/>
    <w:next w:val="898"/>
    <w:link w:val="876"/>
    <w:pPr>
      <w:widowControl w:val="off"/>
    </w:pPr>
    <w:rPr>
      <w:b/>
      <w:sz w:val="28"/>
      <w:lang w:val="ru-RU" w:eastAsia="ru-RU" w:bidi="ar-SA"/>
    </w:rPr>
  </w:style>
  <w:style w:type="paragraph" w:styleId="899">
    <w:name w:val="ConsPlusTitle"/>
    <w:next w:val="899"/>
    <w:link w:val="876"/>
    <w:pPr>
      <w:widowControl w:val="off"/>
    </w:pPr>
    <w:rPr>
      <w:b/>
      <w:sz w:val="28"/>
      <w:lang w:val="ru-RU" w:eastAsia="ru-RU" w:bidi="ar-SA"/>
    </w:rPr>
  </w:style>
  <w:style w:type="paragraph" w:styleId="900">
    <w:name w:val="ConsPlusTitlePage"/>
    <w:next w:val="900"/>
    <w:link w:val="876"/>
    <w:pPr>
      <w:widowControl w:val="off"/>
    </w:pPr>
    <w:rPr>
      <w:rFonts w:ascii="Tahoma" w:hAnsi="Tahoma" w:cs="Tahoma"/>
      <w:lang w:val="ru-RU" w:eastAsia="ru-RU" w:bidi="ar-SA"/>
    </w:rPr>
  </w:style>
  <w:style w:type="paragraph" w:styleId="901">
    <w:name w:val="Основной текст 2"/>
    <w:basedOn w:val="876"/>
    <w:next w:val="901"/>
    <w:link w:val="902"/>
    <w:pPr>
      <w:spacing w:after="120" w:line="480" w:lineRule="auto"/>
    </w:pPr>
    <w:rPr>
      <w:lang w:val="en-US" w:eastAsia="en-US"/>
    </w:rPr>
  </w:style>
  <w:style w:type="character" w:styleId="902">
    <w:name w:val=" Знак Знак"/>
    <w:next w:val="902"/>
    <w:link w:val="901"/>
    <w:rPr>
      <w:sz w:val="24"/>
      <w:szCs w:val="24"/>
    </w:rPr>
  </w:style>
  <w:style w:type="table" w:styleId="903">
    <w:name w:val="Сетка таблицы"/>
    <w:basedOn w:val="882"/>
    <w:next w:val="903"/>
    <w:link w:val="876"/>
    <w:tblPr/>
  </w:style>
  <w:style w:type="paragraph" w:styleId="904">
    <w:name w:val="Текст выноски"/>
    <w:basedOn w:val="876"/>
    <w:next w:val="904"/>
    <w:link w:val="876"/>
    <w:semiHidden/>
    <w:rPr>
      <w:rFonts w:ascii="Tahoma" w:hAnsi="Tahoma" w:cs="Tahoma"/>
      <w:sz w:val="16"/>
      <w:szCs w:val="16"/>
    </w:rPr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table" w:styleId="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CAP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revision>20</cp:revision>
  <dcterms:created xsi:type="dcterms:W3CDTF">2021-08-23T14:05:00Z</dcterms:created>
  <dcterms:modified xsi:type="dcterms:W3CDTF">2024-07-09T05:51:30Z</dcterms:modified>
  <cp:version>730895</cp:version>
</cp:coreProperties>
</file>