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7E" w:rsidRPr="00E2257E" w:rsidRDefault="00E2257E" w:rsidP="00E2257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2257E">
        <w:rPr>
          <w:rFonts w:ascii="Times New Roman" w:hAnsi="Times New Roman"/>
          <w:b/>
          <w:bCs/>
          <w:sz w:val="24"/>
          <w:szCs w:val="24"/>
        </w:rPr>
        <w:t>СВОДНЫЙ ОТЧЕТ</w:t>
      </w:r>
    </w:p>
    <w:p w:rsidR="00E2257E" w:rsidRPr="00E2257E" w:rsidRDefault="00E2257E" w:rsidP="00E2257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2257E">
        <w:rPr>
          <w:rFonts w:ascii="Times New Roman" w:hAnsi="Times New Roman"/>
          <w:b/>
          <w:bCs/>
          <w:sz w:val="24"/>
          <w:szCs w:val="24"/>
        </w:rPr>
        <w:t>о результатах проведения оценки регулирующего воздействия</w:t>
      </w:r>
    </w:p>
    <w:p w:rsidR="00E2257E" w:rsidRPr="00E2257E" w:rsidRDefault="00E2257E" w:rsidP="00E2257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2257E">
        <w:rPr>
          <w:rFonts w:ascii="Times New Roman" w:hAnsi="Times New Roman"/>
          <w:b/>
          <w:w w:val="105"/>
          <w:sz w:val="24"/>
          <w:szCs w:val="24"/>
        </w:rPr>
        <w:t xml:space="preserve">проекта постановления Кабинета Министров Чувашской Республики </w:t>
      </w:r>
      <w:r>
        <w:rPr>
          <w:rFonts w:ascii="Times New Roman" w:hAnsi="Times New Roman"/>
          <w:b/>
          <w:w w:val="105"/>
          <w:sz w:val="24"/>
          <w:szCs w:val="24"/>
        </w:rPr>
        <w:t xml:space="preserve">                      </w:t>
      </w:r>
      <w:r w:rsidRPr="00E2257E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 xml:space="preserve">«О внесении изменения в </w:t>
      </w:r>
      <w:r w:rsidRPr="00E2257E">
        <w:rPr>
          <w:rFonts w:ascii="Times New Roman" w:hAnsi="Times New Roman"/>
          <w:b/>
          <w:color w:val="000000"/>
          <w:w w:val="105"/>
          <w:sz w:val="24"/>
          <w:szCs w:val="24"/>
        </w:rPr>
        <w:t>постановление Кабинета Ми</w:t>
      </w:r>
      <w:r w:rsidR="00D42D03">
        <w:rPr>
          <w:rFonts w:ascii="Times New Roman" w:hAnsi="Times New Roman"/>
          <w:b/>
          <w:color w:val="000000"/>
          <w:w w:val="105"/>
          <w:sz w:val="24"/>
          <w:szCs w:val="24"/>
        </w:rPr>
        <w:t>нистров Чувашской Республики от</w:t>
      </w:r>
      <w:r w:rsidR="00D42D03" w:rsidRPr="00D42D03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 18 августа 2022 г. № 401</w:t>
      </w:r>
      <w:r w:rsidRPr="00E2257E">
        <w:rPr>
          <w:rFonts w:ascii="Times New Roman" w:hAnsi="Times New Roman"/>
          <w:b/>
          <w:color w:val="000000"/>
          <w:w w:val="105"/>
          <w:sz w:val="24"/>
          <w:szCs w:val="24"/>
        </w:rPr>
        <w:t>»</w:t>
      </w:r>
    </w:p>
    <w:p w:rsidR="00FD47A5" w:rsidRDefault="00FD47A5" w:rsidP="00FD47A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57E" w:rsidRPr="00E776E3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76E3">
        <w:rPr>
          <w:rFonts w:ascii="Times New Roman" w:hAnsi="Times New Roman" w:cs="Times New Roman"/>
          <w:b/>
          <w:bCs/>
          <w:sz w:val="24"/>
          <w:szCs w:val="24"/>
        </w:rPr>
        <w:t>1. Общая информация</w:t>
      </w:r>
    </w:p>
    <w:p w:rsidR="00E2257E" w:rsidRPr="00E776E3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766"/>
      </w:tblGrid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E2257E" w:rsidP="00E22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Исполнительный орган Чувашской Республики, осуществляющий подготовку проекта нормативного правового акта Чувашской Республики,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 (далее - проект акта)</w:t>
            </w:r>
            <w:r w:rsidR="00FD47A5" w:rsidRPr="00D916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Министерство экономического развития и имущественных отношений Чувашской Республики</w:t>
            </w:r>
          </w:p>
        </w:tc>
      </w:tr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E2257E" w:rsidP="00E225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Наименование проекта акта</w:t>
            </w:r>
            <w:r w:rsidR="00FD47A5" w:rsidRPr="00D9166B">
              <w:rPr>
                <w:rFonts w:ascii="Times New Roman" w:hAnsi="Times New Roman"/>
                <w:sz w:val="24"/>
                <w:szCs w:val="24"/>
              </w:rPr>
              <w:t>: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66B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 </w:t>
            </w:r>
            <w:r w:rsidRPr="00D9166B">
              <w:rPr>
                <w:rFonts w:ascii="Times New Roman" w:hAnsi="Times New Roman"/>
                <w:w w:val="105"/>
                <w:sz w:val="24"/>
                <w:szCs w:val="24"/>
                <w:u w:val="single"/>
              </w:rPr>
              <w:t xml:space="preserve">проект постановления Кабинета Министров Чувашской Республики </w:t>
            </w:r>
            <w:r w:rsidRPr="00D9166B">
              <w:rPr>
                <w:rFonts w:ascii="Times New Roman" w:hAnsi="Times New Roman"/>
                <w:bCs/>
                <w:w w:val="105"/>
                <w:sz w:val="24"/>
                <w:szCs w:val="24"/>
                <w:u w:val="single"/>
              </w:rPr>
              <w:t xml:space="preserve">«О внесении изменения в </w:t>
            </w:r>
            <w:r w:rsidRPr="00D9166B">
              <w:rPr>
                <w:rFonts w:ascii="Times New Roman" w:hAnsi="Times New Roman"/>
                <w:w w:val="105"/>
                <w:sz w:val="24"/>
                <w:szCs w:val="24"/>
                <w:u w:val="single"/>
              </w:rPr>
              <w:t xml:space="preserve">постановление Кабинета Министров Чувашской Республики </w:t>
            </w:r>
            <w:r w:rsidR="00D42D03" w:rsidRPr="00D9166B">
              <w:rPr>
                <w:rFonts w:ascii="Times New Roman" w:hAnsi="Times New Roman"/>
                <w:w w:val="105"/>
                <w:sz w:val="24"/>
                <w:szCs w:val="24"/>
                <w:u w:val="single"/>
              </w:rPr>
              <w:t>от 18 августа 2022 г. № 401</w:t>
            </w:r>
            <w:r w:rsidRPr="00D9166B">
              <w:rPr>
                <w:rFonts w:ascii="Times New Roman" w:hAnsi="Times New Roman"/>
                <w:w w:val="105"/>
                <w:sz w:val="24"/>
                <w:szCs w:val="24"/>
                <w:u w:val="single"/>
              </w:rPr>
              <w:t>»</w:t>
            </w:r>
            <w:r w:rsidR="0026651E" w:rsidRPr="00D9166B">
              <w:rPr>
                <w:rFonts w:ascii="Times New Roman" w:hAnsi="Times New Roman"/>
                <w:w w:val="105"/>
                <w:sz w:val="24"/>
                <w:szCs w:val="24"/>
                <w:u w:val="single"/>
              </w:rPr>
              <w:t xml:space="preserve"> (далее – проект постановления)</w:t>
            </w:r>
          </w:p>
        </w:tc>
      </w:tr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E2257E" w:rsidP="00DD3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проекта акта</w:t>
            </w:r>
            <w:r w:rsidR="00FD47A5" w:rsidRPr="00D916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D03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приведение постановления</w:t>
            </w:r>
            <w:r w:rsidR="00D42D03" w:rsidRPr="00D9166B">
              <w:t xml:space="preserve"> </w:t>
            </w:r>
            <w:r w:rsidR="00D42D03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Кабинета Министров Чувашской Республики от 18 августа 2022 г. № 401</w:t>
            </w:r>
            <w:r w:rsidR="00DD31CB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соответствие с постановлением Правительства Российской Федерации от 9 апреля 2022 г.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</w:t>
            </w:r>
            <w:proofErr w:type="gramEnd"/>
            <w:r w:rsidR="00DD31CB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DD31CB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размере</w:t>
            </w:r>
            <w:proofErr w:type="gramEnd"/>
            <w:r w:rsidR="00DD31CB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такой платы»</w:t>
            </w:r>
          </w:p>
        </w:tc>
      </w:tr>
      <w:tr w:rsidR="00E2257E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E2257E" w:rsidP="00B065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Основные цели правового регулирования</w:t>
            </w:r>
            <w:r w:rsidR="00FD47A5" w:rsidRPr="00D916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53C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развития производства </w:t>
            </w:r>
            <w:r w:rsidR="00A465F6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продукции, необходимой для обеспечения </w:t>
            </w:r>
            <w:proofErr w:type="spellStart"/>
            <w:r w:rsidR="00A465F6" w:rsidRPr="00D9166B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="00A465F6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введенных ограничительных мер со стороны иностранных государств и международных организаций</w:t>
            </w:r>
          </w:p>
        </w:tc>
      </w:tr>
    </w:tbl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57E" w:rsidRPr="00D9166B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b/>
          <w:bCs/>
          <w:sz w:val="24"/>
          <w:szCs w:val="24"/>
        </w:rPr>
        <w:t>2. Степень регулирующего воздействия проекта акта</w:t>
      </w:r>
    </w:p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3628"/>
        <w:gridCol w:w="5132"/>
      </w:tblGrid>
      <w:tr w:rsidR="00D9166B" w:rsidRPr="00D9166B" w:rsidTr="00FD47A5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проекта акта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DD3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E2257E" w:rsidRPr="00D9166B" w:rsidTr="00200506">
        <w:trPr>
          <w:trHeight w:val="2042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E2257E" w:rsidP="002B2BD8">
            <w:pPr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Обоснование отнесения проекта акта к определенной степени регулирующего воздействия</w:t>
            </w:r>
            <w:r w:rsidR="00FD47A5" w:rsidRPr="00D9166B">
              <w:rPr>
                <w:rFonts w:ascii="Times New Roman" w:hAnsi="Times New Roman"/>
                <w:sz w:val="24"/>
                <w:szCs w:val="24"/>
              </w:rPr>
              <w:t>: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083" w:rsidRPr="00D9166B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26651E" w:rsidRPr="00D9166B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="00200506" w:rsidRPr="00D9166B">
              <w:rPr>
                <w:rFonts w:ascii="Times New Roman" w:hAnsi="Times New Roman"/>
                <w:sz w:val="24"/>
                <w:szCs w:val="24"/>
              </w:rPr>
              <w:t xml:space="preserve"> предусматривает внесение изменений </w:t>
            </w:r>
            <w:r w:rsidR="002B2BD8" w:rsidRPr="00D9166B">
              <w:rPr>
                <w:rFonts w:ascii="Times New Roman" w:hAnsi="Times New Roman"/>
                <w:sz w:val="24"/>
                <w:szCs w:val="24"/>
              </w:rPr>
              <w:t xml:space="preserve">в перечень видов деятельности по производству продукции, необходимой для обеспечения </w:t>
            </w:r>
            <w:proofErr w:type="spellStart"/>
            <w:r w:rsidR="002B2BD8"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="002B2BD8" w:rsidRPr="00D9166B">
              <w:rPr>
                <w:rFonts w:ascii="Times New Roman" w:hAnsi="Times New Roman"/>
                <w:sz w:val="24"/>
                <w:szCs w:val="24"/>
              </w:rPr>
              <w:t xml:space="preserve"> в условиях введенных ограничительных мер со стороны иностранных государств и международных организаций, </w:t>
            </w:r>
            <w:r w:rsidR="0026651E" w:rsidRPr="00D916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26651E" w:rsidRPr="00D9166B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="0026651E" w:rsidRPr="00D9166B">
              <w:rPr>
                <w:rFonts w:ascii="Times New Roman" w:hAnsi="Times New Roman"/>
                <w:sz w:val="24"/>
                <w:szCs w:val="24"/>
              </w:rPr>
              <w:t xml:space="preserve"> с чем относится </w:t>
            </w:r>
            <w:r w:rsidR="00184241" w:rsidRPr="00D9166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D31CB" w:rsidRPr="00D9166B">
              <w:rPr>
                <w:rFonts w:ascii="Times New Roman" w:hAnsi="Times New Roman"/>
                <w:sz w:val="24"/>
                <w:szCs w:val="24"/>
              </w:rPr>
              <w:t xml:space="preserve">средней </w:t>
            </w:r>
            <w:r w:rsidR="0026651E" w:rsidRPr="00D9166B">
              <w:rPr>
                <w:rFonts w:ascii="Times New Roman" w:hAnsi="Times New Roman"/>
                <w:sz w:val="24"/>
                <w:szCs w:val="24"/>
              </w:rPr>
              <w:t>степени регулирующего воздействия</w:t>
            </w:r>
          </w:p>
        </w:tc>
      </w:tr>
    </w:tbl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57E" w:rsidRPr="00D9166B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sz w:val="24"/>
          <w:szCs w:val="24"/>
        </w:rPr>
        <w:t>2.3. Анализ регулируемых проектом акта отношений,</w:t>
      </w:r>
    </w:p>
    <w:p w:rsidR="00E2257E" w:rsidRPr="00D9166B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166B">
        <w:rPr>
          <w:rFonts w:ascii="Times New Roman" w:hAnsi="Times New Roman" w:cs="Times New Roman"/>
          <w:sz w:val="24"/>
          <w:szCs w:val="24"/>
        </w:rPr>
        <w:t>обусловливающих</w:t>
      </w:r>
      <w:proofErr w:type="gramEnd"/>
      <w:r w:rsidRPr="00D9166B">
        <w:rPr>
          <w:rFonts w:ascii="Times New Roman" w:hAnsi="Times New Roman" w:cs="Times New Roman"/>
          <w:sz w:val="24"/>
          <w:szCs w:val="24"/>
        </w:rPr>
        <w:t xml:space="preserve"> необходимость проведения оценки регулирующего</w:t>
      </w:r>
    </w:p>
    <w:p w:rsidR="00E2257E" w:rsidRPr="00D9166B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sz w:val="24"/>
          <w:szCs w:val="24"/>
        </w:rPr>
        <w:t>воздействия проекта акта</w:t>
      </w:r>
    </w:p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D9166B" w:rsidRPr="00D9166B" w:rsidTr="00FD47A5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Содержание проекта акта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Оценка наличия в проекте акта положений, регулирующих отношения в указанной области 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(сфере) (</w:t>
            </w:r>
            <w:proofErr w:type="gram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указать да/нет, если да описать</w:t>
            </w:r>
            <w:proofErr w:type="gramEnd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166B" w:rsidRPr="00D9166B" w:rsidTr="00FD47A5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C74965" w:rsidP="0026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166B" w:rsidRPr="00D9166B" w:rsidTr="00FD47A5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Проект акта, регулирующий отношения в области организации и осуществления государственного контроля (надзора)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D53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166B" w:rsidRPr="00D9166B" w:rsidTr="00FD47A5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1E" w:rsidRPr="00D9166B" w:rsidRDefault="00266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Проект акта, регулирующий отношения в области установления новых или изменяющий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</w:t>
            </w:r>
            <w:proofErr w:type="gramEnd"/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51E" w:rsidRPr="00D9166B" w:rsidRDefault="0026651E" w:rsidP="00A465F6">
            <w:pPr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 xml:space="preserve">да, так как </w:t>
            </w:r>
            <w:r w:rsidR="00A465F6" w:rsidRPr="00D9166B">
              <w:rPr>
                <w:rFonts w:ascii="Times New Roman" w:hAnsi="Times New Roman"/>
                <w:sz w:val="24"/>
                <w:szCs w:val="24"/>
              </w:rPr>
              <w:t>утверждается</w:t>
            </w:r>
            <w:r w:rsidR="007152AB" w:rsidRPr="00D9166B">
              <w:rPr>
                <w:rFonts w:ascii="Times New Roman" w:hAnsi="Times New Roman"/>
                <w:sz w:val="24"/>
                <w:szCs w:val="24"/>
              </w:rPr>
              <w:t xml:space="preserve"> перечень продукции, необходимой для обеспечения </w:t>
            </w:r>
            <w:proofErr w:type="spellStart"/>
            <w:r w:rsidR="007152AB"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="007152AB" w:rsidRPr="00D9166B">
              <w:rPr>
                <w:rFonts w:ascii="Times New Roman" w:hAnsi="Times New Roman"/>
                <w:sz w:val="24"/>
                <w:szCs w:val="24"/>
              </w:rPr>
              <w:t xml:space="preserve"> в условиях введенных ограничительных мер со стороны иностранных государств и международных организаций </w:t>
            </w:r>
            <w:r w:rsidR="009B748A" w:rsidRPr="00D9166B">
              <w:rPr>
                <w:rFonts w:ascii="Times New Roman" w:hAnsi="Times New Roman"/>
                <w:sz w:val="24"/>
                <w:szCs w:val="24"/>
              </w:rPr>
              <w:t>(далее – перечень)</w:t>
            </w:r>
          </w:p>
        </w:tc>
      </w:tr>
      <w:tr w:rsidR="00D9166B" w:rsidRPr="00D9166B" w:rsidTr="00FD47A5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1E" w:rsidRPr="00D9166B" w:rsidRDefault="00266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Проект акта, регулирующий отношения в области установления новых или изменяющий ранее предусмотренные нормативными правовыми актами Чувашской Республики запреты для субъектов предпринимательской и инвестиционной деятельности</w:t>
            </w:r>
            <w:proofErr w:type="gramEnd"/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51E" w:rsidRPr="00D9166B" w:rsidRDefault="0026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651E" w:rsidRPr="00D9166B" w:rsidTr="00FD47A5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1E" w:rsidRPr="00D9166B" w:rsidRDefault="00266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Проект акта, регулирующий отношения в области установления или изменения ответственности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51E" w:rsidRPr="00D9166B" w:rsidRDefault="0026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57E" w:rsidRPr="00D9166B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b/>
          <w:bCs/>
          <w:sz w:val="24"/>
          <w:szCs w:val="24"/>
        </w:rPr>
        <w:t>3. Описание проблемы, на решение которой</w:t>
      </w:r>
      <w:r w:rsidR="00FD47A5" w:rsidRPr="00D91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66B">
        <w:rPr>
          <w:rFonts w:ascii="Times New Roman" w:hAnsi="Times New Roman" w:cs="Times New Roman"/>
          <w:b/>
          <w:bCs/>
          <w:sz w:val="24"/>
          <w:szCs w:val="24"/>
        </w:rPr>
        <w:t>направлен предлагаемый способ регулирования</w:t>
      </w:r>
    </w:p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766"/>
      </w:tblGrid>
      <w:tr w:rsidR="00D9166B" w:rsidRPr="00D9166B" w:rsidTr="0023483A">
        <w:trPr>
          <w:trHeight w:val="125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50" w:rsidRPr="00D9166B" w:rsidRDefault="00E2257E" w:rsidP="00F661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66B">
              <w:rPr>
                <w:rFonts w:ascii="Times New Roman" w:hAnsi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</w:t>
            </w:r>
            <w:r w:rsidR="00FD47A5" w:rsidRPr="00D9166B">
              <w:rPr>
                <w:rFonts w:ascii="Times New Roman" w:hAnsi="Times New Roman"/>
                <w:sz w:val="24"/>
                <w:szCs w:val="24"/>
              </w:rPr>
              <w:t>: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C67" w:rsidRPr="00D9166B"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  <w:r w:rsidR="007152AB" w:rsidRPr="00D9166B">
              <w:rPr>
                <w:rFonts w:ascii="Times New Roman" w:hAnsi="Times New Roman"/>
                <w:sz w:val="24"/>
                <w:szCs w:val="24"/>
              </w:rPr>
              <w:t xml:space="preserve"> приведения постановление Кабинета Министров Чувашской Республики от 18 августа 2022 г. № 401 в соответствие с федеральным законодательством и оказание адресной </w:t>
            </w:r>
            <w:r w:rsidR="005D5C67" w:rsidRPr="00D9166B">
              <w:rPr>
                <w:rFonts w:ascii="Times New Roman" w:hAnsi="Times New Roman"/>
                <w:sz w:val="24"/>
                <w:szCs w:val="24"/>
              </w:rPr>
              <w:t>поддержки бизнеса</w:t>
            </w:r>
            <w:r w:rsidR="007152AB" w:rsidRPr="00D9166B">
              <w:rPr>
                <w:rFonts w:ascii="Times New Roman" w:hAnsi="Times New Roman"/>
                <w:sz w:val="24"/>
                <w:szCs w:val="24"/>
              </w:rPr>
              <w:t xml:space="preserve">, осуществляющего деятельность по производству продукции, необходимой для обеспечения </w:t>
            </w:r>
            <w:proofErr w:type="spellStart"/>
            <w:r w:rsidR="007152AB"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="007152AB" w:rsidRPr="00D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83A" w:rsidRPr="00D9166B">
              <w:rPr>
                <w:rFonts w:ascii="Times New Roman" w:hAnsi="Times New Roman"/>
                <w:sz w:val="24"/>
                <w:szCs w:val="24"/>
              </w:rPr>
              <w:t>в условиях введенных ограничительных мер со стороны иностранных государств и международных организаций</w:t>
            </w:r>
            <w:r w:rsidR="00535836" w:rsidRPr="00D916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35836" w:rsidRPr="00D9166B">
              <w:rPr>
                <w:rFonts w:ascii="Times New Roman" w:hAnsi="Times New Roman"/>
                <w:sz w:val="24"/>
                <w:szCs w:val="24"/>
              </w:rPr>
              <w:t xml:space="preserve"> Перечень утвержден без учета фактической необходимости в обеспечении </w:t>
            </w:r>
            <w:proofErr w:type="spellStart"/>
            <w:r w:rsidR="00535836"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="00535836" w:rsidRPr="00D9166B">
              <w:rPr>
                <w:rFonts w:ascii="Times New Roman" w:hAnsi="Times New Roman"/>
                <w:sz w:val="24"/>
                <w:szCs w:val="24"/>
              </w:rPr>
              <w:t xml:space="preserve"> конкретных видов продукции. Принятие перечня могут иметь последствия в виде потенциальной обязанности без соблюдения установленных процедур предоставить хозяйствующим субъектам, не задействованным в производстве продукции, фактически необходимой для обеспечения </w:t>
            </w:r>
            <w:proofErr w:type="spellStart"/>
            <w:r w:rsidR="00535836"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="00535836" w:rsidRPr="00D9166B">
              <w:rPr>
                <w:rFonts w:ascii="Times New Roman" w:hAnsi="Times New Roman"/>
                <w:sz w:val="24"/>
                <w:szCs w:val="24"/>
              </w:rPr>
              <w:t xml:space="preserve"> в условиях введенных ограничительных мер, земельные участки в аренду, в </w:t>
            </w:r>
            <w:proofErr w:type="gramStart"/>
            <w:r w:rsidR="00535836" w:rsidRPr="00D9166B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="00535836" w:rsidRPr="00D9166B">
              <w:rPr>
                <w:rFonts w:ascii="Times New Roman" w:hAnsi="Times New Roman"/>
                <w:sz w:val="24"/>
                <w:szCs w:val="24"/>
              </w:rPr>
              <w:t xml:space="preserve"> с чем существует вероятность причинения убытков в виде неполучения доходов от надлежащей реализации испрашиваемых хозяйствующими субъектами земельных участков с соблюдением процедуры торгов.</w:t>
            </w:r>
            <w:r w:rsidR="002B2BD8" w:rsidRPr="00D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1350"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законодательством </w:t>
            </w:r>
            <w:r w:rsidR="00E61350" w:rsidRPr="00D916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земельные участки передаются в аренду на торгах, за исключением ряда случаев, определенных п. 2 ст. 39.6 Земельного кодекса Российской Федерации. Арендная плата при предоставлении земельных участков на торгах определяется по результатам торгов, при предоставлении земельных участков без торгов – в соответствии с утвержденными нормативными правовыми актами.</w:t>
            </w:r>
          </w:p>
          <w:tbl>
            <w:tblPr>
              <w:tblW w:w="8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2"/>
              <w:gridCol w:w="1701"/>
              <w:gridCol w:w="4253"/>
            </w:tblGrid>
            <w:tr w:rsidR="00D9166B" w:rsidRPr="00D9166B" w:rsidTr="00605A10">
              <w:trPr>
                <w:trHeight w:val="510"/>
              </w:trPr>
              <w:tc>
                <w:tcPr>
                  <w:tcW w:w="4443" w:type="dxa"/>
                  <w:gridSpan w:val="2"/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61350" w:rsidRPr="00D9166B" w:rsidRDefault="00E61350" w:rsidP="00E613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D9166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Земельные участки, находящиеся в государственной собственности Чувашской Республики, переданные в аренду</w:t>
                  </w:r>
                </w:p>
              </w:tc>
              <w:tc>
                <w:tcPr>
                  <w:tcW w:w="4253" w:type="dxa"/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61350" w:rsidRPr="00D9166B" w:rsidRDefault="00E61350" w:rsidP="00E613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D9166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Среднее значение арендной платы на 1 га, руб.</w:t>
                  </w:r>
                </w:p>
              </w:tc>
            </w:tr>
            <w:tr w:rsidR="00D9166B" w:rsidRPr="00D9166B" w:rsidTr="00605A10">
              <w:trPr>
                <w:trHeight w:val="300"/>
              </w:trPr>
              <w:tc>
                <w:tcPr>
                  <w:tcW w:w="2742" w:type="dxa"/>
                  <w:vMerge w:val="restart"/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61350" w:rsidRPr="00D9166B" w:rsidRDefault="00E61350" w:rsidP="00E6135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D9166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Из состава земель сельскохозяйственного назначения</w:t>
                  </w:r>
                </w:p>
              </w:tc>
              <w:tc>
                <w:tcPr>
                  <w:tcW w:w="1701" w:type="dxa"/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61350" w:rsidRPr="00D9166B" w:rsidRDefault="00E61350" w:rsidP="00E6135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D9166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торгах</w:t>
                  </w:r>
                </w:p>
              </w:tc>
              <w:tc>
                <w:tcPr>
                  <w:tcW w:w="4253" w:type="dxa"/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61350" w:rsidRPr="00D9166B" w:rsidRDefault="00E61350" w:rsidP="00E613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D9166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1 604</w:t>
                  </w:r>
                </w:p>
              </w:tc>
            </w:tr>
            <w:tr w:rsidR="00D9166B" w:rsidRPr="00D9166B" w:rsidTr="00605A10">
              <w:trPr>
                <w:trHeight w:val="135"/>
              </w:trPr>
              <w:tc>
                <w:tcPr>
                  <w:tcW w:w="2742" w:type="dxa"/>
                  <w:vMerge/>
                  <w:shd w:val="clear" w:color="auto" w:fill="FFFFFF"/>
                  <w:vAlign w:val="center"/>
                  <w:hideMark/>
                </w:tcPr>
                <w:p w:rsidR="00E61350" w:rsidRPr="00D9166B" w:rsidRDefault="00E61350" w:rsidP="00E61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61350" w:rsidRPr="00D9166B" w:rsidRDefault="00E61350" w:rsidP="00E61350">
                  <w:pPr>
                    <w:spacing w:before="100" w:beforeAutospacing="1" w:after="100" w:afterAutospacing="1" w:line="135" w:lineRule="atLeas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D9166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без торгов</w:t>
                  </w:r>
                </w:p>
              </w:tc>
              <w:tc>
                <w:tcPr>
                  <w:tcW w:w="4253" w:type="dxa"/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61350" w:rsidRPr="00D9166B" w:rsidRDefault="00E61350" w:rsidP="00E61350">
                  <w:pPr>
                    <w:spacing w:before="100" w:beforeAutospacing="1" w:after="100" w:afterAutospacing="1" w:line="135" w:lineRule="atLeast"/>
                    <w:jc w:val="center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D9166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</w:t>
                  </w:r>
                </w:p>
              </w:tc>
            </w:tr>
            <w:tr w:rsidR="00D9166B" w:rsidRPr="00D9166B" w:rsidTr="00605A10">
              <w:trPr>
                <w:trHeight w:val="300"/>
              </w:trPr>
              <w:tc>
                <w:tcPr>
                  <w:tcW w:w="2742" w:type="dxa"/>
                  <w:vMerge w:val="restart"/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61350" w:rsidRPr="00D9166B" w:rsidRDefault="00E61350" w:rsidP="00E6135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D9166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</w:t>
                  </w:r>
                  <w:r w:rsidR="00605A10" w:rsidRPr="00D9166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 состава иных категорий земель</w:t>
                  </w:r>
                </w:p>
              </w:tc>
              <w:tc>
                <w:tcPr>
                  <w:tcW w:w="1701" w:type="dxa"/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61350" w:rsidRPr="00D9166B" w:rsidRDefault="00E61350" w:rsidP="00E6135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D9166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торгах</w:t>
                  </w:r>
                </w:p>
              </w:tc>
              <w:tc>
                <w:tcPr>
                  <w:tcW w:w="4253" w:type="dxa"/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61350" w:rsidRPr="00D9166B" w:rsidRDefault="00E61350" w:rsidP="00E613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D9166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588 851</w:t>
                  </w:r>
                </w:p>
              </w:tc>
            </w:tr>
            <w:tr w:rsidR="00D9166B" w:rsidRPr="00D9166B" w:rsidTr="00605A10">
              <w:trPr>
                <w:trHeight w:val="270"/>
              </w:trPr>
              <w:tc>
                <w:tcPr>
                  <w:tcW w:w="2742" w:type="dxa"/>
                  <w:vMerge/>
                  <w:shd w:val="clear" w:color="auto" w:fill="FFFFFF"/>
                  <w:vAlign w:val="center"/>
                  <w:hideMark/>
                </w:tcPr>
                <w:p w:rsidR="00E61350" w:rsidRPr="00D9166B" w:rsidRDefault="00E61350" w:rsidP="00E61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61350" w:rsidRPr="00D9166B" w:rsidRDefault="00E61350" w:rsidP="00E6135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D9166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без торгов</w:t>
                  </w:r>
                </w:p>
              </w:tc>
              <w:tc>
                <w:tcPr>
                  <w:tcW w:w="4253" w:type="dxa"/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61350" w:rsidRPr="00D9166B" w:rsidRDefault="00E61350" w:rsidP="00E613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D9166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132 711</w:t>
                  </w:r>
                </w:p>
              </w:tc>
            </w:tr>
          </w:tbl>
          <w:p w:rsidR="002B2BD8" w:rsidRPr="00D9166B" w:rsidRDefault="00E61350" w:rsidP="002B2BD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>Нормативная арендная плата, устанавливаемая при передаче в аренду земельных участков без торгов  зачастую ниже арендной платы, определяемой на торгах, что с одной стороны повлияет на размер арендной платы, устанавливаемый при предоставлении земельных участков без торгов, при этом, с другой стороны, учитывая заинтересованность (спрос) субъектов предпринимательской деятельности в приобретении земельных участков в аренду без торгов,  разница в доходах будет компенсирована за</w:t>
            </w:r>
            <w:proofErr w:type="gramEnd"/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 счет количества, передаваемых в аренду земельных участков.</w:t>
            </w:r>
            <w:r w:rsidR="002B2BD8"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>Так в настоящее время Единый информационные ресурс  об отдельных объектах недвижимого имущества (</w:t>
            </w:r>
            <w:hyperlink r:id="rId6" w:history="1">
              <w:r w:rsidRPr="00D9166B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https://minec.cap.ru/action/activity/upravlenie-zemeljnimi-resursami2/edinij-informacionnij-resurs-ob-otdeljnih-objektah/</w:t>
              </w:r>
            </w:hyperlink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>) содержит перечень свободных земельных участков из земель сельскохозяйственного назначения и перечень свободных от застройки земельных участков, предназначенных для жилищного строительства и реализации инвестиционных проектов.</w:t>
            </w:r>
            <w:proofErr w:type="gramEnd"/>
          </w:p>
          <w:p w:rsidR="00E61350" w:rsidRPr="00D9166B" w:rsidRDefault="00E61350" w:rsidP="002B2BD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>Согласно указанным перечням:</w:t>
            </w:r>
          </w:p>
          <w:p w:rsidR="00E61350" w:rsidRPr="00D9166B" w:rsidRDefault="00E61350" w:rsidP="002B2BD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- под реализацию инвестиционных проектов имеется порядка </w:t>
            </w:r>
            <w:r w:rsidR="00D7454E"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503 </w:t>
            </w:r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земельных участков, общая </w:t>
            </w:r>
            <w:r w:rsidR="00D7454E"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</w:t>
            </w:r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которых составляет </w:t>
            </w:r>
            <w:r w:rsidR="00D7454E" w:rsidRPr="00D9166B">
              <w:rPr>
                <w:rFonts w:ascii="Times New Roman" w:eastAsia="Times New Roman" w:hAnsi="Times New Roman"/>
                <w:sz w:val="24"/>
                <w:szCs w:val="24"/>
              </w:rPr>
              <w:t>948,4</w:t>
            </w:r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7454E" w:rsidRPr="00D9166B">
              <w:rPr>
                <w:rFonts w:ascii="Times New Roman" w:eastAsia="Times New Roman" w:hAnsi="Times New Roman"/>
                <w:sz w:val="24"/>
                <w:szCs w:val="24"/>
              </w:rPr>
              <w:t>га</w:t>
            </w:r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1350" w:rsidRPr="00D9166B" w:rsidRDefault="00E61350" w:rsidP="002B2BD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- под сельскохозяйственное производство имеется порядка </w:t>
            </w:r>
            <w:r w:rsidR="00D7454E"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336 </w:t>
            </w:r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земельных участков, общая </w:t>
            </w:r>
            <w:r w:rsidR="00D7454E"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</w:t>
            </w:r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которых составляет </w:t>
            </w:r>
            <w:r w:rsidR="00D7454E" w:rsidRPr="00D9166B">
              <w:rPr>
                <w:rFonts w:ascii="Times New Roman" w:eastAsia="Times New Roman" w:hAnsi="Times New Roman"/>
                <w:sz w:val="24"/>
                <w:szCs w:val="24"/>
              </w:rPr>
              <w:t>13968,9 га</w:t>
            </w:r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70660" w:rsidRPr="00D9166B" w:rsidRDefault="00647440" w:rsidP="00D706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На территории Чувашской Республики </w:t>
            </w:r>
            <w:r w:rsidR="00D70660" w:rsidRPr="00D9166B">
              <w:rPr>
                <w:rFonts w:ascii="Times New Roman" w:eastAsia="Times New Roman" w:hAnsi="Times New Roman"/>
                <w:sz w:val="24"/>
                <w:szCs w:val="24"/>
              </w:rPr>
              <w:t>инвесторам предлагается размещение промышленных производств в индустриальных парках республики (индустриальный парк «</w:t>
            </w:r>
            <w:proofErr w:type="spellStart"/>
            <w:r w:rsidR="00D70660" w:rsidRPr="00D9166B">
              <w:rPr>
                <w:rFonts w:ascii="Times New Roman" w:eastAsia="Times New Roman" w:hAnsi="Times New Roman"/>
                <w:sz w:val="24"/>
                <w:szCs w:val="24"/>
              </w:rPr>
              <w:t>Абат</w:t>
            </w:r>
            <w:proofErr w:type="spellEnd"/>
            <w:r w:rsidR="00D70660" w:rsidRPr="00D9166B">
              <w:rPr>
                <w:rFonts w:ascii="Times New Roman" w:eastAsia="Times New Roman" w:hAnsi="Times New Roman"/>
                <w:sz w:val="24"/>
                <w:szCs w:val="24"/>
              </w:rPr>
              <w:t>», «Машзавод», г. Канаш, г. Чебоксары (II очередь), на территории особой экономической зоны промышленно-производственного типа в г. Новочебоксарск, а также на территории опережающего развития в г. Канаше.</w:t>
            </w:r>
            <w:proofErr w:type="gramEnd"/>
            <w:r w:rsidR="00D70660"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E3F3A" w:rsidRPr="00D9166B">
              <w:rPr>
                <w:rFonts w:ascii="Times New Roman" w:eastAsia="Times New Roman" w:hAnsi="Times New Roman"/>
                <w:sz w:val="24"/>
                <w:szCs w:val="24"/>
              </w:rPr>
              <w:t>Так же идет с</w:t>
            </w:r>
            <w:r w:rsidR="00D70660"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оздание и развитие индустриального парка в </w:t>
            </w:r>
            <w:proofErr w:type="spellStart"/>
            <w:r w:rsidR="00D70660" w:rsidRPr="00D9166B">
              <w:rPr>
                <w:rFonts w:ascii="Times New Roman" w:eastAsia="Times New Roman" w:hAnsi="Times New Roman"/>
                <w:sz w:val="24"/>
                <w:szCs w:val="24"/>
              </w:rPr>
              <w:t>Батыревском</w:t>
            </w:r>
            <w:proofErr w:type="spellEnd"/>
            <w:r w:rsidR="00D70660"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муниципальном округе</w:t>
            </w:r>
            <w:r w:rsidR="00EE3F3A"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D70660" w:rsidRPr="00D9166B">
              <w:rPr>
                <w:rFonts w:ascii="Times New Roman" w:eastAsia="Times New Roman" w:hAnsi="Times New Roman"/>
                <w:sz w:val="24"/>
                <w:szCs w:val="24"/>
              </w:rPr>
              <w:t>промышленного технопарка «</w:t>
            </w:r>
            <w:proofErr w:type="spellStart"/>
            <w:r w:rsidR="00D70660" w:rsidRPr="00D9166B">
              <w:rPr>
                <w:rFonts w:ascii="Times New Roman" w:eastAsia="Times New Roman" w:hAnsi="Times New Roman"/>
                <w:sz w:val="24"/>
                <w:szCs w:val="24"/>
              </w:rPr>
              <w:t>Волгахим</w:t>
            </w:r>
            <w:proofErr w:type="spellEnd"/>
            <w:r w:rsidR="00D70660" w:rsidRPr="00D9166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EE3F3A" w:rsidRPr="00D9166B">
              <w:rPr>
                <w:rFonts w:ascii="Times New Roman" w:eastAsia="Times New Roman" w:hAnsi="Times New Roman"/>
                <w:sz w:val="24"/>
                <w:szCs w:val="24"/>
              </w:rPr>
              <w:t>, где предоставление земельных участков так же проводится на льготных условиях.</w:t>
            </w:r>
          </w:p>
          <w:p w:rsidR="00E61350" w:rsidRPr="00D9166B" w:rsidRDefault="00521BC4" w:rsidP="00521BC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>Широкий перечень продукции может повлечь за собой спекулятивные действия со стороны недобросовестных лиц, связанные с возможностью приобретения земельных участков без проведения торгов</w:t>
            </w:r>
            <w:r w:rsidR="00CB6CC9" w:rsidRPr="00D9166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B6CC9" w:rsidRPr="00D9166B" w:rsidRDefault="00CB6CC9" w:rsidP="000716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66B">
              <w:rPr>
                <w:rFonts w:ascii="Times New Roman" w:hAnsi="Times New Roman"/>
                <w:sz w:val="24"/>
                <w:szCs w:val="24"/>
              </w:rPr>
              <w:t xml:space="preserve">Проект перечня продукции, необходимой для обеспечения </w:t>
            </w:r>
            <w:proofErr w:type="spellStart"/>
            <w:r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Pr="00D9166B">
              <w:rPr>
                <w:rFonts w:ascii="Times New Roman" w:hAnsi="Times New Roman"/>
                <w:sz w:val="24"/>
                <w:szCs w:val="24"/>
              </w:rPr>
              <w:t xml:space="preserve"> на территории республики в условиях введенных ограничительных мер со стороны иностранных государств и международных организаций может быть включена продукция, производимая на территории Чувашской Республики, включенная в федеральные отраслевые планы по </w:t>
            </w:r>
            <w:proofErr w:type="spellStart"/>
            <w:r w:rsidRPr="00D9166B"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 w:rsidRPr="00D9166B">
              <w:rPr>
                <w:rFonts w:ascii="Times New Roman" w:hAnsi="Times New Roman"/>
                <w:sz w:val="24"/>
                <w:szCs w:val="24"/>
              </w:rPr>
              <w:t>, утвержденные приказами Министерства промышленности и торговли Российской Федерации;</w:t>
            </w:r>
            <w:r w:rsidR="0007163E" w:rsidRPr="00D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 xml:space="preserve">продукция, включенная в План по </w:t>
            </w:r>
            <w:proofErr w:type="spellStart"/>
            <w:r w:rsidRPr="00D9166B"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 w:rsidRPr="00D9166B">
              <w:rPr>
                <w:rFonts w:ascii="Times New Roman" w:hAnsi="Times New Roman"/>
                <w:sz w:val="24"/>
                <w:szCs w:val="24"/>
              </w:rPr>
              <w:t xml:space="preserve"> в Чувашской Республики;</w:t>
            </w:r>
            <w:proofErr w:type="gramEnd"/>
            <w:r w:rsidR="0007163E" w:rsidRPr="00D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 xml:space="preserve">продукция, </w:t>
            </w:r>
            <w:proofErr w:type="spellStart"/>
            <w:r w:rsidRPr="00D9166B">
              <w:rPr>
                <w:rFonts w:ascii="Times New Roman" w:hAnsi="Times New Roman"/>
                <w:sz w:val="24"/>
                <w:szCs w:val="24"/>
              </w:rPr>
              <w:t>импортозамещение</w:t>
            </w:r>
            <w:proofErr w:type="spellEnd"/>
            <w:r w:rsidRPr="00D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66B">
              <w:rPr>
                <w:rFonts w:ascii="Times New Roman" w:hAnsi="Times New Roman"/>
                <w:sz w:val="24"/>
                <w:szCs w:val="24"/>
              </w:rPr>
              <w:lastRenderedPageBreak/>
              <w:t>которой считается целесообразным в соответствии с заключением отраслевого исполнительного органа.</w:t>
            </w:r>
          </w:p>
          <w:p w:rsidR="0007163E" w:rsidRPr="00D9166B" w:rsidRDefault="0007163E" w:rsidP="00BF255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 xml:space="preserve">Предложений отраслевых министерств в Минэкономразвития Чувашии не поступало. </w:t>
            </w:r>
            <w:proofErr w:type="gramStart"/>
            <w:r w:rsidRPr="00D9166B">
              <w:rPr>
                <w:rFonts w:ascii="Times New Roman" w:hAnsi="Times New Roman"/>
                <w:sz w:val="24"/>
                <w:szCs w:val="24"/>
              </w:rPr>
              <w:t xml:space="preserve">Продукция, производимая на территории Чувашской Республики, включенная в федеральные отраслевые планы по </w:t>
            </w:r>
            <w:proofErr w:type="spellStart"/>
            <w:r w:rsidRPr="00D9166B"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 w:rsidRPr="00D9166B">
              <w:rPr>
                <w:rFonts w:ascii="Times New Roman" w:hAnsi="Times New Roman"/>
                <w:sz w:val="24"/>
                <w:szCs w:val="24"/>
              </w:rPr>
              <w:t>, утвержденные приказами Министерства промышленности и торговли Российской Федерации производится стабильно работающими организациями Чувашской Республики и инвестиционных проектов с просьбой предоставить свободные земельные участки для их реализации так же не поступало в Минэкономразвития Чувашии (потребность в земельных участках решается за счет индустриальных парков и наличием территории опережающего развития</w:t>
            </w:r>
            <w:proofErr w:type="gramEnd"/>
            <w:r w:rsidRPr="00D9166B">
              <w:rPr>
                <w:rFonts w:ascii="Times New Roman" w:hAnsi="Times New Roman"/>
                <w:sz w:val="24"/>
                <w:szCs w:val="24"/>
              </w:rPr>
              <w:t>).</w:t>
            </w:r>
            <w:r w:rsidR="0034112E" w:rsidRPr="00D9166B">
              <w:rPr>
                <w:rFonts w:ascii="Times New Roman" w:hAnsi="Times New Roman"/>
                <w:sz w:val="24"/>
                <w:szCs w:val="24"/>
              </w:rPr>
              <w:t xml:space="preserve"> Чувашская Республика – центр производства хмеля в стране: более 90% «зелёного золота» России выращивается в республике. </w:t>
            </w:r>
            <w:r w:rsidR="00F82055" w:rsidRPr="00D9166B">
              <w:rPr>
                <w:rFonts w:ascii="Times New Roman" w:hAnsi="Times New Roman"/>
                <w:sz w:val="24"/>
                <w:szCs w:val="24"/>
              </w:rPr>
              <w:t xml:space="preserve">В условиях санкций ввоз производителями пива затруднен, в связи с этим необходимо увеличения производства хмеля в республике. </w:t>
            </w:r>
            <w:r w:rsidR="0034112E" w:rsidRPr="00D9166B">
              <w:rPr>
                <w:rFonts w:ascii="Times New Roman" w:hAnsi="Times New Roman"/>
                <w:sz w:val="24"/>
                <w:szCs w:val="24"/>
              </w:rPr>
              <w:t>Однако от посадки хмеля до выхода на конечный продукт необходимо три года</w:t>
            </w:r>
            <w:proofErr w:type="gramStart"/>
            <w:r w:rsidR="0034112E" w:rsidRPr="00D916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A54A2" w:rsidRPr="00D9166B">
              <w:t xml:space="preserve"> </w:t>
            </w:r>
            <w:bookmarkStart w:id="0" w:name="_GoBack"/>
            <w:r w:rsidR="00BF2553">
              <w:t>С</w:t>
            </w:r>
            <w:r w:rsidR="002A54A2" w:rsidRPr="00D9166B">
              <w:rPr>
                <w:rFonts w:ascii="Times New Roman" w:hAnsi="Times New Roman"/>
                <w:sz w:val="24"/>
                <w:szCs w:val="24"/>
              </w:rPr>
              <w:t>реднегодовая потребность компаний России в хмеле составляет 8 тысяч тонн, но в России производится лишь 2% от нужного объёма. Из них более 90%  – чувашский товар.</w:t>
            </w:r>
            <w:r w:rsidR="00F07788" w:rsidRPr="00D9166B">
              <w:rPr>
                <w:rFonts w:ascii="Times New Roman" w:hAnsi="Times New Roman"/>
                <w:sz w:val="24"/>
                <w:szCs w:val="24"/>
              </w:rPr>
              <w:t xml:space="preserve"> В связи с этим необходимо решение вопросов по расширению площадей под выращивание и производства хмеля.</w:t>
            </w:r>
            <w:bookmarkEnd w:id="0"/>
          </w:p>
        </w:tc>
      </w:tr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E2257E" w:rsidP="00FA74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Негативные эффекты, возникающие в связи с наличием проблемы</w:t>
            </w:r>
            <w:r w:rsidR="00FD47A5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152AB" w:rsidRPr="00D9166B">
              <w:rPr>
                <w:rFonts w:ascii="Times New Roman" w:hAnsi="Times New Roman" w:cs="Times New Roman"/>
                <w:sz w:val="24"/>
                <w:szCs w:val="24"/>
              </w:rPr>
              <w:t>несоответствие</w:t>
            </w:r>
            <w:r w:rsidR="007152AB" w:rsidRPr="00D9166B">
              <w:t xml:space="preserve"> </w:t>
            </w:r>
            <w:r w:rsidR="007152AB" w:rsidRPr="00D9166B">
              <w:rPr>
                <w:rFonts w:ascii="Times New Roman" w:hAnsi="Times New Roman" w:cs="Times New Roman"/>
                <w:sz w:val="24"/>
                <w:szCs w:val="24"/>
              </w:rPr>
              <w:t>постановления Кабинета Министров Чувашской Республики от 18 августа 2022 г. № 401 действующему федеральному законодательству послужило основанием для вынесения протеста прокуратуры Чувашской Республики</w:t>
            </w:r>
            <w:r w:rsidR="00FA74FE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, в последующем </w:t>
            </w:r>
            <w:r w:rsidR="007152AB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FA74FE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AB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протеста может повлечь за собой его отмену и как следствие </w:t>
            </w:r>
            <w:r w:rsidR="00FA74FE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привет к </w:t>
            </w:r>
            <w:r w:rsidR="007152AB" w:rsidRPr="00D9166B">
              <w:rPr>
                <w:rFonts w:ascii="Times New Roman" w:hAnsi="Times New Roman" w:cs="Times New Roman"/>
                <w:sz w:val="24"/>
                <w:szCs w:val="24"/>
              </w:rPr>
              <w:t>отсутстви</w:t>
            </w:r>
            <w:r w:rsidR="00FA74FE" w:rsidRPr="00D916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152AB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A74FE" w:rsidRPr="00D9166B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Республике</w:t>
            </w:r>
            <w:r w:rsidR="007152AB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адресной поддержки бизнеса, осуществляющего деятельность по производству продукции, необходимой</w:t>
            </w:r>
            <w:proofErr w:type="gramEnd"/>
            <w:r w:rsidR="007152AB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</w:t>
            </w:r>
            <w:proofErr w:type="spellStart"/>
            <w:r w:rsidR="007152AB" w:rsidRPr="00D9166B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="007152AB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введенных ограничительных мер со стороны иностранных государств и международных организаций</w:t>
            </w:r>
          </w:p>
        </w:tc>
      </w:tr>
      <w:tr w:rsidR="00E2257E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E2257E" w:rsidP="001F2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Риски и предполагаемые последствия, связанные с</w:t>
            </w:r>
            <w:r w:rsidR="00FD47A5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сохранением текущего положения: </w:t>
            </w:r>
            <w:r w:rsidR="00A465F6" w:rsidRPr="00D9166B">
              <w:rPr>
                <w:rFonts w:ascii="Times New Roman" w:hAnsi="Times New Roman" w:cs="Times New Roman"/>
                <w:sz w:val="24"/>
                <w:szCs w:val="24"/>
              </w:rPr>
              <w:t>совпадают с негативными эффектами, указанными в пункте 3.2 настоящего сводного отчета.</w:t>
            </w:r>
          </w:p>
        </w:tc>
      </w:tr>
    </w:tbl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57E" w:rsidRPr="00D9166B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b/>
          <w:bCs/>
          <w:sz w:val="24"/>
          <w:szCs w:val="24"/>
        </w:rPr>
        <w:t>4. Анализ опыта регионов по решению существующей проблемы</w:t>
      </w:r>
    </w:p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766"/>
      </w:tblGrid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1A3" w:rsidRPr="00D9166B" w:rsidRDefault="00E2257E" w:rsidP="00C217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Описание опыта</w:t>
            </w:r>
            <w:r w:rsidR="00C74965" w:rsidRPr="00D9166B">
              <w:rPr>
                <w:rFonts w:ascii="Times New Roman" w:hAnsi="Times New Roman"/>
                <w:sz w:val="24"/>
                <w:szCs w:val="24"/>
              </w:rPr>
              <w:t>: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A73" w:rsidRPr="00D9166B">
              <w:rPr>
                <w:rFonts w:ascii="Times New Roman" w:hAnsi="Times New Roman"/>
                <w:sz w:val="24"/>
                <w:szCs w:val="24"/>
              </w:rPr>
              <w:t xml:space="preserve">Перечни продукции, необходимой для обеспечения </w:t>
            </w:r>
            <w:proofErr w:type="spellStart"/>
            <w:r w:rsidR="001B1A73"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="001B1A73" w:rsidRPr="00D9166B">
              <w:rPr>
                <w:rFonts w:ascii="Times New Roman" w:hAnsi="Times New Roman"/>
                <w:sz w:val="24"/>
                <w:szCs w:val="24"/>
              </w:rPr>
              <w:t xml:space="preserve"> в условиях введенных ограничительных мер со стороны иностранных государств и международных организаций с и</w:t>
            </w:r>
            <w:r w:rsidR="008C71A3" w:rsidRPr="00D9166B">
              <w:rPr>
                <w:rFonts w:ascii="Times New Roman" w:hAnsi="Times New Roman"/>
                <w:sz w:val="24"/>
                <w:szCs w:val="24"/>
              </w:rPr>
              <w:t>спользованием ОКПД</w:t>
            </w:r>
            <w:proofErr w:type="gramStart"/>
            <w:r w:rsidR="008C71A3" w:rsidRPr="00D9166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8C71A3" w:rsidRPr="00D9166B">
              <w:rPr>
                <w:rFonts w:ascii="Times New Roman" w:hAnsi="Times New Roman"/>
                <w:sz w:val="24"/>
                <w:szCs w:val="24"/>
              </w:rPr>
              <w:t xml:space="preserve"> установлены:</w:t>
            </w:r>
          </w:p>
          <w:p w:rsidR="00C21735" w:rsidRPr="00D9166B" w:rsidRDefault="008C71A3" w:rsidP="00C217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65F6" w:rsidRPr="00D9166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>м</w:t>
            </w:r>
            <w:r w:rsidR="00A465F6" w:rsidRPr="00D9166B">
              <w:rPr>
                <w:rFonts w:ascii="Times New Roman" w:hAnsi="Times New Roman"/>
                <w:sz w:val="24"/>
                <w:szCs w:val="24"/>
              </w:rPr>
              <w:t xml:space="preserve"> Кабинета Министров </w:t>
            </w:r>
            <w:r w:rsidR="00A32CBD" w:rsidRPr="00D9166B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A465F6" w:rsidRPr="00D9166B">
              <w:rPr>
                <w:rFonts w:ascii="Times New Roman" w:hAnsi="Times New Roman"/>
                <w:sz w:val="24"/>
                <w:szCs w:val="24"/>
              </w:rPr>
              <w:t xml:space="preserve"> Татарстан от 22 августа 2022 г. № 1765-р «Об утверждении перечня продукции, необходимой для обеспечения </w:t>
            </w:r>
            <w:proofErr w:type="spellStart"/>
            <w:r w:rsidR="00A465F6"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="00A465F6" w:rsidRPr="00D9166B">
              <w:rPr>
                <w:rFonts w:ascii="Times New Roman" w:hAnsi="Times New Roman"/>
                <w:sz w:val="24"/>
                <w:szCs w:val="24"/>
              </w:rPr>
              <w:t xml:space="preserve"> в условиях введенных ограничительных мер со стороны иностранных государств и международных организаций»</w:t>
            </w:r>
            <w:r w:rsidR="00C21735" w:rsidRPr="00D9166B">
              <w:rPr>
                <w:rFonts w:ascii="Times New Roman" w:hAnsi="Times New Roman"/>
                <w:sz w:val="24"/>
                <w:szCs w:val="24"/>
              </w:rPr>
              <w:t xml:space="preserve"> (1792 наименования продукции)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735" w:rsidRPr="00D9166B" w:rsidRDefault="008C71A3" w:rsidP="00C217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65F6" w:rsidRPr="00D9166B">
              <w:rPr>
                <w:rFonts w:ascii="Times New Roman" w:hAnsi="Times New Roman"/>
                <w:sz w:val="24"/>
                <w:szCs w:val="24"/>
              </w:rPr>
              <w:t xml:space="preserve">распоряжением министерства промышленности, предпринимательства и торговли Кировской области от 11 ноября 2022 г. № 90-Р «Об утверждении перечня продукции, необходимой в 2022 - 2024 годах для обеспечения </w:t>
            </w:r>
            <w:proofErr w:type="spellStart"/>
            <w:r w:rsidR="00A465F6"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="00A465F6" w:rsidRPr="00D9166B">
              <w:rPr>
                <w:rFonts w:ascii="Times New Roman" w:hAnsi="Times New Roman"/>
                <w:sz w:val="24"/>
                <w:szCs w:val="24"/>
              </w:rPr>
              <w:t xml:space="preserve"> в условиях введенных ограничительных мер со стороны иностранных государств и международных организаций»</w:t>
            </w:r>
            <w:r w:rsidR="00C21735" w:rsidRPr="00D9166B">
              <w:rPr>
                <w:rFonts w:ascii="Times New Roman" w:hAnsi="Times New Roman"/>
                <w:sz w:val="24"/>
                <w:szCs w:val="24"/>
              </w:rPr>
              <w:t xml:space="preserve"> (228 наименований)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735" w:rsidRPr="00D9166B" w:rsidRDefault="008C71A3" w:rsidP="00C217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65F6" w:rsidRPr="00D9166B"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Самарской области от 26 августа 2022 г. № 704 «Об утверждении Перечня продукции, необходимой для обеспечения </w:t>
            </w:r>
            <w:proofErr w:type="spellStart"/>
            <w:r w:rsidR="00A465F6"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="00A465F6" w:rsidRPr="00D9166B">
              <w:rPr>
                <w:rFonts w:ascii="Times New Roman" w:hAnsi="Times New Roman"/>
                <w:sz w:val="24"/>
                <w:szCs w:val="24"/>
              </w:rPr>
              <w:t xml:space="preserve"> в условиях введенных ограничительных мер со стороны </w:t>
            </w:r>
            <w:r w:rsidR="00A465F6" w:rsidRPr="00D9166B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иностранных государств и международных организаций»</w:t>
            </w:r>
            <w:r w:rsidR="00C21735" w:rsidRPr="00D9166B">
              <w:rPr>
                <w:rFonts w:ascii="Times New Roman" w:hAnsi="Times New Roman"/>
                <w:sz w:val="24"/>
                <w:szCs w:val="24"/>
              </w:rPr>
              <w:t xml:space="preserve"> (41 наименование)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71A3" w:rsidRPr="00D9166B" w:rsidRDefault="008C71A3" w:rsidP="00C217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65F6" w:rsidRPr="00D9166B">
              <w:rPr>
                <w:rFonts w:ascii="Times New Roman" w:hAnsi="Times New Roman"/>
                <w:sz w:val="24"/>
                <w:szCs w:val="24"/>
              </w:rPr>
              <w:t xml:space="preserve">приказом Министерства экономического развития и промышленности Владимирской области от 20 июня 2023 г. № 6-н «Об утверждении перечня продукции, необходимой для обеспечения </w:t>
            </w:r>
            <w:proofErr w:type="spellStart"/>
            <w:r w:rsidR="00A465F6"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="00A465F6" w:rsidRPr="00D9166B">
              <w:rPr>
                <w:rFonts w:ascii="Times New Roman" w:hAnsi="Times New Roman"/>
                <w:sz w:val="24"/>
                <w:szCs w:val="24"/>
              </w:rPr>
              <w:t xml:space="preserve"> на территории Владимирской области в 2023 и 2024 годах в условиях введенных ограничительных мер со стороны иностранных государств и международных организаций»</w:t>
            </w:r>
            <w:r w:rsidR="00C21735" w:rsidRPr="00D9166B">
              <w:rPr>
                <w:rFonts w:ascii="Times New Roman" w:hAnsi="Times New Roman"/>
                <w:sz w:val="24"/>
                <w:szCs w:val="24"/>
              </w:rPr>
              <w:t xml:space="preserve"> (199 наименований)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71A3" w:rsidRPr="00D9166B" w:rsidRDefault="008C71A3" w:rsidP="00C217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 xml:space="preserve">- постановление Правительства Нижегородской области от 17.05.2024 № 261 «Об утверждении перечня продукции, необходимой для обеспечения </w:t>
            </w:r>
            <w:proofErr w:type="spellStart"/>
            <w:r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Pr="00D9166B">
              <w:rPr>
                <w:rFonts w:ascii="Times New Roman" w:hAnsi="Times New Roman"/>
                <w:sz w:val="24"/>
                <w:szCs w:val="24"/>
              </w:rPr>
              <w:t xml:space="preserve"> в условиях введенных ограничительных мер со стороны иностранных государств и международных организаций, на территории Нижегородской области» (33 наименования);</w:t>
            </w:r>
          </w:p>
          <w:p w:rsidR="006C3292" w:rsidRPr="00D9166B" w:rsidRDefault="006C3292" w:rsidP="00C217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66B">
              <w:rPr>
                <w:rFonts w:ascii="Times New Roman" w:hAnsi="Times New Roman"/>
                <w:sz w:val="24"/>
                <w:szCs w:val="24"/>
              </w:rPr>
              <w:t xml:space="preserve">- постановление Правительства Тверской области от 05.05.2023 № 196-пп «О перечне продукции, необходимой для </w:t>
            </w:r>
            <w:proofErr w:type="spellStart"/>
            <w:r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Pr="00D9166B">
              <w:rPr>
                <w:rFonts w:ascii="Times New Roman" w:hAnsi="Times New Roman"/>
                <w:sz w:val="24"/>
                <w:szCs w:val="24"/>
              </w:rPr>
              <w:t xml:space="preserve"> на территории Тверской области в 2023 году в условиях ограничительных мер со стороны иностранных государств и международных организаций» (вместе с «Методикой формирования проекта перечня продукции, необходимой для обеспечения </w:t>
            </w:r>
            <w:proofErr w:type="spellStart"/>
            <w:r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Pr="00D9166B">
              <w:rPr>
                <w:rFonts w:ascii="Times New Roman" w:hAnsi="Times New Roman"/>
                <w:sz w:val="24"/>
                <w:szCs w:val="24"/>
              </w:rPr>
              <w:t xml:space="preserve"> на территории Тверской области в 2023 году в условиях введенных ограничительных мер со стороны иностранных государств и международных</w:t>
            </w:r>
            <w:proofErr w:type="gramEnd"/>
            <w:r w:rsidRPr="00D9166B">
              <w:rPr>
                <w:rFonts w:ascii="Times New Roman" w:hAnsi="Times New Roman"/>
                <w:sz w:val="24"/>
                <w:szCs w:val="24"/>
              </w:rPr>
              <w:t xml:space="preserve"> организаций», «Перечнем продукции, необходимой для обеспечения </w:t>
            </w:r>
            <w:proofErr w:type="spellStart"/>
            <w:r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Pr="00D9166B">
              <w:rPr>
                <w:rFonts w:ascii="Times New Roman" w:hAnsi="Times New Roman"/>
                <w:sz w:val="24"/>
                <w:szCs w:val="24"/>
              </w:rPr>
              <w:t xml:space="preserve"> на территории Тверской области в 2023 году в условиях введенных ограничительных мер со стороны иностранных государств и международных организаций»)</w:t>
            </w:r>
            <w:r w:rsidR="004B2EA5" w:rsidRPr="00D9166B">
              <w:rPr>
                <w:rFonts w:ascii="Times New Roman" w:hAnsi="Times New Roman"/>
                <w:sz w:val="24"/>
                <w:szCs w:val="24"/>
              </w:rPr>
              <w:t xml:space="preserve"> (15 наименований);</w:t>
            </w:r>
          </w:p>
          <w:p w:rsidR="00CD0A2C" w:rsidRPr="00D9166B" w:rsidRDefault="00CD0A2C" w:rsidP="00C217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Приказ Министерства промышленности, экономического развития и торговли Рес</w:t>
            </w:r>
            <w:r w:rsidR="009A0635" w:rsidRPr="00D9166B">
              <w:rPr>
                <w:rFonts w:ascii="Times New Roman" w:hAnsi="Times New Roman"/>
                <w:sz w:val="24"/>
                <w:szCs w:val="24"/>
              </w:rPr>
              <w:t>публики Марий Эл от 17.11.2023 №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 xml:space="preserve"> 50 н </w:t>
            </w:r>
            <w:r w:rsidR="009A0635" w:rsidRPr="00D9166B">
              <w:rPr>
                <w:rFonts w:ascii="Times New Roman" w:hAnsi="Times New Roman"/>
                <w:sz w:val="24"/>
                <w:szCs w:val="24"/>
              </w:rPr>
              <w:t>«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продукции, необходимой для обеспечения </w:t>
            </w:r>
            <w:proofErr w:type="spellStart"/>
            <w:r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Pr="00D9166B">
              <w:rPr>
                <w:rFonts w:ascii="Times New Roman" w:hAnsi="Times New Roman"/>
                <w:sz w:val="24"/>
                <w:szCs w:val="24"/>
              </w:rPr>
              <w:t xml:space="preserve"> в условиях введенных ограничительных мер со стороны иностранных государств и международных организаций</w:t>
            </w:r>
            <w:r w:rsidR="009A0635" w:rsidRPr="00D9166B">
              <w:rPr>
                <w:rFonts w:ascii="Times New Roman" w:hAnsi="Times New Roman"/>
                <w:sz w:val="24"/>
                <w:szCs w:val="24"/>
              </w:rPr>
              <w:t>»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 xml:space="preserve"> (1 наименование);</w:t>
            </w:r>
          </w:p>
          <w:p w:rsidR="00806EC9" w:rsidRPr="00D9166B" w:rsidRDefault="00535836" w:rsidP="00F6615A">
            <w:pPr>
              <w:pStyle w:val="a5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gramStart"/>
            <w:r w:rsidRPr="00D9166B">
              <w:rPr>
                <w:rFonts w:ascii="Times New Roman" w:hAnsi="Times New Roman"/>
                <w:sz w:val="24"/>
                <w:szCs w:val="24"/>
              </w:rPr>
              <w:t xml:space="preserve">Решение Пензенского областного суда от 20.02.2024 по делу </w:t>
            </w:r>
            <w:r w:rsidR="00F6615A" w:rsidRPr="00D9166B">
              <w:rPr>
                <w:rFonts w:ascii="Times New Roman" w:hAnsi="Times New Roman"/>
                <w:sz w:val="24"/>
                <w:szCs w:val="24"/>
              </w:rPr>
              <w:t>№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 xml:space="preserve"> 3а-7/2024 (У</w:t>
            </w:r>
            <w:r w:rsidR="00F6615A" w:rsidRPr="00D9166B">
              <w:rPr>
                <w:rFonts w:ascii="Times New Roman" w:hAnsi="Times New Roman"/>
                <w:sz w:val="24"/>
                <w:szCs w:val="24"/>
              </w:rPr>
              <w:t>ИД 58OS0000-01-2023-000133-36) о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 xml:space="preserve">б отказе в удовлетворении заявления о признании недействующим распоряжения Правительства Пензенской обл. от 07.07.2022 </w:t>
            </w:r>
            <w:r w:rsidR="00F6615A" w:rsidRPr="00D9166B">
              <w:rPr>
                <w:rFonts w:ascii="Times New Roman" w:hAnsi="Times New Roman"/>
                <w:sz w:val="24"/>
                <w:szCs w:val="24"/>
              </w:rPr>
              <w:t>№ 444-рП «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продукции, необходимой для обеспечения </w:t>
            </w:r>
            <w:proofErr w:type="spellStart"/>
            <w:r w:rsidRPr="00D9166B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Pr="00D9166B">
              <w:rPr>
                <w:rFonts w:ascii="Times New Roman" w:hAnsi="Times New Roman"/>
                <w:sz w:val="24"/>
                <w:szCs w:val="24"/>
              </w:rPr>
              <w:t xml:space="preserve"> в условиях введенных ограничительных мер со стороны иностранных государств и международных организаций на территории Пензенской области</w:t>
            </w:r>
            <w:r w:rsidR="00F6615A" w:rsidRPr="00D9166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465F6" w:rsidRPr="00D916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953452" w:rsidRPr="00D9166B">
              <w:rPr>
                <w:rFonts w:ascii="Times New Roman" w:hAnsi="Times New Roman"/>
                <w:sz w:val="24"/>
                <w:szCs w:val="24"/>
              </w:rPr>
              <w:t>другие.</w:t>
            </w:r>
            <w:proofErr w:type="gramEnd"/>
          </w:p>
        </w:tc>
      </w:tr>
      <w:tr w:rsidR="00E2257E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401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E9E" w:rsidRPr="00D9166B" w:rsidRDefault="00E2257E" w:rsidP="00C60D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  <w:r w:rsidR="002837A6" w:rsidRPr="00D916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60D90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E9E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http://consultant.cap.ru/</w:t>
            </w:r>
          </w:p>
        </w:tc>
      </w:tr>
    </w:tbl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57E" w:rsidRPr="00D9166B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b/>
          <w:bCs/>
          <w:sz w:val="24"/>
          <w:szCs w:val="24"/>
        </w:rPr>
        <w:t>5. Возможные варианты решения проблемы</w:t>
      </w:r>
    </w:p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766"/>
      </w:tblGrid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E2257E" w:rsidP="00AE1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Невмешательство </w:t>
            </w:r>
            <w:proofErr w:type="gramStart"/>
            <w:r w:rsidR="00AE1661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принятие</w:t>
            </w:r>
            <w:proofErr w:type="gramEnd"/>
            <w:r w:rsidR="00AE1661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проекта постановления</w:t>
            </w:r>
          </w:p>
        </w:tc>
      </w:tr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48A" w:rsidRPr="00D9166B" w:rsidRDefault="00E2257E" w:rsidP="00953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применения существующего регулирования </w:t>
            </w:r>
            <w:r w:rsidR="003E584C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проекта постановления</w:t>
            </w:r>
            <w:r w:rsidR="009B748A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B748A" w:rsidRPr="00D9166B" w:rsidRDefault="00953452" w:rsidP="009B74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</w:t>
            </w:r>
            <w:r w:rsidRPr="00D9166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9B748A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проекта</w:t>
            </w:r>
            <w:r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нормативного правового акта</w:t>
            </w:r>
            <w:r w:rsidR="009B748A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утверждающего перечень продукции, необходимой для обеспечения </w:t>
            </w:r>
            <w:proofErr w:type="spellStart"/>
            <w:r w:rsidR="009B748A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импортозамещения</w:t>
            </w:r>
            <w:proofErr w:type="spellEnd"/>
            <w:r w:rsidR="009B748A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условиях введенных ограничительных мер со стороны иностранных государств и международных организаций с одним наименованием</w:t>
            </w:r>
            <w:r w:rsidR="00820022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«шишки хмеля»</w:t>
            </w:r>
            <w:r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:rsidR="00E2257E" w:rsidRPr="00D9166B" w:rsidRDefault="00953452" w:rsidP="009B74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</w:t>
            </w:r>
            <w:r w:rsidRPr="00D9166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предусматривающий широкий перечень видов продукции, необходимой для обеспечения </w:t>
            </w:r>
            <w:proofErr w:type="spellStart"/>
            <w:r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импортозамещения</w:t>
            </w:r>
            <w:proofErr w:type="spellEnd"/>
          </w:p>
        </w:tc>
      </w:tr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E2257E" w:rsidP="003E58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Прямое государственное регулирование (форма) </w:t>
            </w:r>
            <w:r w:rsidR="003E584C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рассматривается</w:t>
            </w:r>
          </w:p>
        </w:tc>
      </w:tr>
      <w:tr w:rsidR="00E2257E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E2257E" w:rsidP="003E58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Иные варианты решения проблемы </w:t>
            </w:r>
            <w:r w:rsidR="003E584C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рассматриваются</w:t>
            </w:r>
          </w:p>
        </w:tc>
      </w:tr>
    </w:tbl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57E" w:rsidRPr="00D9166B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b/>
          <w:bCs/>
          <w:sz w:val="24"/>
          <w:szCs w:val="24"/>
        </w:rPr>
        <w:t>6. Сравнение возможных вариантов решения проблемы</w:t>
      </w:r>
    </w:p>
    <w:p w:rsidR="00E2257E" w:rsidRPr="00D9166B" w:rsidRDefault="00E22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257E" w:rsidRPr="00D9166B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sz w:val="24"/>
          <w:szCs w:val="24"/>
        </w:rPr>
        <w:t>6.1. Основные группы субъектов предпринимательской</w:t>
      </w:r>
      <w:r w:rsidR="00FD47A5" w:rsidRPr="00D9166B">
        <w:rPr>
          <w:rFonts w:ascii="Times New Roman" w:hAnsi="Times New Roman" w:cs="Times New Roman"/>
          <w:sz w:val="24"/>
          <w:szCs w:val="24"/>
        </w:rPr>
        <w:t xml:space="preserve"> и</w:t>
      </w:r>
      <w:r w:rsidRPr="00D9166B">
        <w:rPr>
          <w:rFonts w:ascii="Times New Roman" w:hAnsi="Times New Roman" w:cs="Times New Roman"/>
          <w:sz w:val="24"/>
          <w:szCs w:val="24"/>
        </w:rPr>
        <w:t xml:space="preserve"> иной экономической деятельности, иные заинтересованные лица,</w:t>
      </w:r>
      <w:r w:rsidR="00FD47A5" w:rsidRPr="00D9166B">
        <w:rPr>
          <w:rFonts w:ascii="Times New Roman" w:hAnsi="Times New Roman" w:cs="Times New Roman"/>
          <w:sz w:val="24"/>
          <w:szCs w:val="24"/>
        </w:rPr>
        <w:t xml:space="preserve"> </w:t>
      </w:r>
      <w:r w:rsidRPr="00D9166B">
        <w:rPr>
          <w:rFonts w:ascii="Times New Roman" w:hAnsi="Times New Roman" w:cs="Times New Roman"/>
          <w:sz w:val="24"/>
          <w:szCs w:val="24"/>
        </w:rPr>
        <w:t>включая исполнительные органы Чувашской Республики, интересы которых будут затронуты предлагаемым</w:t>
      </w:r>
      <w:r w:rsidR="00FD47A5" w:rsidRPr="00D9166B">
        <w:rPr>
          <w:rFonts w:ascii="Times New Roman" w:hAnsi="Times New Roman" w:cs="Times New Roman"/>
          <w:sz w:val="24"/>
          <w:szCs w:val="24"/>
        </w:rPr>
        <w:t xml:space="preserve"> п</w:t>
      </w:r>
      <w:r w:rsidRPr="00D9166B">
        <w:rPr>
          <w:rFonts w:ascii="Times New Roman" w:hAnsi="Times New Roman" w:cs="Times New Roman"/>
          <w:sz w:val="24"/>
          <w:szCs w:val="24"/>
        </w:rPr>
        <w:t>равовым регулированием, оценка количества таких субъектов</w:t>
      </w:r>
    </w:p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D9166B" w:rsidRPr="00D9166B" w:rsidTr="00FD47A5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D9166B" w:rsidRPr="00D9166B" w:rsidTr="00FD47A5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3E584C" w:rsidP="009C4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предпринимательской и иной экономической деятельности 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9C40EE" w:rsidP="009C4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45,6 тыс. субъектов</w:t>
            </w:r>
            <w:r w:rsidRPr="00D9166B">
              <w:t xml:space="preserve"> 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</w:t>
            </w:r>
          </w:p>
        </w:tc>
      </w:tr>
      <w:tr w:rsidR="00D9166B" w:rsidRPr="00D9166B" w:rsidTr="00FD47A5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664DDA" w:rsidP="009C4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общество, в лице граждан, проживающих на территории Чувашской Республики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664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1,17 млн. чел</w:t>
            </w:r>
            <w:r w:rsidR="005B32F9" w:rsidRPr="00D91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57E" w:rsidRPr="00D9166B" w:rsidTr="00664DDA">
        <w:trPr>
          <w:trHeight w:val="660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AE1661" w:rsidP="00A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64DDA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осударство 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AE1661" w:rsidP="00953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3452" w:rsidRPr="00D916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(Министерства экономического развития Чувашской Республики, </w:t>
            </w:r>
            <w:r w:rsidR="00953452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 сельского хозяйства Чувашской Республики, 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Межрегиональное территориальное управление </w:t>
            </w:r>
            <w:proofErr w:type="spell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Мордовия, Республике Марий-Эл, Чувашской Республике и Пензенской области и органы местного самоуправления Чувашской Республики)</w:t>
            </w:r>
          </w:p>
        </w:tc>
      </w:tr>
    </w:tbl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57E" w:rsidRPr="00D9166B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sz w:val="24"/>
          <w:szCs w:val="24"/>
        </w:rPr>
        <w:t>6.2. Ожидаемое негативное и позитивное воздействие</w:t>
      </w:r>
      <w:r w:rsidR="00FD47A5" w:rsidRPr="00D9166B">
        <w:rPr>
          <w:rFonts w:ascii="Times New Roman" w:hAnsi="Times New Roman" w:cs="Times New Roman"/>
          <w:sz w:val="24"/>
          <w:szCs w:val="24"/>
        </w:rPr>
        <w:t xml:space="preserve"> </w:t>
      </w:r>
      <w:r w:rsidRPr="00D9166B">
        <w:rPr>
          <w:rFonts w:ascii="Times New Roman" w:hAnsi="Times New Roman" w:cs="Times New Roman"/>
          <w:sz w:val="24"/>
          <w:szCs w:val="24"/>
        </w:rPr>
        <w:t>каждого из вариантов достижения поставленных целей</w:t>
      </w:r>
    </w:p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268"/>
        <w:gridCol w:w="1842"/>
        <w:gridCol w:w="1843"/>
      </w:tblGrid>
      <w:tr w:rsidR="00D9166B" w:rsidRPr="00D9166B" w:rsidTr="00953452">
        <w:tc>
          <w:tcPr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2" w:rsidRPr="00D9166B" w:rsidRDefault="00953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2" w:rsidRPr="00D9166B" w:rsidRDefault="00953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Невмешательство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2" w:rsidRPr="00D9166B" w:rsidRDefault="00953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52" w:rsidRPr="00D9166B" w:rsidRDefault="00953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D9166B" w:rsidRPr="00D9166B" w:rsidTr="00953452">
        <w:trPr>
          <w:trHeight w:val="234"/>
        </w:trPr>
        <w:tc>
          <w:tcPr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2" w:rsidRPr="00D9166B" w:rsidRDefault="00953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2" w:rsidRPr="00D9166B" w:rsidRDefault="00953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2" w:rsidRPr="00D9166B" w:rsidRDefault="00953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52" w:rsidRPr="00D9166B" w:rsidRDefault="00953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66B" w:rsidRPr="00D9166B" w:rsidTr="00953452">
        <w:tc>
          <w:tcPr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0" w:rsidRPr="00D9166B" w:rsidRDefault="001A6460" w:rsidP="00724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и иной экономической деятельности, арендующие земельные участки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0" w:rsidRPr="00D9166B" w:rsidRDefault="00F6615A" w:rsidP="00F6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6460" w:rsidRPr="00D9166B">
              <w:rPr>
                <w:rFonts w:ascii="Times New Roman" w:hAnsi="Times New Roman" w:cs="Times New Roman"/>
                <w:sz w:val="24"/>
                <w:szCs w:val="24"/>
              </w:rPr>
              <w:t>егативное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выраженное в том, постановление не </w:t>
            </w:r>
            <w:proofErr w:type="gram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соответствует федерального законодательству и нет</w:t>
            </w:r>
            <w:proofErr w:type="gramEnd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использовать льготное право использования земельного участка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0" w:rsidRPr="00D9166B" w:rsidRDefault="00F6615A" w:rsidP="00F6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разнонаправленное, позитивное с одной стороны, выраженное в четком определении вида продукции, позволяющего претендовать на льготный режим использования земельного участка и негативное с другой стороны, выраженное в том, что определен только один вид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60" w:rsidRPr="00D9166B" w:rsidRDefault="001A6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разнонаправленное</w:t>
            </w:r>
          </w:p>
        </w:tc>
      </w:tr>
      <w:tr w:rsidR="00D9166B" w:rsidRPr="00D9166B" w:rsidTr="00953452">
        <w:tc>
          <w:tcPr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0" w:rsidRPr="00D9166B" w:rsidRDefault="001A6460" w:rsidP="00724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Общество, в лице граждан, проживающих на территории Чувашской Республики, потребителей товаров и услуг арендаторов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0" w:rsidRPr="00D9166B" w:rsidRDefault="00F6615A" w:rsidP="001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нейтральное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0" w:rsidRPr="00D9166B" w:rsidRDefault="004918CE" w:rsidP="001A6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6949" w:rsidRPr="00D9166B">
              <w:rPr>
                <w:rFonts w:ascii="Times New Roman" w:hAnsi="Times New Roman" w:cs="Times New Roman"/>
                <w:sz w:val="24"/>
                <w:szCs w:val="24"/>
              </w:rPr>
              <w:t>озитивное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60" w:rsidRPr="00D9166B" w:rsidRDefault="004918CE" w:rsidP="00F069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</w:p>
        </w:tc>
      </w:tr>
      <w:tr w:rsidR="001A6460" w:rsidRPr="00D9166B" w:rsidTr="00953452">
        <w:tc>
          <w:tcPr>
            <w:tcW w:w="3748" w:type="dxa"/>
            <w:tcBorders>
              <w:top w:val="single" w:sz="4" w:space="0" w:color="auto"/>
              <w:right w:val="single" w:sz="4" w:space="0" w:color="auto"/>
            </w:tcBorders>
          </w:tcPr>
          <w:p w:rsidR="001A6460" w:rsidRPr="00D9166B" w:rsidRDefault="001A6460" w:rsidP="00A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в лице Министерства экономического развития Чувашской Республики, Межрегионального территориального управления </w:t>
            </w:r>
            <w:proofErr w:type="spell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Мордовия, Республике Марий-Эл, Чувашской Республике и Пензенской области и органов местного самоуправления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460" w:rsidRPr="00D9166B" w:rsidRDefault="004918CE" w:rsidP="001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6460" w:rsidRPr="00D9166B">
              <w:rPr>
                <w:rFonts w:ascii="Times New Roman" w:hAnsi="Times New Roman" w:cs="Times New Roman"/>
                <w:sz w:val="24"/>
                <w:szCs w:val="24"/>
              </w:rPr>
              <w:t>егативное</w:t>
            </w:r>
            <w:proofErr w:type="gramEnd"/>
            <w:r w:rsidR="00F6615A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, выраженное в протесте 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Прокуратуры</w:t>
            </w:r>
            <w:r w:rsidR="00F6615A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460" w:rsidRPr="00D9166B" w:rsidRDefault="004918CE" w:rsidP="00491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6460" w:rsidRPr="00D9166B">
              <w:rPr>
                <w:rFonts w:ascii="Times New Roman" w:hAnsi="Times New Roman" w:cs="Times New Roman"/>
                <w:sz w:val="24"/>
                <w:szCs w:val="24"/>
              </w:rPr>
              <w:t>озитивное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, выраженное в принятии нормативного регулирования позволяющего реализацию инвестиционных проектов в соответствии со стратегическими целями Правительства Чувашской Республики по расширению производства хмеля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A6460" w:rsidRPr="00D9166B" w:rsidRDefault="005F0985" w:rsidP="005F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6460" w:rsidRPr="00D9166B">
              <w:rPr>
                <w:rFonts w:ascii="Times New Roman" w:hAnsi="Times New Roman" w:cs="Times New Roman"/>
                <w:sz w:val="24"/>
                <w:szCs w:val="24"/>
              </w:rPr>
              <w:t>азнонаправленное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, позитивное с одной стороны, выраженное в принятии нормативного регулирования в соответствии с федеральным законодательством, и негативное с другой стороны, выраженное в возможности злоупотреблении правом </w:t>
            </w:r>
            <w:proofErr w:type="spell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испрашивания</w:t>
            </w:r>
            <w:proofErr w:type="spellEnd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на землях расположенных по всей территории Чувашкой Республики, но не предусматривающего обязательства по созданию производства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 xml:space="preserve"> и причинения убытков</w:t>
            </w:r>
          </w:p>
        </w:tc>
      </w:tr>
    </w:tbl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57E" w:rsidRPr="00D9166B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sz w:val="24"/>
          <w:szCs w:val="24"/>
        </w:rPr>
        <w:t>6.3. Количественная оценка</w:t>
      </w:r>
      <w:r w:rsidR="00FD47A5" w:rsidRPr="00D9166B">
        <w:rPr>
          <w:rFonts w:ascii="Times New Roman" w:hAnsi="Times New Roman" w:cs="Times New Roman"/>
          <w:sz w:val="24"/>
          <w:szCs w:val="24"/>
        </w:rPr>
        <w:t xml:space="preserve"> </w:t>
      </w:r>
      <w:r w:rsidRPr="00D9166B">
        <w:rPr>
          <w:rFonts w:ascii="Times New Roman" w:hAnsi="Times New Roman" w:cs="Times New Roman"/>
          <w:sz w:val="24"/>
          <w:szCs w:val="24"/>
        </w:rPr>
        <w:t>соответствующего воздействия (если можно)</w:t>
      </w:r>
    </w:p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7513"/>
      </w:tblGrid>
      <w:tr w:rsidR="00D9166B" w:rsidRPr="00D9166B" w:rsidTr="00F262F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E2257E" w:rsidP="00F1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соответствующего воздействия </w:t>
            </w:r>
          </w:p>
        </w:tc>
      </w:tr>
      <w:tr w:rsidR="00D9166B" w:rsidRPr="00D9166B" w:rsidTr="00F262F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1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Невмешательство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521BC4" w:rsidP="00361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Количественная оценка отсутствует, так как случаев предоставления земельных участков нет.</w:t>
            </w:r>
          </w:p>
        </w:tc>
      </w:tr>
      <w:tr w:rsidR="00D9166B" w:rsidRPr="00D9166B" w:rsidTr="00521BC4">
        <w:trPr>
          <w:trHeight w:val="307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0" w:rsidRPr="00D9166B" w:rsidRDefault="00460E2B" w:rsidP="00460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proofErr w:type="gram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4F89" w:rsidRPr="00D9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94F89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существующего регулирования по  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A6460" w:rsidRPr="00D9166B">
              <w:rPr>
                <w:rFonts w:ascii="Times New Roman" w:hAnsi="Times New Roman" w:cs="Times New Roman"/>
                <w:sz w:val="24"/>
                <w:szCs w:val="24"/>
              </w:rPr>
              <w:t>ариант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6460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F89" w:rsidRPr="00D9166B" w:rsidRDefault="00827037" w:rsidP="00361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66B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A32CBD" w:rsidRPr="00D9166B">
              <w:rPr>
                <w:rFonts w:ascii="Times New Roman" w:hAnsi="Times New Roman"/>
                <w:sz w:val="24"/>
                <w:szCs w:val="24"/>
              </w:rPr>
              <w:t xml:space="preserve">ыделение 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>«</w:t>
            </w:r>
            <w:r w:rsidR="00A32CBD" w:rsidRPr="00D9166B">
              <w:rPr>
                <w:rFonts w:ascii="Times New Roman" w:hAnsi="Times New Roman"/>
                <w:sz w:val="24"/>
                <w:szCs w:val="24"/>
              </w:rPr>
              <w:t>хмелеводства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>» в регионе</w:t>
            </w:r>
            <w:r w:rsidR="00A32CBD" w:rsidRPr="00D9166B">
              <w:rPr>
                <w:rFonts w:ascii="Times New Roman" w:hAnsi="Times New Roman"/>
                <w:sz w:val="24"/>
                <w:szCs w:val="24"/>
              </w:rPr>
              <w:t xml:space="preserve"> связано в первую очередь с тем, что 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 xml:space="preserve">по данным Министерства сельского хозяйства ввоз шишек хмеля в Чувашскую Республики в 2023 году составил 24 тонны (225, 6 тыс. долл. США), что говорит о нехватке сырья, а учитывая аналогичные данные </w:t>
            </w:r>
            <w:r w:rsidRPr="00D9166B">
              <w:rPr>
                <w:rFonts w:ascii="Times New Roman" w:hAnsi="Times New Roman"/>
                <w:sz w:val="24"/>
                <w:szCs w:val="24"/>
              </w:rPr>
              <w:lastRenderedPageBreak/>
              <w:t>по стране позволяет делать вывод о перспективах развития данной отрасли в нашем регионе в сложившейся экономической ситуации.</w:t>
            </w:r>
            <w:proofErr w:type="gramEnd"/>
            <w:r w:rsidRPr="00D9166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894F89" w:rsidRPr="00D9166B">
              <w:rPr>
                <w:rFonts w:ascii="Times New Roman" w:hAnsi="Times New Roman"/>
                <w:sz w:val="24"/>
                <w:szCs w:val="24"/>
              </w:rPr>
              <w:t xml:space="preserve"> Чувашии развитию хмелеводства уделено осо</w:t>
            </w:r>
            <w:r w:rsidR="00C77E4A" w:rsidRPr="00D9166B">
              <w:rPr>
                <w:rFonts w:ascii="Times New Roman" w:hAnsi="Times New Roman"/>
                <w:sz w:val="24"/>
                <w:szCs w:val="24"/>
              </w:rPr>
              <w:t xml:space="preserve">бое внимание: </w:t>
            </w:r>
            <w:r w:rsidR="00894F89" w:rsidRPr="00D9166B">
              <w:rPr>
                <w:rFonts w:ascii="Times New Roman" w:hAnsi="Times New Roman"/>
                <w:sz w:val="24"/>
                <w:szCs w:val="24"/>
              </w:rPr>
              <w:t xml:space="preserve"> хмелеводство включено в перечень перспективных и приоритетных направлений при</w:t>
            </w:r>
            <w:r w:rsidR="00A32CBD" w:rsidRPr="00D9166B">
              <w:rPr>
                <w:rFonts w:ascii="Times New Roman" w:hAnsi="Times New Roman"/>
                <w:sz w:val="24"/>
                <w:szCs w:val="24"/>
              </w:rPr>
              <w:t xml:space="preserve"> реализации проектов мелиорации, с</w:t>
            </w:r>
            <w:r w:rsidR="00894F89" w:rsidRPr="00D9166B">
              <w:rPr>
                <w:rFonts w:ascii="Times New Roman" w:hAnsi="Times New Roman"/>
                <w:sz w:val="24"/>
                <w:szCs w:val="24"/>
              </w:rPr>
              <w:t>ущественно расширен</w:t>
            </w:r>
            <w:r w:rsidR="00C77E4A" w:rsidRPr="00D9166B">
              <w:rPr>
                <w:rFonts w:ascii="Times New Roman" w:hAnsi="Times New Roman"/>
                <w:sz w:val="24"/>
                <w:szCs w:val="24"/>
              </w:rPr>
              <w:t xml:space="preserve"> и перечень техники для лизинга, льготное кредитование</w:t>
            </w:r>
            <w:r w:rsidR="00894F89" w:rsidRPr="00D916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9166B">
              <w:rPr>
                <w:rFonts w:ascii="Times New Roman" w:hAnsi="Times New Roman"/>
                <w:sz w:val="24"/>
                <w:szCs w:val="24"/>
              </w:rPr>
              <w:t>В соответствии с Государственной программой Чувашской Республики «Развитие сельского хозяйства и регулирование рынка  сельскохозяйственной продукции, сырья и продовольствия Чувашской Республики», утвержденной Постановлением Кабинета Министров Чувашской Республики от 26 октября 2018 г. № 433, реализуется региональный проект «Развитие производства хмеля».</w:t>
            </w:r>
            <w:r w:rsidRPr="00D9166B">
              <w:rPr>
                <w:rFonts w:ascii="Times New Roman" w:hAnsi="Times New Roman"/>
                <w:sz w:val="24"/>
                <w:szCs w:val="24"/>
              </w:rPr>
              <w:cr/>
              <w:t xml:space="preserve">Дополнительно </w:t>
            </w:r>
            <w:r w:rsidR="00C77E4A" w:rsidRPr="00D916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94F89" w:rsidRPr="00D9166B">
              <w:rPr>
                <w:rFonts w:ascii="Times New Roman" w:hAnsi="Times New Roman"/>
                <w:sz w:val="24"/>
                <w:szCs w:val="24"/>
              </w:rPr>
              <w:t>Чуваши</w:t>
            </w:r>
            <w:r w:rsidR="00C77E4A" w:rsidRPr="00D9166B">
              <w:rPr>
                <w:rFonts w:ascii="Times New Roman" w:hAnsi="Times New Roman"/>
                <w:sz w:val="24"/>
                <w:szCs w:val="24"/>
              </w:rPr>
              <w:t>и</w:t>
            </w:r>
            <w:r w:rsidR="00894F89" w:rsidRPr="00D9166B">
              <w:rPr>
                <w:rFonts w:ascii="Times New Roman" w:hAnsi="Times New Roman"/>
                <w:sz w:val="24"/>
                <w:szCs w:val="24"/>
              </w:rPr>
              <w:t xml:space="preserve"> действуют и республиканские механизмы стимулирования отрасли – это возмещение 50% на покупку спецтехники, </w:t>
            </w:r>
            <w:proofErr w:type="gramStart"/>
            <w:r w:rsidR="00894F89" w:rsidRPr="00D9166B">
              <w:rPr>
                <w:rFonts w:ascii="Times New Roman" w:hAnsi="Times New Roman"/>
                <w:sz w:val="24"/>
                <w:szCs w:val="24"/>
              </w:rPr>
              <w:t>субсидии</w:t>
            </w:r>
            <w:proofErr w:type="gramEnd"/>
            <w:r w:rsidR="00894F89" w:rsidRPr="00D9166B">
              <w:rPr>
                <w:rFonts w:ascii="Times New Roman" w:hAnsi="Times New Roman"/>
                <w:sz w:val="24"/>
                <w:szCs w:val="24"/>
              </w:rPr>
              <w:t xml:space="preserve"> на реализацию культуры, приобретение посадочного материала и т.п. </w:t>
            </w:r>
            <w:r w:rsidR="00C77E4A" w:rsidRPr="00D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77E4A" w:rsidRPr="00D9166B">
              <w:rPr>
                <w:rFonts w:ascii="Times New Roman" w:hAnsi="Times New Roman"/>
                <w:sz w:val="24"/>
                <w:szCs w:val="24"/>
              </w:rPr>
              <w:t>Также р</w:t>
            </w:r>
            <w:r w:rsidR="00894F89" w:rsidRPr="00D9166B">
              <w:rPr>
                <w:rFonts w:ascii="Times New Roman" w:hAnsi="Times New Roman"/>
                <w:sz w:val="24"/>
                <w:szCs w:val="24"/>
              </w:rPr>
              <w:t xml:space="preserve">егионом планируется к </w:t>
            </w:r>
            <w:r w:rsidR="00002B8F" w:rsidRPr="00D9166B">
              <w:rPr>
                <w:rFonts w:ascii="Times New Roman" w:hAnsi="Times New Roman"/>
                <w:sz w:val="24"/>
                <w:szCs w:val="24"/>
              </w:rPr>
              <w:t>принятию</w:t>
            </w:r>
            <w:r w:rsidR="00894F89" w:rsidRPr="00D9166B">
              <w:rPr>
                <w:rFonts w:ascii="Times New Roman" w:hAnsi="Times New Roman"/>
                <w:sz w:val="24"/>
                <w:szCs w:val="24"/>
              </w:rPr>
              <w:t xml:space="preserve"> документы, предусматривающие мероприятия по развитию отрасли хмелеводства - Стратегия развития агропромышленного комплекса на период до 2030 года и Региональный проект</w:t>
            </w:r>
            <w:r w:rsidR="00F06949" w:rsidRPr="00D9166B">
              <w:rPr>
                <w:rFonts w:ascii="Times New Roman" w:hAnsi="Times New Roman"/>
                <w:sz w:val="24"/>
                <w:szCs w:val="24"/>
              </w:rPr>
              <w:t xml:space="preserve"> «Развитие производства хмеля» </w:t>
            </w:r>
            <w:r w:rsidR="00894F89" w:rsidRPr="00D9166B">
              <w:rPr>
                <w:rFonts w:ascii="Times New Roman" w:hAnsi="Times New Roman"/>
                <w:sz w:val="24"/>
                <w:szCs w:val="24"/>
              </w:rPr>
              <w:t>планируется синхронизировать с Индивидуальной программой развития Чувашской Республики, которая по поручению Президента страны Владимира Путина продлена до 2030 года и предусматривает мероприя</w:t>
            </w:r>
            <w:r w:rsidR="00F06949" w:rsidRPr="00D9166B">
              <w:rPr>
                <w:rFonts w:ascii="Times New Roman" w:hAnsi="Times New Roman"/>
                <w:sz w:val="24"/>
                <w:szCs w:val="24"/>
              </w:rPr>
              <w:t>тия по развитию хмелеводства.</w:t>
            </w:r>
            <w:proofErr w:type="gramEnd"/>
            <w:r w:rsidR="00C21B7F" w:rsidRPr="00D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21B7F" w:rsidRPr="00D9166B">
              <w:rPr>
                <w:rFonts w:ascii="Times New Roman" w:hAnsi="Times New Roman"/>
                <w:sz w:val="24"/>
                <w:szCs w:val="24"/>
              </w:rPr>
              <w:t>В связи с этим</w:t>
            </w:r>
            <w:r w:rsidR="00B8018F" w:rsidRPr="00D9166B">
              <w:rPr>
                <w:rFonts w:ascii="Times New Roman" w:hAnsi="Times New Roman"/>
                <w:sz w:val="24"/>
                <w:szCs w:val="24"/>
              </w:rPr>
              <w:t xml:space="preserve"> площадь насаждений хмеля планируется увеличить с 132,4 га в 2023 г. до 388 га в 2027 г., валовый сбор хмеля от 188,9 тонн в 2023 г. до 717,8 тонн в 2027</w:t>
            </w:r>
            <w:r w:rsidR="009A0635" w:rsidRPr="00D9166B">
              <w:rPr>
                <w:rFonts w:ascii="Times New Roman" w:hAnsi="Times New Roman"/>
                <w:sz w:val="24"/>
                <w:szCs w:val="24"/>
              </w:rPr>
              <w:t> </w:t>
            </w:r>
            <w:r w:rsidR="00B8018F" w:rsidRPr="00D9166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End"/>
          </w:p>
        </w:tc>
      </w:tr>
      <w:tr w:rsidR="00E2257E" w:rsidRPr="00D9166B" w:rsidTr="00F262F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460E2B" w:rsidP="00460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</w:t>
            </w:r>
            <w:proofErr w:type="gram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4F89" w:rsidRPr="00D9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94F89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существующего регулирования по  в</w:t>
            </w:r>
            <w:r w:rsidR="00E2257E" w:rsidRPr="00D9166B">
              <w:rPr>
                <w:rFonts w:ascii="Times New Roman" w:hAnsi="Times New Roman" w:cs="Times New Roman"/>
                <w:sz w:val="24"/>
                <w:szCs w:val="24"/>
              </w:rPr>
              <w:t>ариант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BA2" w:rsidRPr="00D9166B" w:rsidRDefault="00521BC4" w:rsidP="00361894">
            <w:pPr>
              <w:pStyle w:val="a7"/>
              <w:spacing w:before="0" w:beforeAutospacing="0" w:after="0" w:afterAutospacing="0"/>
              <w:jc w:val="both"/>
            </w:pPr>
            <w:r w:rsidRPr="00D9166B">
              <w:t>О</w:t>
            </w:r>
            <w:r w:rsidR="00F06949" w:rsidRPr="00D9166B">
              <w:t>бширный перечень может повлечь за собой спекулятивные действия со стороны недобросовестных лиц, связанные с возможностью приобретения земельных участков без проведения торгов.</w:t>
            </w:r>
          </w:p>
        </w:tc>
      </w:tr>
    </w:tbl>
    <w:p w:rsidR="00E776E3" w:rsidRPr="00D9166B" w:rsidRDefault="00E776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257E" w:rsidRPr="00D9166B" w:rsidRDefault="00E2257E" w:rsidP="00FD47A5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sz w:val="24"/>
          <w:szCs w:val="24"/>
        </w:rPr>
        <w:t>6.4. Оценка влияния проекта на социальное и экономическое</w:t>
      </w:r>
      <w:r w:rsidR="00D53083" w:rsidRPr="00D9166B">
        <w:rPr>
          <w:rFonts w:ascii="Times New Roman" w:hAnsi="Times New Roman" w:cs="Times New Roman"/>
          <w:sz w:val="24"/>
          <w:szCs w:val="24"/>
        </w:rPr>
        <w:t xml:space="preserve"> </w:t>
      </w:r>
      <w:r w:rsidRPr="00D9166B">
        <w:rPr>
          <w:rFonts w:ascii="Times New Roman" w:hAnsi="Times New Roman" w:cs="Times New Roman"/>
          <w:sz w:val="24"/>
          <w:szCs w:val="24"/>
        </w:rPr>
        <w:t>развитие Чувашской Республики. Взаимосвязь предлагаемого правового</w:t>
      </w:r>
      <w:r w:rsidR="00D53083" w:rsidRPr="00D9166B">
        <w:rPr>
          <w:rFonts w:ascii="Times New Roman" w:hAnsi="Times New Roman" w:cs="Times New Roman"/>
          <w:sz w:val="24"/>
          <w:szCs w:val="24"/>
        </w:rPr>
        <w:t xml:space="preserve"> </w:t>
      </w:r>
      <w:r w:rsidRPr="00D9166B">
        <w:rPr>
          <w:rFonts w:ascii="Times New Roman" w:hAnsi="Times New Roman" w:cs="Times New Roman"/>
          <w:sz w:val="24"/>
          <w:szCs w:val="24"/>
        </w:rPr>
        <w:t>регулирования (анализ влияния последствий реализации проекта акта)</w:t>
      </w:r>
      <w:r w:rsidR="00D53083" w:rsidRPr="00D9166B">
        <w:rPr>
          <w:rFonts w:ascii="Times New Roman" w:hAnsi="Times New Roman" w:cs="Times New Roman"/>
          <w:sz w:val="24"/>
          <w:szCs w:val="24"/>
        </w:rPr>
        <w:t xml:space="preserve"> </w:t>
      </w:r>
      <w:r w:rsidRPr="00D9166B">
        <w:rPr>
          <w:rFonts w:ascii="Times New Roman" w:hAnsi="Times New Roman" w:cs="Times New Roman"/>
          <w:sz w:val="24"/>
          <w:szCs w:val="24"/>
        </w:rPr>
        <w:t>с государственными программами и иными стратегическими</w:t>
      </w:r>
      <w:r w:rsidR="00D53083" w:rsidRPr="00D9166B">
        <w:rPr>
          <w:rFonts w:ascii="Times New Roman" w:hAnsi="Times New Roman" w:cs="Times New Roman"/>
          <w:sz w:val="24"/>
          <w:szCs w:val="24"/>
        </w:rPr>
        <w:t xml:space="preserve"> </w:t>
      </w:r>
      <w:r w:rsidRPr="00D9166B">
        <w:rPr>
          <w:rFonts w:ascii="Times New Roman" w:hAnsi="Times New Roman" w:cs="Times New Roman"/>
          <w:sz w:val="24"/>
          <w:szCs w:val="24"/>
        </w:rPr>
        <w:t xml:space="preserve"> документами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701"/>
        <w:gridCol w:w="1842"/>
        <w:gridCol w:w="1843"/>
      </w:tblGrid>
      <w:tr w:rsidR="00D9166B" w:rsidRPr="00D9166B" w:rsidTr="00BB36D2">
        <w:tc>
          <w:tcPr>
            <w:tcW w:w="9701" w:type="dxa"/>
            <w:gridSpan w:val="4"/>
            <w:tcBorders>
              <w:bottom w:val="single" w:sz="4" w:space="0" w:color="auto"/>
            </w:tcBorders>
          </w:tcPr>
          <w:p w:rsidR="00CD14A2" w:rsidRPr="00D9166B" w:rsidRDefault="00BB36D2" w:rsidP="00BB3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Постановление Кабинета Министров Ч</w:t>
            </w:r>
            <w:r w:rsidR="00551F1F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увашской 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1F1F" w:rsidRPr="00D9166B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от 27 сентября 2018 г. № 388 «О государственной программе Чувашской Республики «Управление общественными финансами и государственным долгом Чувашской Республики» </w:t>
            </w:r>
          </w:p>
        </w:tc>
      </w:tr>
      <w:tr w:rsidR="00D9166B" w:rsidRPr="00D9166B" w:rsidTr="00BB36D2">
        <w:trPr>
          <w:trHeight w:val="1084"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C" w:rsidRPr="00D9166B" w:rsidRDefault="00F262FC" w:rsidP="00F262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 государственной программы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C" w:rsidRPr="00D9166B" w:rsidRDefault="00F262FC" w:rsidP="00F262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Оценка показателя в 2023г.</w:t>
            </w:r>
          </w:p>
          <w:p w:rsidR="00F262FC" w:rsidRPr="00D9166B" w:rsidRDefault="00F262FC" w:rsidP="00F262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C" w:rsidRPr="00D9166B" w:rsidRDefault="00F262FC" w:rsidP="00BB3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Прогно</w:t>
            </w:r>
            <w:r w:rsidR="00BB36D2" w:rsidRPr="00D9166B">
              <w:rPr>
                <w:rFonts w:ascii="Times New Roman" w:hAnsi="Times New Roman"/>
                <w:sz w:val="24"/>
                <w:szCs w:val="24"/>
              </w:rPr>
              <w:t>з значения показателя в 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2FC" w:rsidRPr="00D9166B" w:rsidRDefault="00F262FC" w:rsidP="00BB3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Прогно</w:t>
            </w:r>
            <w:r w:rsidR="00BB36D2" w:rsidRPr="00D9166B">
              <w:rPr>
                <w:rFonts w:ascii="Times New Roman" w:hAnsi="Times New Roman"/>
                <w:sz w:val="24"/>
                <w:szCs w:val="24"/>
              </w:rPr>
              <w:t>з значения показателя в 2025 г.</w:t>
            </w:r>
          </w:p>
        </w:tc>
      </w:tr>
      <w:tr w:rsidR="00D9166B" w:rsidRPr="00D9166B" w:rsidTr="00BB36D2">
        <w:tc>
          <w:tcPr>
            <w:tcW w:w="4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C" w:rsidRPr="00D9166B" w:rsidRDefault="00BB36D2" w:rsidP="00BB3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Прирост поступления налоговых и неналоговых доходов консолидированного бюджета Чувашской Республики по отношению к году, предшествующему отчетному (в сопоставимых условиях),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C" w:rsidRPr="00D9166B" w:rsidRDefault="00BB36D2" w:rsidP="00470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C" w:rsidRPr="00D9166B" w:rsidRDefault="00BB36D2" w:rsidP="00470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2FC" w:rsidRPr="00D9166B" w:rsidRDefault="00BB36D2" w:rsidP="00470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262FC" w:rsidRPr="00D9166B" w:rsidTr="00BB36D2">
        <w:trPr>
          <w:trHeight w:val="878"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C" w:rsidRPr="00D9166B" w:rsidRDefault="00BB36D2" w:rsidP="00BB3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lastRenderedPageBreak/>
              <w:t>Темп роста налоговых и неналоговых доходов республиканского бюджета Чувашской Республики (к предыдущему году),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C" w:rsidRPr="00D9166B" w:rsidRDefault="00BB36D2" w:rsidP="00470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C" w:rsidRPr="00D9166B" w:rsidRDefault="00BB36D2" w:rsidP="00470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2FC" w:rsidRPr="00D9166B" w:rsidRDefault="00BB36D2" w:rsidP="00470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</w:tbl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F1F" w:rsidRPr="00D9166B" w:rsidRDefault="00551F1F" w:rsidP="00551F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26 октября 2018 № 433</w:t>
      </w:r>
    </w:p>
    <w:p w:rsidR="00551F1F" w:rsidRPr="00D9166B" w:rsidRDefault="00551F1F" w:rsidP="00551F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sz w:val="24"/>
          <w:szCs w:val="24"/>
        </w:rPr>
        <w:t>«О государственной программе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Республики»</w:t>
      </w:r>
    </w:p>
    <w:p w:rsidR="00551F1F" w:rsidRPr="00D9166B" w:rsidRDefault="00551F1F" w:rsidP="00551F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701"/>
        <w:gridCol w:w="1842"/>
        <w:gridCol w:w="1843"/>
      </w:tblGrid>
      <w:tr w:rsidR="00D9166B" w:rsidRPr="00D9166B" w:rsidTr="000F617D">
        <w:trPr>
          <w:trHeight w:val="1084"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F" w:rsidRPr="00D9166B" w:rsidRDefault="00551F1F" w:rsidP="00551F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 государственной программы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F" w:rsidRPr="00D9166B" w:rsidRDefault="00551F1F" w:rsidP="00551F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Оценка показателя в 2023г.</w:t>
            </w:r>
          </w:p>
          <w:p w:rsidR="00551F1F" w:rsidRPr="00D9166B" w:rsidRDefault="00551F1F" w:rsidP="00551F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F" w:rsidRPr="00D9166B" w:rsidRDefault="00551F1F" w:rsidP="00551F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Прогноз значения показателя в 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1F" w:rsidRPr="00D9166B" w:rsidRDefault="00551F1F" w:rsidP="00551F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Прогноз значения показателя в 2025 г.</w:t>
            </w:r>
          </w:p>
        </w:tc>
      </w:tr>
      <w:tr w:rsidR="00D9166B" w:rsidRPr="00D9166B" w:rsidTr="000F617D">
        <w:tc>
          <w:tcPr>
            <w:tcW w:w="4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F" w:rsidRPr="00D9166B" w:rsidRDefault="00551F1F" w:rsidP="00551F1F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насаждений хмеля в плодоносящем возрасте, </w:t>
            </w:r>
            <w:proofErr w:type="gramStart"/>
            <w:r w:rsidRPr="00D9166B">
              <w:rPr>
                <w:rFonts w:ascii="Times New Roman" w:eastAsia="Times New Roman" w:hAnsi="Times New Roman"/>
                <w:sz w:val="24"/>
                <w:szCs w:val="24"/>
              </w:rPr>
              <w:t>га</w:t>
            </w:r>
            <w:proofErr w:type="gramEnd"/>
          </w:p>
          <w:p w:rsidR="00551F1F" w:rsidRPr="00D9166B" w:rsidRDefault="00551F1F" w:rsidP="00551F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F" w:rsidRPr="00D9166B" w:rsidRDefault="00551F1F" w:rsidP="00551F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F" w:rsidRPr="00D9166B" w:rsidRDefault="00551F1F" w:rsidP="00551F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1F" w:rsidRPr="00D9166B" w:rsidRDefault="00551F1F" w:rsidP="00551F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158,0</w:t>
            </w:r>
          </w:p>
        </w:tc>
      </w:tr>
      <w:tr w:rsidR="00551F1F" w:rsidRPr="00D9166B" w:rsidTr="000F617D">
        <w:trPr>
          <w:trHeight w:val="878"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F" w:rsidRPr="00D9166B" w:rsidRDefault="00551F1F" w:rsidP="00551F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Валовой сбор хмеля в хозяйствах всех категорий, тонн</w:t>
            </w:r>
          </w:p>
          <w:p w:rsidR="00551F1F" w:rsidRPr="00D9166B" w:rsidRDefault="00551F1F" w:rsidP="00551F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F1F" w:rsidRPr="00D9166B" w:rsidRDefault="00551F1F" w:rsidP="00551F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F" w:rsidRPr="00D9166B" w:rsidRDefault="00551F1F" w:rsidP="00551F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188,9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F" w:rsidRPr="00D9166B" w:rsidRDefault="00551F1F" w:rsidP="00551F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1F" w:rsidRPr="00D9166B" w:rsidRDefault="00551F1F" w:rsidP="00551F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66B">
              <w:rPr>
                <w:rFonts w:ascii="Times New Roman" w:hAnsi="Times New Roman"/>
                <w:sz w:val="24"/>
                <w:szCs w:val="24"/>
              </w:rPr>
              <w:t>292,3</w:t>
            </w:r>
          </w:p>
        </w:tc>
      </w:tr>
    </w:tbl>
    <w:p w:rsidR="00551F1F" w:rsidRPr="00D9166B" w:rsidRDefault="00551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F1F" w:rsidRPr="00D9166B" w:rsidRDefault="00551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F1F" w:rsidRPr="00D9166B" w:rsidRDefault="00551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57E" w:rsidRPr="00D9166B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sz w:val="24"/>
          <w:szCs w:val="24"/>
        </w:rPr>
        <w:t>6.5. Выводы по результатам оценки вариантов регулирования</w:t>
      </w:r>
    </w:p>
    <w:p w:rsidR="004842BA" w:rsidRPr="00D9166B" w:rsidRDefault="004842BA" w:rsidP="004842BA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F262FC" w:rsidRPr="00D9166B" w:rsidRDefault="00F262FC" w:rsidP="004842BA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9166B">
        <w:rPr>
          <w:rFonts w:ascii="Times New Roman" w:hAnsi="Times New Roman"/>
          <w:sz w:val="24"/>
          <w:szCs w:val="24"/>
        </w:rPr>
        <w:t>В результате анализа негативного и позитивного воздействия вариантов регулирования рекомендуется принятие проекта постановления.</w:t>
      </w:r>
    </w:p>
    <w:p w:rsidR="005B32F9" w:rsidRPr="00D9166B" w:rsidRDefault="005B32F9" w:rsidP="00694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w w:val="105"/>
          <w:sz w:val="24"/>
          <w:szCs w:val="24"/>
        </w:rPr>
      </w:pPr>
    </w:p>
    <w:p w:rsidR="00E2257E" w:rsidRPr="00D9166B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b/>
          <w:bCs/>
          <w:sz w:val="24"/>
          <w:szCs w:val="24"/>
        </w:rPr>
        <w:t>7. Публичные консультации</w:t>
      </w:r>
    </w:p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3119"/>
        <w:gridCol w:w="1435"/>
        <w:gridCol w:w="4189"/>
      </w:tblGrid>
      <w:tr w:rsidR="00D9166B" w:rsidRPr="00D9166B" w:rsidTr="00FD47A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Сведения о проведении публичных консультаций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61200F" w:rsidP="00612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с 18.07.2024 по 07.08.2024</w:t>
            </w:r>
          </w:p>
        </w:tc>
      </w:tr>
      <w:tr w:rsidR="00D9166B" w:rsidRPr="00D9166B" w:rsidTr="00FD47A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Ссылка на сайт regulations.cap.ru, где размещено уведомление о проведении публичных консультаций по проекту акта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BA2" w:rsidRPr="00D9166B" w:rsidRDefault="00A0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размещен на портале «Народный контроль» </w:t>
            </w:r>
          </w:p>
          <w:p w:rsidR="00A062B1" w:rsidRPr="00D9166B" w:rsidRDefault="00D3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https://regulations.cap.ru/projects/8570</w:t>
            </w:r>
          </w:p>
          <w:p w:rsidR="00E2257E" w:rsidRPr="00D9166B" w:rsidRDefault="00E2257E" w:rsidP="00A0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66B" w:rsidRPr="00D9166B" w:rsidTr="00FD47A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C" w:rsidRPr="00D9166B" w:rsidRDefault="00F2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C" w:rsidRPr="00D9166B" w:rsidRDefault="00F2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C" w:rsidRPr="00D9166B" w:rsidRDefault="00AE784D" w:rsidP="004704BE">
            <w:pPr>
              <w:pStyle w:val="a7"/>
              <w:spacing w:before="0" w:beforeAutospacing="0" w:after="0" w:afterAutospacing="0"/>
              <w:jc w:val="center"/>
            </w:pPr>
            <w:r w:rsidRPr="00D9166B">
              <w:t>32</w:t>
            </w:r>
          </w:p>
          <w:p w:rsidR="00F262FC" w:rsidRPr="00D9166B" w:rsidRDefault="00F262FC" w:rsidP="004704BE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9166B">
              <w:rPr>
                <w:sz w:val="16"/>
                <w:szCs w:val="16"/>
              </w:rPr>
              <w:t>___________</w:t>
            </w:r>
          </w:p>
          <w:p w:rsidR="00F262FC" w:rsidRPr="00D9166B" w:rsidRDefault="00F262FC" w:rsidP="004704BE">
            <w:pPr>
              <w:pStyle w:val="a7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9166B">
              <w:rPr>
                <w:sz w:val="16"/>
                <w:szCs w:val="16"/>
              </w:rPr>
              <w:t>(количество)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4D" w:rsidRPr="00D9166B" w:rsidRDefault="00AE784D" w:rsidP="00AE78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проведении публичных консультаций направлено в адрес исполнительных органов Чувашской Республики, органов местного самоуправления, Уполномоченного по защите прав предпринимателей в Чувашской Республике, </w:t>
            </w:r>
            <w:proofErr w:type="gram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</w:t>
            </w:r>
            <w:proofErr w:type="gramEnd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палаты  Чувашской Республики,  Чувашского республиканского </w:t>
            </w:r>
          </w:p>
          <w:p w:rsidR="00AE784D" w:rsidRPr="00D9166B" w:rsidRDefault="00AE784D" w:rsidP="00AE78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отделения общероссийской  общественной организации «Деловая Россия», Общероссийской общественной организация малого и среднего </w:t>
            </w:r>
          </w:p>
          <w:p w:rsidR="00AE784D" w:rsidRPr="00D9166B" w:rsidRDefault="00AE784D" w:rsidP="00AE784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«Опора России» (всего 32 письма)</w:t>
            </w:r>
          </w:p>
          <w:p w:rsidR="00F262FC" w:rsidRPr="00D9166B" w:rsidRDefault="00F262FC" w:rsidP="004704BE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F262FC" w:rsidRPr="00D9166B" w:rsidRDefault="00F262FC" w:rsidP="004704BE">
            <w:pPr>
              <w:pStyle w:val="a7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9166B">
              <w:rPr>
                <w:sz w:val="16"/>
                <w:szCs w:val="16"/>
              </w:rPr>
              <w:t>(наименования сторон)</w:t>
            </w:r>
          </w:p>
        </w:tc>
      </w:tr>
      <w:tr w:rsidR="00D9166B" w:rsidRPr="00D9166B" w:rsidTr="00C60D90">
        <w:trPr>
          <w:trHeight w:val="1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9D" w:rsidRPr="00D9166B" w:rsidRDefault="0024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9D" w:rsidRPr="00D9166B" w:rsidRDefault="0024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Стороны, направившие комментарии при проведении публичных консультаций по проекту акта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9D" w:rsidRPr="00D9166B" w:rsidRDefault="00241F9D" w:rsidP="00241F9D">
            <w:pPr>
              <w:pStyle w:val="a7"/>
              <w:spacing w:before="0" w:beforeAutospacing="0" w:after="0" w:afterAutospacing="0"/>
              <w:jc w:val="center"/>
            </w:pPr>
            <w:r w:rsidRPr="00D9166B">
              <w:t>1</w:t>
            </w:r>
            <w:r w:rsidR="00A81BBA" w:rsidRPr="00D9166B">
              <w:t>3</w:t>
            </w:r>
          </w:p>
          <w:p w:rsidR="00241F9D" w:rsidRPr="00D9166B" w:rsidRDefault="00241F9D" w:rsidP="00241F9D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9166B">
              <w:rPr>
                <w:sz w:val="16"/>
                <w:szCs w:val="16"/>
              </w:rPr>
              <w:t>___________</w:t>
            </w:r>
          </w:p>
          <w:p w:rsidR="00241F9D" w:rsidRPr="00D9166B" w:rsidRDefault="00241F9D" w:rsidP="00241F9D">
            <w:pPr>
              <w:pStyle w:val="a7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9166B">
              <w:rPr>
                <w:sz w:val="16"/>
                <w:szCs w:val="16"/>
              </w:rPr>
              <w:t>(количество)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F9D" w:rsidRPr="00D9166B" w:rsidRDefault="00361894" w:rsidP="0024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Получено 1</w:t>
            </w:r>
            <w:r w:rsidR="00A81BBA" w:rsidRPr="00D91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F9D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писем органов местного самоуправления</w:t>
            </w:r>
            <w:r w:rsidR="00E51838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и письмо от ТПП Чувашской Республики</w:t>
            </w:r>
            <w:r w:rsidR="00241F9D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F9D" w:rsidRPr="00D9166B" w:rsidRDefault="00241F9D" w:rsidP="00241F9D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9166B">
              <w:rPr>
                <w:sz w:val="16"/>
                <w:szCs w:val="16"/>
              </w:rPr>
              <w:t>___________________________</w:t>
            </w:r>
          </w:p>
          <w:p w:rsidR="00241F9D" w:rsidRPr="00D9166B" w:rsidRDefault="00241F9D" w:rsidP="00241F9D">
            <w:pPr>
              <w:pStyle w:val="a7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9166B">
              <w:rPr>
                <w:sz w:val="16"/>
                <w:szCs w:val="16"/>
              </w:rPr>
              <w:t>(наименования сторон)</w:t>
            </w:r>
          </w:p>
        </w:tc>
      </w:tr>
      <w:tr w:rsidR="00D9166B" w:rsidRPr="00D9166B" w:rsidTr="00FD47A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7.2.4.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Полученные при проведении публичных консультаций по проекту акта комментарии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4FE" w:rsidRPr="00D9166B" w:rsidRDefault="00FA74FE" w:rsidP="00FA7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Получено 1</w:t>
            </w:r>
            <w:r w:rsidR="00A81BBA" w:rsidRPr="00D91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писем органов местного самоуправления об отсутствии возражений к проекту</w:t>
            </w:r>
            <w:r w:rsidR="00361894" w:rsidRPr="00D9166B">
              <w:rPr>
                <w:rFonts w:ascii="Times New Roman" w:hAnsi="Times New Roman" w:cs="Times New Roman"/>
                <w:sz w:val="24"/>
                <w:szCs w:val="24"/>
              </w:rPr>
              <w:t>, письмо ТПП Чувашской Республики которым предлагается принять широкий перечень продукции без конкретного указания видов продукции</w:t>
            </w:r>
          </w:p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57E" w:rsidRPr="00D9166B" w:rsidTr="00FD47A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7.2.5.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Выводы по итогам проведения публичных консультаций по проекту акта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241F9D" w:rsidP="00C6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в проект постановления изменения не внесены.</w:t>
            </w:r>
          </w:p>
          <w:p w:rsidR="00D27248" w:rsidRPr="00D9166B" w:rsidRDefault="00D27248" w:rsidP="00D272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66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</w:p>
          <w:p w:rsidR="00D27248" w:rsidRPr="00D9166B" w:rsidRDefault="00D27248" w:rsidP="00D27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16"/>
                <w:szCs w:val="16"/>
              </w:rPr>
              <w:t>(внесены изменения в проект акта или нет)</w:t>
            </w:r>
          </w:p>
        </w:tc>
      </w:tr>
    </w:tbl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57E" w:rsidRPr="00D9166B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b/>
          <w:bCs/>
          <w:sz w:val="24"/>
          <w:szCs w:val="24"/>
        </w:rPr>
        <w:t>8. Рекомендуемый вариант достижения поставленных целей</w:t>
      </w:r>
    </w:p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824"/>
        <w:gridCol w:w="1417"/>
        <w:gridCol w:w="1150"/>
        <w:gridCol w:w="3375"/>
      </w:tblGrid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7A6F2E" w:rsidP="003D1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постановления </w:t>
            </w:r>
          </w:p>
        </w:tc>
      </w:tr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EB1D52" w:rsidP="00D272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постановления производится путем внесения изменений </w:t>
            </w:r>
            <w:r w:rsidR="00D27248" w:rsidRPr="00D9166B">
              <w:rPr>
                <w:rFonts w:ascii="Times New Roman" w:hAnsi="Times New Roman" w:cs="Times New Roman"/>
                <w:sz w:val="24"/>
                <w:szCs w:val="24"/>
              </w:rPr>
              <w:t>в постановление Кабинета Министров Чувашской Республики от 18 августа 2022 г. № 401, в целях его приведения с в соответствие с постановлением Правительства Российской Федерации от 9 апреля 2022 г.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</w:t>
            </w:r>
            <w:proofErr w:type="gramEnd"/>
            <w:r w:rsidR="00D27248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находящихся в федеральной собственности, и размере такой платы»</w:t>
            </w:r>
          </w:p>
        </w:tc>
      </w:tr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A22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Содержательные издержки отсутствуют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023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не устанавливаются обязанности для субъектов </w:t>
            </w:r>
            <w:r w:rsidR="00460E2B" w:rsidRPr="00D9166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E2B" w:rsidRPr="00D9166B">
              <w:rPr>
                <w:rFonts w:ascii="Times New Roman" w:hAnsi="Times New Roman" w:cs="Times New Roman"/>
                <w:sz w:val="24"/>
                <w:szCs w:val="24"/>
              </w:rPr>
              <w:t>деятельности, в связи с этим оценка издержек не проводится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A22A8E" w:rsidP="00A22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257E" w:rsidRPr="00D9166B">
              <w:rPr>
                <w:rFonts w:ascii="Times New Roman" w:hAnsi="Times New Roman" w:cs="Times New Roman"/>
                <w:sz w:val="24"/>
                <w:szCs w:val="24"/>
              </w:rPr>
              <w:t>нформационны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257E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издерж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E2257E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460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Проектом постановления не предусматривается предоставление отчетности, в связи с этим оценка издержек не приводится</w:t>
            </w:r>
          </w:p>
        </w:tc>
      </w:tr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Расчет общих затрат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D27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D27248" w:rsidP="00F2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C" w:rsidRPr="00D9166B" w:rsidRDefault="00F262FC" w:rsidP="00F262FC">
            <w:pPr>
              <w:pStyle w:val="a7"/>
              <w:spacing w:before="0" w:beforeAutospacing="0" w:after="0" w:afterAutospacing="0"/>
              <w:jc w:val="center"/>
            </w:pPr>
            <w:r w:rsidRPr="00D9166B">
              <w:t xml:space="preserve">Проектом постановления </w:t>
            </w:r>
            <w:r w:rsidR="0002353D" w:rsidRPr="00D9166B">
              <w:t xml:space="preserve">утверждается перечень продукции, необходимой для </w:t>
            </w:r>
            <w:r w:rsidR="0002353D" w:rsidRPr="00D9166B">
              <w:lastRenderedPageBreak/>
              <w:t xml:space="preserve">обеспечения </w:t>
            </w:r>
            <w:proofErr w:type="spellStart"/>
            <w:r w:rsidR="0002353D" w:rsidRPr="00D9166B">
              <w:t>импортозамещения</w:t>
            </w:r>
            <w:proofErr w:type="spellEnd"/>
            <w:r w:rsidR="0002353D" w:rsidRPr="00D9166B">
              <w:t xml:space="preserve"> в условиях введенных ограничительных мер со стороны иностранных государств и международных организаций </w:t>
            </w:r>
            <w:r w:rsidRPr="00D9166B">
              <w:t>_________________________________</w:t>
            </w:r>
          </w:p>
          <w:p w:rsidR="00F262FC" w:rsidRPr="00D9166B" w:rsidRDefault="00F262FC" w:rsidP="00F262FC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9166B">
              <w:rPr>
                <w:sz w:val="16"/>
                <w:szCs w:val="16"/>
              </w:rPr>
              <w:t>(кратко описать)</w:t>
            </w:r>
          </w:p>
          <w:p w:rsidR="00E2257E" w:rsidRPr="00D9166B" w:rsidRDefault="00F262FC" w:rsidP="00C60D90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gramStart"/>
            <w:r w:rsidRPr="00D9166B">
              <w:rPr>
                <w:sz w:val="16"/>
                <w:szCs w:val="16"/>
              </w:rPr>
              <w:t>информация о новых функциях, полномочиях исполнительных органов Чувашской Республики, органов местного самоуправлени</w:t>
            </w:r>
            <w:r w:rsidR="00C60D90" w:rsidRPr="00D9166B">
              <w:rPr>
                <w:sz w:val="16"/>
                <w:szCs w:val="16"/>
              </w:rPr>
              <w:t>я (да/нет, если да, то описание</w:t>
            </w:r>
            <w:proofErr w:type="gramEnd"/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2FC" w:rsidRPr="00D9166B" w:rsidRDefault="00F262FC" w:rsidP="00F2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Трудозатраты не изменятся, потребность в иных ресурсах отсутствует</w:t>
            </w:r>
          </w:p>
          <w:p w:rsidR="00F262FC" w:rsidRPr="00D9166B" w:rsidRDefault="00F262FC" w:rsidP="00F26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66B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E2257E" w:rsidRPr="00D9166B" w:rsidRDefault="00F262FC" w:rsidP="00F2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(оценка изменения трудозатрат и/или потребности в иных ресурсах)</w:t>
            </w:r>
          </w:p>
        </w:tc>
      </w:tr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5B3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F2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5B3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F2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3D1CAA" w:rsidP="00460E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Риски не решения проблемы</w:t>
            </w:r>
            <w:r w:rsidR="00460E2B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0E2B" w:rsidRPr="00D91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выявлены</w:t>
            </w:r>
          </w:p>
        </w:tc>
      </w:tr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вступления в силу проекта акта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0A3AF2" w:rsidP="000A3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со дня его официального опубликования </w:t>
            </w:r>
          </w:p>
        </w:tc>
      </w:tr>
      <w:tr w:rsidR="00D9166B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8.7.1.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переходного периода (да, нет)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8A4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257E" w:rsidRPr="00D9166B" w:rsidTr="00FD47A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8.7.2.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Срок действия предлагаемого проекта акта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A06B62" w:rsidP="00D3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  <w:r w:rsidR="00D326BA" w:rsidRPr="00D9166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57E" w:rsidRPr="00D9166B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b/>
          <w:bCs/>
          <w:sz w:val="24"/>
          <w:szCs w:val="24"/>
        </w:rPr>
        <w:t>9. Реализация выбранного варианта достижения поставленных целей</w:t>
      </w:r>
    </w:p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87"/>
        <w:gridCol w:w="1418"/>
        <w:gridCol w:w="1369"/>
        <w:gridCol w:w="1281"/>
        <w:gridCol w:w="1281"/>
        <w:gridCol w:w="1341"/>
      </w:tblGrid>
      <w:tr w:rsidR="00D9166B" w:rsidRPr="00D9166B" w:rsidTr="0082788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CA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принятия постановление Кабинета Министров Чувашской Республики «О внесении изменений в постановление Кабинета Министров Чувашской Республики  </w:t>
            </w:r>
            <w:r w:rsidR="00AE1661" w:rsidRPr="00D9166B">
              <w:rPr>
                <w:rFonts w:ascii="Times New Roman" w:hAnsi="Times New Roman" w:cs="Times New Roman"/>
                <w:sz w:val="24"/>
                <w:szCs w:val="24"/>
              </w:rPr>
              <w:t>от 18 августа 2022 г. № 401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» будет размещено на Портале органов власти Чувашской Республики в информационно-телекоммуникационной сети «Интернет»</w:t>
            </w:r>
          </w:p>
        </w:tc>
      </w:tr>
      <w:tr w:rsidR="00D9166B" w:rsidRPr="00D9166B" w:rsidTr="0082788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 w:rsidP="000A3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показателя </w:t>
            </w:r>
            <w:r w:rsidR="00A062B1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A3AF2" w:rsidRPr="00D916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74965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304F0F" w:rsidP="00304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Текущее значение </w:t>
            </w:r>
            <w:r w:rsidR="00A062B1" w:rsidRPr="00D916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3AF2" w:rsidRPr="00D916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062B1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 w:rsidP="00C7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Прогноз значения показателя в </w:t>
            </w:r>
            <w:r w:rsidR="00C74965" w:rsidRPr="00D9166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 w:rsidP="00C7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Прогноз значения показателя в </w:t>
            </w:r>
            <w:r w:rsidR="00C74965" w:rsidRPr="00D9166B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E2257E" w:rsidP="00A0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Прогноз значения показателя в </w:t>
            </w:r>
            <w:r w:rsidR="00A062B1" w:rsidRPr="00D9166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D9166B" w:rsidRPr="00D9166B" w:rsidTr="0082788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3" w:rsidRPr="00D9166B" w:rsidRDefault="00CA5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3" w:rsidRPr="00D9166B" w:rsidRDefault="00CA5D93" w:rsidP="00815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показатели по поступлению неналоговых доходов, от арендной платы </w:t>
            </w:r>
            <w:r w:rsidR="00815223" w:rsidRPr="00D9166B">
              <w:rPr>
                <w:rFonts w:ascii="Times New Roman" w:hAnsi="Times New Roman" w:cs="Times New Roman"/>
                <w:sz w:val="24"/>
                <w:szCs w:val="24"/>
              </w:rPr>
              <w:t>за земельные участки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, установленные Закон</w:t>
            </w:r>
            <w:r w:rsidR="00D20F19" w:rsidRPr="00D9166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D20F19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увашской 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0F19" w:rsidRPr="00D9166B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от 30</w:t>
            </w:r>
            <w:r w:rsidR="00D20F19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20F19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г. № 89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3" w:rsidRPr="00D9166B" w:rsidRDefault="00304F0F" w:rsidP="00A0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74,2 </w:t>
            </w:r>
            <w:r w:rsidR="003D1CAA" w:rsidRPr="00D9166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3" w:rsidRPr="00D9166B" w:rsidRDefault="00605A10" w:rsidP="00A0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04F0F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="003D1CAA" w:rsidRPr="00D9166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3" w:rsidRPr="00D9166B" w:rsidRDefault="00304F0F" w:rsidP="00A0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38,0 </w:t>
            </w:r>
            <w:r w:rsidR="003D1CAA" w:rsidRPr="00D9166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3" w:rsidRPr="00D9166B" w:rsidRDefault="00304F0F" w:rsidP="00A0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36,0 </w:t>
            </w:r>
            <w:r w:rsidR="003D1CAA" w:rsidRPr="00D9166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D93" w:rsidRPr="00D9166B" w:rsidRDefault="00304F0F" w:rsidP="00A0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34,0 млн. руб.</w:t>
            </w:r>
          </w:p>
          <w:p w:rsidR="003D1CAA" w:rsidRPr="00D9166B" w:rsidRDefault="003D1CAA" w:rsidP="00A0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57E" w:rsidRPr="00D9166B" w:rsidTr="0082788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22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CA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Ведомственный учет</w:t>
            </w:r>
          </w:p>
        </w:tc>
      </w:tr>
    </w:tbl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57E" w:rsidRPr="00D9166B" w:rsidRDefault="00E2257E" w:rsidP="00FD4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b/>
          <w:bCs/>
          <w:sz w:val="24"/>
          <w:szCs w:val="24"/>
        </w:rPr>
        <w:t>10. Информация об исполнителях</w:t>
      </w:r>
    </w:p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118"/>
        <w:gridCol w:w="1814"/>
        <w:gridCol w:w="2587"/>
      </w:tblGrid>
      <w:tr w:rsidR="00E2257E" w:rsidRPr="00D9166B" w:rsidTr="00FD47A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77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Александрова Марина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77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аренды и </w:t>
            </w:r>
            <w:proofErr w:type="gramStart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государственного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D9166B" w:rsidRDefault="00E776E3" w:rsidP="00FD4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(8352)</w:t>
            </w:r>
            <w:r w:rsidR="00FD47A5" w:rsidRPr="00D9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66B">
              <w:rPr>
                <w:rFonts w:ascii="Times New Roman" w:hAnsi="Times New Roman" w:cs="Times New Roman"/>
                <w:sz w:val="24"/>
                <w:szCs w:val="24"/>
              </w:rPr>
              <w:t>56-52-38 (2438)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D9166B" w:rsidRDefault="00E77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mio5-2@cap.ru</w:t>
            </w:r>
          </w:p>
        </w:tc>
      </w:tr>
    </w:tbl>
    <w:p w:rsidR="00E2257E" w:rsidRPr="00D9166B" w:rsidRDefault="00E22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018C" w:rsidRPr="00D9166B" w:rsidRDefault="00F101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1471" w:rsidRPr="00D9166B" w:rsidRDefault="007714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sz w:val="24"/>
          <w:szCs w:val="24"/>
        </w:rPr>
        <w:t>Председатель Кабинета</w:t>
      </w:r>
    </w:p>
    <w:p w:rsidR="00771471" w:rsidRPr="00D9166B" w:rsidRDefault="007714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sz w:val="24"/>
          <w:szCs w:val="24"/>
        </w:rPr>
        <w:t>Министров Чувашской Республики –</w:t>
      </w:r>
    </w:p>
    <w:p w:rsidR="00F1018C" w:rsidRPr="00D9166B" w:rsidRDefault="00FD4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sz w:val="24"/>
          <w:szCs w:val="24"/>
        </w:rPr>
        <w:t xml:space="preserve">министр </w:t>
      </w:r>
      <w:proofErr w:type="gramStart"/>
      <w:r w:rsidRPr="00D9166B">
        <w:rPr>
          <w:rFonts w:ascii="Times New Roman" w:hAnsi="Times New Roman" w:cs="Times New Roman"/>
          <w:sz w:val="24"/>
          <w:szCs w:val="24"/>
        </w:rPr>
        <w:t>экономического</w:t>
      </w:r>
      <w:proofErr w:type="gramEnd"/>
    </w:p>
    <w:p w:rsidR="00FD47A5" w:rsidRPr="00D9166B" w:rsidRDefault="00FD4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sz w:val="24"/>
          <w:szCs w:val="24"/>
        </w:rPr>
        <w:t xml:space="preserve">развития и имущественных отношений </w:t>
      </w:r>
    </w:p>
    <w:p w:rsidR="00E2257E" w:rsidRPr="00D9166B" w:rsidRDefault="00FD4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E2257E" w:rsidRPr="00D9166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166B">
        <w:rPr>
          <w:rFonts w:ascii="Times New Roman" w:hAnsi="Times New Roman" w:cs="Times New Roman"/>
          <w:sz w:val="24"/>
          <w:szCs w:val="24"/>
        </w:rPr>
        <w:t xml:space="preserve">   </w:t>
      </w:r>
      <w:r w:rsidR="00E2257E" w:rsidRPr="00D9166B">
        <w:rPr>
          <w:rFonts w:ascii="Times New Roman" w:hAnsi="Times New Roman" w:cs="Times New Roman"/>
          <w:sz w:val="24"/>
          <w:szCs w:val="24"/>
        </w:rPr>
        <w:t xml:space="preserve">        ____________</w:t>
      </w:r>
      <w:r w:rsidRPr="00D9166B">
        <w:rPr>
          <w:rFonts w:ascii="Times New Roman" w:hAnsi="Times New Roman" w:cs="Times New Roman"/>
          <w:sz w:val="24"/>
          <w:szCs w:val="24"/>
        </w:rPr>
        <w:t>_____</w:t>
      </w:r>
      <w:r w:rsidR="00E2257E" w:rsidRPr="00D9166B">
        <w:rPr>
          <w:rFonts w:ascii="Times New Roman" w:hAnsi="Times New Roman" w:cs="Times New Roman"/>
          <w:sz w:val="24"/>
          <w:szCs w:val="24"/>
        </w:rPr>
        <w:t xml:space="preserve">_ </w:t>
      </w:r>
      <w:r w:rsidRPr="00D916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1471" w:rsidRPr="00D9166B">
        <w:rPr>
          <w:rFonts w:ascii="Times New Roman" w:hAnsi="Times New Roman" w:cs="Times New Roman"/>
          <w:sz w:val="24"/>
          <w:szCs w:val="24"/>
        </w:rPr>
        <w:t>Д.И. Краснов</w:t>
      </w:r>
    </w:p>
    <w:p w:rsidR="00E2257E" w:rsidRPr="00D9166B" w:rsidRDefault="00E2257E" w:rsidP="00FD4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166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D47A5" w:rsidRPr="00D9166B">
        <w:rPr>
          <w:rFonts w:ascii="Times New Roman" w:hAnsi="Times New Roman" w:cs="Times New Roman"/>
          <w:sz w:val="24"/>
          <w:szCs w:val="24"/>
        </w:rPr>
        <w:t xml:space="preserve">           (подпись)    </w:t>
      </w:r>
    </w:p>
    <w:p w:rsidR="00E2257E" w:rsidRPr="006A28A9" w:rsidRDefault="00E2257E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2257E" w:rsidRPr="006A28A9" w:rsidSect="00827881">
      <w:pgSz w:w="11906" w:h="16838"/>
      <w:pgMar w:top="567" w:right="566" w:bottom="1135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E3"/>
    <w:rsid w:val="00002B8F"/>
    <w:rsid w:val="0002353D"/>
    <w:rsid w:val="0005055A"/>
    <w:rsid w:val="0007163E"/>
    <w:rsid w:val="000A3AF2"/>
    <w:rsid w:val="000B7022"/>
    <w:rsid w:val="000D1782"/>
    <w:rsid w:val="0012017E"/>
    <w:rsid w:val="00184241"/>
    <w:rsid w:val="001A6460"/>
    <w:rsid w:val="001B1A73"/>
    <w:rsid w:val="001B2AF5"/>
    <w:rsid w:val="001C0295"/>
    <w:rsid w:val="001C71AC"/>
    <w:rsid w:val="001D2FD6"/>
    <w:rsid w:val="001F2E55"/>
    <w:rsid w:val="00200506"/>
    <w:rsid w:val="0023483A"/>
    <w:rsid w:val="00241F9D"/>
    <w:rsid w:val="0026651E"/>
    <w:rsid w:val="002837A6"/>
    <w:rsid w:val="002939B8"/>
    <w:rsid w:val="002A54A2"/>
    <w:rsid w:val="002B2BD8"/>
    <w:rsid w:val="002B3D39"/>
    <w:rsid w:val="002B682E"/>
    <w:rsid w:val="002E6289"/>
    <w:rsid w:val="00304F0F"/>
    <w:rsid w:val="003258FD"/>
    <w:rsid w:val="0034112E"/>
    <w:rsid w:val="00361894"/>
    <w:rsid w:val="00375491"/>
    <w:rsid w:val="003922F5"/>
    <w:rsid w:val="003D1CAA"/>
    <w:rsid w:val="003E584C"/>
    <w:rsid w:val="003F4A1C"/>
    <w:rsid w:val="00401AC2"/>
    <w:rsid w:val="00460E2B"/>
    <w:rsid w:val="004704BE"/>
    <w:rsid w:val="004842BA"/>
    <w:rsid w:val="004918CE"/>
    <w:rsid w:val="004B2EA5"/>
    <w:rsid w:val="004D50A3"/>
    <w:rsid w:val="00521BC4"/>
    <w:rsid w:val="00535836"/>
    <w:rsid w:val="00551F1F"/>
    <w:rsid w:val="0058693E"/>
    <w:rsid w:val="005B32F9"/>
    <w:rsid w:val="005B6C20"/>
    <w:rsid w:val="005D5C67"/>
    <w:rsid w:val="005F0985"/>
    <w:rsid w:val="00605A10"/>
    <w:rsid w:val="0061200F"/>
    <w:rsid w:val="00647440"/>
    <w:rsid w:val="00664DDA"/>
    <w:rsid w:val="006945C5"/>
    <w:rsid w:val="006A28A9"/>
    <w:rsid w:val="006C3292"/>
    <w:rsid w:val="006C68C7"/>
    <w:rsid w:val="006D0B6A"/>
    <w:rsid w:val="00707026"/>
    <w:rsid w:val="007152AB"/>
    <w:rsid w:val="00724769"/>
    <w:rsid w:val="00771471"/>
    <w:rsid w:val="007A6F2E"/>
    <w:rsid w:val="007C7E9E"/>
    <w:rsid w:val="008029F3"/>
    <w:rsid w:val="00806EC9"/>
    <w:rsid w:val="00815223"/>
    <w:rsid w:val="00820022"/>
    <w:rsid w:val="00827037"/>
    <w:rsid w:val="00827881"/>
    <w:rsid w:val="008864DD"/>
    <w:rsid w:val="00894F89"/>
    <w:rsid w:val="008A4387"/>
    <w:rsid w:val="008C71A3"/>
    <w:rsid w:val="00953452"/>
    <w:rsid w:val="00992EB1"/>
    <w:rsid w:val="009A0635"/>
    <w:rsid w:val="009B748A"/>
    <w:rsid w:val="009C40EE"/>
    <w:rsid w:val="009C7756"/>
    <w:rsid w:val="009D30A4"/>
    <w:rsid w:val="009E757C"/>
    <w:rsid w:val="00A029F0"/>
    <w:rsid w:val="00A062B1"/>
    <w:rsid w:val="00A06B62"/>
    <w:rsid w:val="00A22A8E"/>
    <w:rsid w:val="00A32CBD"/>
    <w:rsid w:val="00A465F6"/>
    <w:rsid w:val="00A81BBA"/>
    <w:rsid w:val="00A86829"/>
    <w:rsid w:val="00AE1661"/>
    <w:rsid w:val="00AE784D"/>
    <w:rsid w:val="00B0653C"/>
    <w:rsid w:val="00B06DA3"/>
    <w:rsid w:val="00B8018F"/>
    <w:rsid w:val="00BB36D2"/>
    <w:rsid w:val="00BF2553"/>
    <w:rsid w:val="00C21735"/>
    <w:rsid w:val="00C21B7F"/>
    <w:rsid w:val="00C24C97"/>
    <w:rsid w:val="00C60D90"/>
    <w:rsid w:val="00C74965"/>
    <w:rsid w:val="00C77E4A"/>
    <w:rsid w:val="00C8330E"/>
    <w:rsid w:val="00C86922"/>
    <w:rsid w:val="00C87AEC"/>
    <w:rsid w:val="00C95AD3"/>
    <w:rsid w:val="00CA2E7C"/>
    <w:rsid w:val="00CA5D93"/>
    <w:rsid w:val="00CB6CC9"/>
    <w:rsid w:val="00CD0A2C"/>
    <w:rsid w:val="00CD14A2"/>
    <w:rsid w:val="00CD709D"/>
    <w:rsid w:val="00D049F0"/>
    <w:rsid w:val="00D20F19"/>
    <w:rsid w:val="00D27248"/>
    <w:rsid w:val="00D326BA"/>
    <w:rsid w:val="00D34661"/>
    <w:rsid w:val="00D42D03"/>
    <w:rsid w:val="00D464B7"/>
    <w:rsid w:val="00D51D8D"/>
    <w:rsid w:val="00D53083"/>
    <w:rsid w:val="00D61350"/>
    <w:rsid w:val="00D70660"/>
    <w:rsid w:val="00D730E9"/>
    <w:rsid w:val="00D7454E"/>
    <w:rsid w:val="00D9166B"/>
    <w:rsid w:val="00DD31CB"/>
    <w:rsid w:val="00E14AE9"/>
    <w:rsid w:val="00E2257E"/>
    <w:rsid w:val="00E31BA2"/>
    <w:rsid w:val="00E35C10"/>
    <w:rsid w:val="00E51838"/>
    <w:rsid w:val="00E61350"/>
    <w:rsid w:val="00E776E3"/>
    <w:rsid w:val="00EB1D52"/>
    <w:rsid w:val="00EE3F3A"/>
    <w:rsid w:val="00F06949"/>
    <w:rsid w:val="00F07788"/>
    <w:rsid w:val="00F1018C"/>
    <w:rsid w:val="00F262FC"/>
    <w:rsid w:val="00F6615A"/>
    <w:rsid w:val="00F82055"/>
    <w:rsid w:val="00FA74FE"/>
    <w:rsid w:val="00F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225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2257E"/>
    <w:rPr>
      <w:rFonts w:cs="Times New Roman"/>
    </w:rPr>
  </w:style>
  <w:style w:type="paragraph" w:styleId="a5">
    <w:name w:val="No Spacing"/>
    <w:uiPriority w:val="1"/>
    <w:qFormat/>
    <w:rsid w:val="00E2257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262FC"/>
    <w:rPr>
      <w:rFonts w:cs="Times New Roman"/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26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C7E9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E3F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E3F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E3F3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E3F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E3F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225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2257E"/>
    <w:rPr>
      <w:rFonts w:cs="Times New Roman"/>
    </w:rPr>
  </w:style>
  <w:style w:type="paragraph" w:styleId="a5">
    <w:name w:val="No Spacing"/>
    <w:uiPriority w:val="1"/>
    <w:qFormat/>
    <w:rsid w:val="00E2257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262FC"/>
    <w:rPr>
      <w:rFonts w:cs="Times New Roman"/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26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C7E9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E3F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E3F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E3F3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E3F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E3F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inec.cap.ru/action/activity/upravlenie-zemeljnimi-resursami2/edinij-informacionnij-resurs-ob-otdeljnih-objekta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31B2-EEE5-4C09-930E-C79A72EB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29.11.2012 N 532(ред. от 28.06.2023)"О проведении оценки регулирующего воздействия проектов нормативных правовых актов Чувашской Республики"(вместе с "Порядком проведения оценки регулирующего воздействия проектов нор</vt:lpstr>
    </vt:vector>
  </TitlesOfParts>
  <Company>КонсультантПлюс Версия 4023.00.09</Company>
  <LinksUpToDate>false</LinksUpToDate>
  <CharactersWithSpaces>26429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29.11.2012 N 532(ред. от 28.06.2023)"О проведении оценки регулирующего воздействия проектов нормативных правовых актов Чувашской Республики"(вместе с "Порядком проведения оценки регулирующего воздействия проектов нор</dc:title>
  <dc:creator>Александрова Марина Александровна</dc:creator>
  <cp:lastModifiedBy>Молякова Наталья Николаевна</cp:lastModifiedBy>
  <cp:revision>6</cp:revision>
  <cp:lastPrinted>2024-02-29T17:15:00Z</cp:lastPrinted>
  <dcterms:created xsi:type="dcterms:W3CDTF">2024-08-29T11:56:00Z</dcterms:created>
  <dcterms:modified xsi:type="dcterms:W3CDTF">2024-08-29T13:32:00Z</dcterms:modified>
</cp:coreProperties>
</file>