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ФИНАНСОВО-ЭКОНОМИЧЕСКОЕ ОБОСНОВАНИЕ</w:t>
      </w:r>
    </w:p>
    <w:p>
      <w:pPr>
        <w:jc w:val="center"/>
        <w:rPr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к проекту закона Чувашской Республики "Об обращении с животными без владельцев на территории Чувашской Республики"</w:t>
      </w:r>
    </w:p>
    <w:p>
      <w:pPr>
        <w:shd w:val="clear" w:color="auto" w:fill="ffffff"/>
        <w:ind w:firstLine="709"/>
        <w:jc w:val="both"/>
        <w:rPr>
          <w:sz w:val="56"/>
          <w:szCs w:val="56"/>
          <w:highlight w:val="yellow"/>
        </w:rPr>
      </w:pPr>
    </w:p>
    <w:p>
      <w:pPr>
        <w:widowControl w:val="off"/>
        <w:tabs>
          <w:tab w:val="left" w:pos="993"/>
        </w:tabs>
        <w:spacing w:line="264" w:lineRule="auto"/>
        <w:ind w:firstLine="709"/>
        <w:jc w:val="both"/>
        <w:rPr>
          <w:rFonts w:eastAsia="PT Astra Serif"/>
          <w:spacing w:val="-4"/>
          <w:sz w:val="28"/>
          <w:szCs w:val="28"/>
        </w:rPr>
      </w:pPr>
      <w:r>
        <w:rPr>
          <w:rFonts w:eastAsia="PT Astra Serif"/>
          <w:spacing w:val="-4"/>
          <w:sz w:val="28"/>
          <w:szCs w:val="28"/>
        </w:rPr>
        <w:t xml:space="preserve">Расходы республиканского бюджета Чувашской Республики на 2025 год на реализацию</w:t>
      </w:r>
      <w:r>
        <w:rPr>
          <w:spacing w:val="-4"/>
        </w:rPr>
        <w:t xml:space="preserve"> </w:t>
      </w:r>
      <w:r>
        <w:rPr>
          <w:rFonts w:eastAsia="PT Astra Serif"/>
          <w:spacing w:val="-4"/>
          <w:sz w:val="28"/>
          <w:szCs w:val="28"/>
        </w:rPr>
        <w:t xml:space="preserve">закона Чувашской Республики "Об обращении с животными без владельцев на территории Чувашской Республики" составят </w:t>
      </w:r>
      <w:r>
        <w:rPr>
          <w:rFonts w:eastAsia="PT Astra Serif"/>
          <w:spacing w:val="-4"/>
          <w:sz w:val="28"/>
          <w:szCs w:val="28"/>
        </w:rPr>
        <w:t xml:space="preserve">12</w:t>
      </w:r>
      <w:r>
        <w:rPr>
          <w:rFonts w:eastAsia="PT Astra Serif"/>
          <w:spacing w:val="-4"/>
          <w:sz w:val="28"/>
          <w:szCs w:val="28"/>
        </w:rPr>
        <w:t xml:space="preserve">2</w:t>
      </w:r>
      <w:r>
        <w:rPr>
          <w:rFonts w:eastAsia="PT Astra Serif"/>
          <w:spacing w:val="-4"/>
          <w:sz w:val="28"/>
          <w:szCs w:val="28"/>
        </w:rPr>
        <w:t xml:space="preserve">53</w:t>
      </w:r>
      <w:r>
        <w:rPr>
          <w:rFonts w:eastAsia="PT Astra Serif"/>
          <w:spacing w:val="-4"/>
          <w:sz w:val="28"/>
          <w:szCs w:val="28"/>
        </w:rPr>
        <w:t xml:space="preserve">,</w:t>
      </w:r>
      <w:r>
        <w:rPr>
          <w:rFonts w:eastAsia="PT Astra Serif"/>
          <w:spacing w:val="-4"/>
          <w:sz w:val="28"/>
          <w:szCs w:val="28"/>
        </w:rPr>
        <w:t xml:space="preserve">40</w:t>
      </w:r>
      <w:r>
        <w:rPr>
          <w:rFonts w:eastAsia="PT Astra Serif"/>
          <w:spacing w:val="-4"/>
          <w:sz w:val="28"/>
          <w:szCs w:val="28"/>
        </w:rPr>
        <w:t xml:space="preserve"> тыс. ру</w:t>
      </w:r>
      <w:r>
        <w:rPr>
          <w:rFonts w:eastAsia="PT Astra Serif"/>
          <w:spacing w:val="-4"/>
          <w:sz w:val="28"/>
          <w:szCs w:val="28"/>
        </w:rPr>
        <w:t xml:space="preserve">б</w:t>
      </w:r>
      <w:r>
        <w:rPr>
          <w:rFonts w:eastAsia="PT Astra Serif"/>
          <w:spacing w:val="-4"/>
          <w:sz w:val="28"/>
          <w:szCs w:val="28"/>
        </w:rPr>
        <w:t xml:space="preserve">лей в соответствии с представленной таблицей.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8"/>
        <w:gridCol w:w="6"/>
        <w:gridCol w:w="1630"/>
        <w:gridCol w:w="1702"/>
        <w:gridCol w:w="1417"/>
        <w:gridCol w:w="1447"/>
        <w:gridCol w:w="1108"/>
        <w:gridCol w:w="1736"/>
      </w:tblGrid>
      <w:tr>
        <w:trPr>
          <w:trHeight w:val="20"/>
        </w:trPr>
        <w:tc>
          <w:tcPr>
            <w:tcW w:w="206" w:type="pct"/>
            <w:vMerge w:val="restart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№</w:t>
            </w:r>
          </w:p>
          <w:p>
            <w:pPr>
              <w:tabs>
                <w:tab w:val="left" w:pos="993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</w:t>
            </w:r>
            <w:r>
              <w:rPr>
                <w:spacing w:val="-6"/>
              </w:rPr>
              <w:t xml:space="preserve">/п</w:t>
            </w:r>
          </w:p>
        </w:tc>
        <w:tc>
          <w:tcPr>
            <w:tcW w:w="867" w:type="pct"/>
            <w:gridSpan w:val="2"/>
            <w:vMerge w:val="restart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Наименование норматива</w:t>
            </w:r>
          </w:p>
        </w:tc>
        <w:tc>
          <w:tcPr>
            <w:tcW w:w="1653" w:type="pct"/>
            <w:gridSpan w:val="2"/>
            <w:vAlign w:val="center"/>
          </w:tcPr>
          <w:p>
            <w:pPr>
              <w:tabs>
                <w:tab w:val="left" w:pos="993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Приказ </w:t>
            </w:r>
            <w:r>
              <w:rPr>
                <w:spacing w:val="-4"/>
              </w:rPr>
              <w:t xml:space="preserve">Госветслужбы</w:t>
            </w:r>
            <w:r>
              <w:rPr>
                <w:spacing w:val="-4"/>
              </w:rPr>
              <w:t xml:space="preserve"> </w:t>
            </w:r>
          </w:p>
          <w:p>
            <w:pPr>
              <w:tabs>
                <w:tab w:val="left" w:pos="993"/>
              </w:tabs>
              <w:jc w:val="center"/>
              <w:rPr>
                <w:highlight w:val="yellow"/>
              </w:rPr>
            </w:pPr>
            <w:r>
              <w:rPr>
                <w:spacing w:val="-4"/>
              </w:rPr>
              <w:t xml:space="preserve">Чувашии об установлении нормативов расходов на орг</w:t>
            </w:r>
            <w:r>
              <w:rPr>
                <w:spacing w:val="-4"/>
              </w:rPr>
              <w:t xml:space="preserve">а</w:t>
            </w:r>
            <w:r>
              <w:rPr>
                <w:spacing w:val="-4"/>
              </w:rPr>
              <w:t xml:space="preserve">низацию мероприятий при осуществлении деятельности по обращению с одним ж</w:t>
            </w:r>
            <w:r>
              <w:rPr>
                <w:spacing w:val="-4"/>
              </w:rPr>
              <w:t xml:space="preserve">и</w:t>
            </w:r>
            <w:r>
              <w:rPr>
                <w:spacing w:val="-4"/>
              </w:rPr>
              <w:t xml:space="preserve">вотным без вла</w:t>
            </w:r>
            <w:r>
              <w:rPr>
                <w:spacing w:val="-4"/>
              </w:rPr>
              <w:t xml:space="preserve">дельцев на территории Чувашско</w:t>
            </w:r>
            <w:r>
              <w:rPr>
                <w:spacing w:val="-4"/>
              </w:rPr>
              <w:t xml:space="preserve">й Ре</w:t>
            </w:r>
            <w:r>
              <w:rPr>
                <w:spacing w:val="-4"/>
              </w:rPr>
              <w:t xml:space="preserve">с</w:t>
            </w:r>
            <w:r>
              <w:rPr>
                <w:spacing w:val="-4"/>
              </w:rPr>
              <w:t xml:space="preserve">публики,</w:t>
            </w:r>
            <w:r>
              <w:t xml:space="preserve"> руб.</w:t>
            </w:r>
          </w:p>
        </w:tc>
        <w:tc>
          <w:tcPr>
            <w:tcW w:w="767" w:type="pct"/>
            <w:vMerge w:val="restart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Прогноз 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количества животных без владел</w:t>
            </w:r>
            <w:r>
              <w:t xml:space="preserve">ь</w:t>
            </w:r>
            <w:r>
              <w:t xml:space="preserve">цев с 2025 года, подл</w:t>
            </w:r>
            <w:r>
              <w:t xml:space="preserve">е</w:t>
            </w:r>
            <w:r>
              <w:t xml:space="preserve">жащих м</w:t>
            </w:r>
            <w:r>
              <w:t xml:space="preserve">е</w:t>
            </w:r>
            <w:r>
              <w:t xml:space="preserve">роприятиям при ос</w:t>
            </w:r>
            <w:r>
              <w:t xml:space="preserve">у</w:t>
            </w:r>
            <w:r>
              <w:t xml:space="preserve">ществлении деятельн</w:t>
            </w:r>
            <w:r>
              <w:t xml:space="preserve">о</w:t>
            </w:r>
            <w:r>
              <w:t xml:space="preserve">сти по обр</w:t>
            </w:r>
            <w:r>
              <w:t xml:space="preserve">а</w:t>
            </w:r>
            <w:r>
              <w:t xml:space="preserve">щению с ж</w:t>
            </w:r>
            <w:r>
              <w:t xml:space="preserve">и</w:t>
            </w:r>
            <w:r>
              <w:t xml:space="preserve">вотными без владельцев, голов</w:t>
            </w:r>
          </w:p>
        </w:tc>
        <w:tc>
          <w:tcPr>
            <w:tcW w:w="1507" w:type="pct"/>
            <w:gridSpan w:val="2"/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Прогнозный размер ра</w:t>
            </w:r>
            <w:r>
              <w:t xml:space="preserve">с</w:t>
            </w:r>
            <w:r>
              <w:t xml:space="preserve">ходов на мероприятия при </w:t>
            </w:r>
            <w:r>
              <w:t xml:space="preserve">осуществлении</w:t>
            </w:r>
            <w:r>
              <w:t xml:space="preserve"> деятел</w:t>
            </w:r>
            <w:r>
              <w:t xml:space="preserve">ь</w:t>
            </w:r>
            <w:r>
              <w:t xml:space="preserve">ности по обращению с животными без владел</w:t>
            </w:r>
            <w:r>
              <w:t xml:space="preserve">ь</w:t>
            </w:r>
            <w:r>
              <w:t xml:space="preserve">цев с 2025 года,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тыс. руб.</w:t>
            </w:r>
          </w:p>
        </w:tc>
      </w:tr>
      <w:tr>
        <w:trPr>
          <w:trHeight w:val="20"/>
        </w:trPr>
        <w:tc>
          <w:tcPr>
            <w:tcW w:w="206" w:type="pct"/>
            <w:vMerge w:val="continue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867" w:type="pct"/>
            <w:gridSpan w:val="2"/>
            <w:vMerge w:val="continue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902" w:type="pct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от 15 декабря 2021 г. № 291</w:t>
            </w:r>
          </w:p>
        </w:tc>
        <w:tc>
          <w:tcPr>
            <w:tcW w:w="751" w:type="pct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планиру</w:t>
            </w:r>
            <w:r>
              <w:t xml:space="preserve">е</w:t>
            </w:r>
            <w:r>
              <w:t xml:space="preserve">мые расходы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с 2025 г.</w:t>
            </w:r>
          </w:p>
        </w:tc>
        <w:tc>
          <w:tcPr>
            <w:tcW w:w="767" w:type="pct"/>
            <w:vMerge w:val="continue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</w:p>
        </w:tc>
        <w:tc>
          <w:tcPr>
            <w:tcW w:w="587" w:type="pct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с</w:t>
            </w:r>
            <w:r>
              <w:t xml:space="preserve">умма</w:t>
            </w:r>
          </w:p>
        </w:tc>
        <w:tc>
          <w:tcPr>
            <w:tcW w:w="921" w:type="pct"/>
            <w:tcBorders>
              <w:bottom w:val="none" w:color="000000" w:sz="4" w:space="0"/>
            </w:tcBorders>
            <w:vAlign w:val="center"/>
          </w:tcPr>
          <w:p>
            <w:pPr>
              <w:tabs>
                <w:tab w:val="left" w:pos="993"/>
              </w:tabs>
              <w:jc w:val="center"/>
            </w:pPr>
            <w:r>
              <w:t xml:space="preserve">р</w:t>
            </w:r>
            <w:r>
              <w:t xml:space="preserve">асчет</w:t>
            </w:r>
          </w:p>
        </w:tc>
      </w:tr>
      <w:tr>
        <w:trPr>
          <w:trHeight w:val="964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</w:pPr>
            <w:r>
              <w:t xml:space="preserve">О</w:t>
            </w:r>
            <w:r>
              <w:t xml:space="preserve">тлов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</w:t>
            </w:r>
            <w:r>
              <w:t xml:space="preserve">200,0</w:t>
            </w:r>
            <w:r>
              <w:t xml:space="preserve">0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</w:t>
            </w:r>
            <w:r>
              <w:t xml:space="preserve">200,00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</w:t>
            </w:r>
            <w:r>
              <w:t xml:space="preserve">483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</w:t>
            </w:r>
            <w:r>
              <w:t xml:space="preserve">779,60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(1200,00 руб. × </w:t>
            </w:r>
          </w:p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rPr>
                <w:spacing w:val="-4"/>
              </w:rPr>
              <w:t xml:space="preserve">1483 гол.)</w:t>
            </w:r>
          </w:p>
        </w:tc>
      </w:tr>
      <w:tr>
        <w:trPr>
          <w:trHeight w:val="326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С</w:t>
            </w:r>
            <w:r>
              <w:rPr>
                <w:spacing w:val="-4"/>
              </w:rPr>
              <w:t xml:space="preserve">одержание</w:t>
            </w:r>
            <w:r>
              <w:rPr>
                <w:spacing w:val="-4"/>
              </w:rPr>
              <w:t xml:space="preserve"> (один</w:t>
            </w:r>
            <w:r>
              <w:rPr>
                <w:spacing w:val="-4"/>
              </w:rPr>
              <w:t xml:space="preserve"> день</w:t>
            </w:r>
            <w:r>
              <w:rPr>
                <w:spacing w:val="-4"/>
              </w:rPr>
              <w:t xml:space="preserve">)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95,13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(951,3</w:t>
            </w:r>
            <w:r>
              <w:t xml:space="preserve">0</w:t>
            </w:r>
            <w:r>
              <w:t xml:space="preserve">/10)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95,13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</w:t>
            </w:r>
            <w:r>
              <w:t xml:space="preserve">038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(1483 × 70%)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2</w:t>
            </w:r>
            <w:r>
              <w:t xml:space="preserve">962,35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  <w:spacing w:val="-4"/>
              </w:rPr>
            </w:pPr>
            <w:r>
              <w:rPr>
                <w:spacing w:val="-4"/>
              </w:rPr>
              <w:t xml:space="preserve">(95,13 × 1038 гол. × 30 дней)</w:t>
            </w:r>
          </w:p>
        </w:tc>
      </w:tr>
      <w:tr>
        <w:trPr>
          <w:trHeight w:val="907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С</w:t>
            </w:r>
            <w:r>
              <w:rPr>
                <w:spacing w:val="-4"/>
              </w:rPr>
              <w:t xml:space="preserve">терилизация и </w:t>
            </w:r>
            <w:r>
              <w:rPr>
                <w:spacing w:val="-6"/>
              </w:rPr>
              <w:t xml:space="preserve">послеопер</w:t>
            </w:r>
            <w:r>
              <w:rPr>
                <w:spacing w:val="-6"/>
              </w:rPr>
              <w:t xml:space="preserve">а</w:t>
            </w:r>
            <w:r>
              <w:rPr>
                <w:spacing w:val="-6"/>
              </w:rPr>
              <w:t xml:space="preserve">ционный</w:t>
            </w:r>
            <w:r>
              <w:rPr>
                <w:spacing w:val="-4"/>
              </w:rPr>
              <w:t xml:space="preserve"> уход (по </w:t>
            </w:r>
            <w:r>
              <w:rPr>
                <w:spacing w:val="-4"/>
              </w:rPr>
              <w:t xml:space="preserve">необх</w:t>
            </w:r>
            <w:r>
              <w:rPr>
                <w:spacing w:val="-4"/>
              </w:rPr>
              <w:t xml:space="preserve">о</w:t>
            </w:r>
            <w:r>
              <w:rPr>
                <w:spacing w:val="-4"/>
              </w:rPr>
              <w:t xml:space="preserve">ди</w:t>
            </w:r>
            <w:r>
              <w:rPr>
                <w:spacing w:val="-4"/>
              </w:rPr>
              <w:t xml:space="preserve">-</w:t>
            </w:r>
            <w:r>
              <w:rPr>
                <w:spacing w:val="-4"/>
              </w:rPr>
              <w:t xml:space="preserve">мости</w:t>
            </w:r>
            <w:r>
              <w:rPr>
                <w:spacing w:val="-4"/>
              </w:rPr>
              <w:t xml:space="preserve">)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3</w:t>
            </w:r>
            <w:r>
              <w:t xml:space="preserve">628,00</w:t>
            </w:r>
          </w:p>
          <w:p>
            <w:pPr>
              <w:tabs>
                <w:tab w:val="left" w:pos="993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(3</w:t>
            </w:r>
            <w:r>
              <w:rPr>
                <w:spacing w:val="-6"/>
              </w:rPr>
              <w:t xml:space="preserve">272,0</w:t>
            </w:r>
            <w:r>
              <w:rPr>
                <w:spacing w:val="-6"/>
              </w:rPr>
              <w:t xml:space="preserve">0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+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356,0</w:t>
            </w:r>
            <w:r>
              <w:rPr>
                <w:spacing w:val="-6"/>
              </w:rPr>
              <w:t xml:space="preserve">0</w:t>
            </w:r>
            <w:r>
              <w:rPr>
                <w:spacing w:val="-6"/>
              </w:rPr>
              <w:t xml:space="preserve">)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3628,00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1470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(1483 - </w:t>
            </w:r>
            <w:r>
              <w:t xml:space="preserve">13</w:t>
            </w:r>
            <w:r>
              <w:t xml:space="preserve">)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5</w:t>
            </w:r>
            <w:r>
              <w:t xml:space="preserve">333,16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(3628,00 руб. × </w:t>
            </w:r>
          </w:p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rPr>
                <w:spacing w:val="-4"/>
              </w:rPr>
              <w:t xml:space="preserve">1470 гол.)</w:t>
            </w:r>
          </w:p>
        </w:tc>
      </w:tr>
      <w:tr>
        <w:trPr>
          <w:trHeight w:val="326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/>
              <w:jc w:val="both"/>
            </w:pPr>
            <w:r>
              <w:t xml:space="preserve">М</w:t>
            </w:r>
            <w:r>
              <w:t xml:space="preserve">аркиров</w:t>
            </w:r>
            <w:r>
              <w:t xml:space="preserve">а</w:t>
            </w:r>
            <w:r>
              <w:t xml:space="preserve">ние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53,50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53,50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1470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(1483 - 13)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78,65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t xml:space="preserve">(53,5</w:t>
            </w:r>
            <w:r>
              <w:t xml:space="preserve">0</w:t>
            </w:r>
            <w:r>
              <w:t xml:space="preserve"> руб. × 1470 гол.)</w:t>
            </w:r>
          </w:p>
        </w:tc>
      </w:tr>
      <w:tr>
        <w:trPr>
          <w:trHeight w:val="104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</w:pPr>
            <w:r>
              <w:t xml:space="preserve">Ч</w:t>
            </w:r>
            <w:r>
              <w:t xml:space="preserve">ипирование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-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784,56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1470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(1483 - 13)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</w:t>
            </w:r>
            <w:r>
              <w:t xml:space="preserve">153,30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</w:pPr>
            <w:r>
              <w:t xml:space="preserve">(784,56 руб. × </w:t>
            </w:r>
          </w:p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t xml:space="preserve">1470 гол.)</w:t>
            </w:r>
          </w:p>
        </w:tc>
      </w:tr>
      <w:tr>
        <w:trPr>
          <w:trHeight w:val="488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</w:pPr>
            <w:r>
              <w:rPr>
                <w:spacing w:val="-6"/>
              </w:rPr>
              <w:t xml:space="preserve">В</w:t>
            </w:r>
            <w:r>
              <w:rPr>
                <w:spacing w:val="-6"/>
              </w:rPr>
              <w:t xml:space="preserve">озврат на прежнее</w:t>
            </w:r>
            <w:r>
              <w:t xml:space="preserve"> м</w:t>
            </w:r>
            <w:r>
              <w:t xml:space="preserve">е</w:t>
            </w:r>
            <w:r>
              <w:t xml:space="preserve">сто обитания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600,00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600,00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1470</w:t>
            </w:r>
          </w:p>
          <w:p>
            <w:pPr>
              <w:tabs>
                <w:tab w:val="left" w:pos="993"/>
              </w:tabs>
              <w:jc w:val="center"/>
            </w:pPr>
            <w:r>
              <w:t xml:space="preserve">(1483 - 13)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882,00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</w:pPr>
            <w:r>
              <w:t xml:space="preserve">(600,00 руб. × </w:t>
            </w:r>
          </w:p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t xml:space="preserve">1470 гол.)</w:t>
            </w:r>
          </w:p>
        </w:tc>
      </w:tr>
      <w:tr>
        <w:trPr>
          <w:trHeight w:val="499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У</w:t>
            </w:r>
            <w:r>
              <w:rPr>
                <w:spacing w:val="-4"/>
              </w:rPr>
              <w:t xml:space="preserve">мерщвление гуманными методами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-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629,34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13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34,</w:t>
            </w:r>
            <w:r>
              <w:t xml:space="preserve">18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(2</w:t>
            </w:r>
            <w:r>
              <w:rPr>
                <w:spacing w:val="-4"/>
              </w:rPr>
              <w:t xml:space="preserve">629,34 руб. × </w:t>
            </w:r>
          </w:p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t xml:space="preserve">13 гол.)</w:t>
            </w:r>
          </w:p>
        </w:tc>
      </w:tr>
      <w:tr>
        <w:trPr>
          <w:trHeight w:val="326"/>
        </w:trPr>
        <w:tc>
          <w:tcPr>
            <w:tcW w:w="209" w:type="pct"/>
            <w:gridSpan w:val="2"/>
          </w:tcPr>
          <w:p>
            <w:pPr>
              <w:numPr>
                <w:numId w:val="6"/>
                <w:ilvl w:val="0"/>
              </w:numPr>
              <w:tabs>
                <w:tab w:val="left" w:pos="993"/>
              </w:tabs>
              <w:ind w:left="86" w:firstLine="0"/>
              <w:jc w:val="center"/>
            </w:pPr>
          </w:p>
        </w:tc>
        <w:tc>
          <w:tcPr>
            <w:tcW w:w="864" w:type="pct"/>
          </w:tcPr>
          <w:p>
            <w:pPr>
              <w:tabs>
                <w:tab w:val="left" w:pos="993"/>
              </w:tabs>
              <w:ind w:left="32" w:right="101"/>
              <w:jc w:val="both"/>
            </w:pPr>
            <w:r>
              <w:t xml:space="preserve">У</w:t>
            </w:r>
            <w:r>
              <w:t xml:space="preserve">тилизация трупов</w:t>
            </w:r>
          </w:p>
        </w:tc>
        <w:tc>
          <w:tcPr>
            <w:tcW w:w="902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-</w:t>
            </w:r>
          </w:p>
        </w:tc>
        <w:tc>
          <w:tcPr>
            <w:tcW w:w="751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2</w:t>
            </w:r>
            <w:r>
              <w:t xml:space="preserve">320,00</w:t>
            </w:r>
          </w:p>
        </w:tc>
        <w:tc>
          <w:tcPr>
            <w:tcW w:w="76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13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center"/>
            </w:pPr>
            <w:r>
              <w:t xml:space="preserve">30,16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(2</w:t>
            </w:r>
            <w:r>
              <w:rPr>
                <w:spacing w:val="-4"/>
              </w:rPr>
              <w:t xml:space="preserve">320,00 руб. × </w:t>
            </w:r>
          </w:p>
          <w:p>
            <w:pPr>
              <w:tabs>
                <w:tab w:val="left" w:pos="993"/>
              </w:tabs>
              <w:ind w:left="-28" w:right="-28"/>
              <w:jc w:val="center"/>
              <w:rPr>
                <w:b/>
              </w:rPr>
            </w:pPr>
            <w:r>
              <w:t xml:space="preserve">13 гол.)</w:t>
            </w:r>
          </w:p>
        </w:tc>
      </w:tr>
      <w:tr>
        <w:trPr>
          <w:trHeight w:val="173"/>
        </w:trPr>
        <w:tc>
          <w:tcPr>
            <w:tcW w:w="3493" w:type="pct"/>
            <w:gridSpan w:val="6"/>
          </w:tcPr>
          <w:p>
            <w:pPr>
              <w:tabs>
                <w:tab w:val="left" w:pos="993"/>
              </w:tabs>
              <w:ind w:left="86"/>
              <w:jc w:val="center"/>
            </w:pPr>
            <w:r>
              <w:t xml:space="preserve">Итого</w:t>
            </w:r>
          </w:p>
        </w:tc>
        <w:tc>
          <w:tcPr>
            <w:tcW w:w="587" w:type="pct"/>
          </w:tcPr>
          <w:p>
            <w:pPr>
              <w:tabs>
                <w:tab w:val="left" w:pos="993"/>
              </w:tabs>
              <w:jc w:val="right"/>
            </w:pPr>
            <w:r>
              <w:t xml:space="preserve">122</w:t>
            </w:r>
            <w:r>
              <w:t xml:space="preserve">53</w:t>
            </w:r>
            <w:r>
              <w:t xml:space="preserve">,</w:t>
            </w:r>
            <w:r>
              <w:t xml:space="preserve">40</w:t>
            </w:r>
          </w:p>
        </w:tc>
        <w:tc>
          <w:tcPr>
            <w:tcW w:w="921" w:type="pct"/>
          </w:tcPr>
          <w:p>
            <w:pPr>
              <w:tabs>
                <w:tab w:val="left" w:pos="993"/>
              </w:tabs>
              <w:ind w:left="-28" w:right="-28"/>
              <w:jc w:val="right"/>
              <w:rPr>
                <w:b/>
              </w:rPr>
            </w:pPr>
          </w:p>
        </w:tc>
      </w:tr>
    </w:tbl>
    <w:p>
      <w:pPr>
        <w:widowControl w:val="off"/>
        <w:tabs>
          <w:tab w:val="left" w:pos="993"/>
        </w:tabs>
        <w:spacing w:line="264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lang w:val="ru-RU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3B08856">
      <w:start w:val="1"/>
      <w:numFmt w:val="decimal"/>
      <w:lvlText w:val="%1."/>
      <w:lvlJc w:val="left"/>
      <w:pPr>
        <w:ind w:left="1069" w:hanging="360"/>
      </w:pPr>
    </w:lvl>
    <w:lvl w:ilvl="1" w:tplc="ABC88752">
      <w:start w:val="1"/>
      <w:numFmt w:val="lowerLetter"/>
      <w:lvlText w:val="%2."/>
      <w:lvlJc w:val="left"/>
      <w:pPr>
        <w:ind w:left="1789" w:hanging="360"/>
      </w:pPr>
    </w:lvl>
    <w:lvl w:ilvl="2" w:tplc="D4A20306">
      <w:start w:val="1"/>
      <w:numFmt w:val="lowerRoman"/>
      <w:lvlText w:val="%3."/>
      <w:lvlJc w:val="right"/>
      <w:pPr>
        <w:ind w:left="2509" w:hanging="180"/>
      </w:pPr>
    </w:lvl>
    <w:lvl w:ilvl="3" w:tplc="3496E9EE">
      <w:start w:val="1"/>
      <w:numFmt w:val="decimal"/>
      <w:lvlText w:val="%4."/>
      <w:lvlJc w:val="left"/>
      <w:pPr>
        <w:ind w:left="3229" w:hanging="360"/>
      </w:pPr>
    </w:lvl>
    <w:lvl w:ilvl="4" w:tplc="E1C49840">
      <w:start w:val="1"/>
      <w:numFmt w:val="lowerLetter"/>
      <w:lvlText w:val="%5."/>
      <w:lvlJc w:val="left"/>
      <w:pPr>
        <w:ind w:left="3949" w:hanging="360"/>
      </w:pPr>
    </w:lvl>
    <w:lvl w:ilvl="5" w:tplc="379A637A">
      <w:start w:val="1"/>
      <w:numFmt w:val="lowerRoman"/>
      <w:lvlText w:val="%6."/>
      <w:lvlJc w:val="right"/>
      <w:pPr>
        <w:ind w:left="4669" w:hanging="180"/>
      </w:pPr>
    </w:lvl>
    <w:lvl w:ilvl="6" w:tplc="A1A47F8C">
      <w:start w:val="1"/>
      <w:numFmt w:val="decimal"/>
      <w:lvlText w:val="%7."/>
      <w:lvlJc w:val="left"/>
      <w:pPr>
        <w:ind w:left="5389" w:hanging="360"/>
      </w:pPr>
    </w:lvl>
    <w:lvl w:ilvl="7" w:tplc="B0043DE8">
      <w:start w:val="1"/>
      <w:numFmt w:val="lowerLetter"/>
      <w:lvlText w:val="%8."/>
      <w:lvlJc w:val="left"/>
      <w:pPr>
        <w:ind w:left="6109" w:hanging="360"/>
      </w:pPr>
    </w:lvl>
    <w:lvl w:ilvl="8" w:tplc="79201FE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B9905E56">
      <w:start w:val="1"/>
      <w:numFmt w:val="decimal"/>
      <w:lvlText w:val="%1)"/>
      <w:lvlJc w:val="left"/>
      <w:pPr>
        <w:ind w:left="720" w:hanging="360"/>
      </w:pPr>
    </w:lvl>
    <w:lvl w:ilvl="1" w:tplc="8A9AA1E2">
      <w:start w:val="1"/>
      <w:numFmt w:val="lowerLetter"/>
      <w:lvlText w:val="%2."/>
      <w:lvlJc w:val="left"/>
      <w:pPr>
        <w:ind w:left="1440" w:hanging="360"/>
      </w:pPr>
    </w:lvl>
    <w:lvl w:ilvl="2" w:tplc="C2361866">
      <w:start w:val="1"/>
      <w:numFmt w:val="lowerRoman"/>
      <w:lvlText w:val="%3."/>
      <w:lvlJc w:val="right"/>
      <w:pPr>
        <w:ind w:left="2160" w:hanging="180"/>
      </w:pPr>
    </w:lvl>
    <w:lvl w:ilvl="3" w:tplc="4112DEB6">
      <w:start w:val="1"/>
      <w:numFmt w:val="decimal"/>
      <w:lvlText w:val="%4."/>
      <w:lvlJc w:val="left"/>
      <w:pPr>
        <w:ind w:left="2880" w:hanging="360"/>
      </w:pPr>
    </w:lvl>
    <w:lvl w:ilvl="4" w:tplc="9ABED720">
      <w:start w:val="1"/>
      <w:numFmt w:val="lowerLetter"/>
      <w:lvlText w:val="%5."/>
      <w:lvlJc w:val="left"/>
      <w:pPr>
        <w:ind w:left="3600" w:hanging="360"/>
      </w:pPr>
    </w:lvl>
    <w:lvl w:ilvl="5" w:tplc="8D6291B0">
      <w:start w:val="1"/>
      <w:numFmt w:val="lowerRoman"/>
      <w:lvlText w:val="%6."/>
      <w:lvlJc w:val="right"/>
      <w:pPr>
        <w:ind w:left="4320" w:hanging="180"/>
      </w:pPr>
    </w:lvl>
    <w:lvl w:ilvl="6" w:tplc="A6AA6AFE">
      <w:start w:val="1"/>
      <w:numFmt w:val="decimal"/>
      <w:lvlText w:val="%7."/>
      <w:lvlJc w:val="left"/>
      <w:pPr>
        <w:ind w:left="5040" w:hanging="360"/>
      </w:pPr>
    </w:lvl>
    <w:lvl w:ilvl="7" w:tplc="1FE01B0A">
      <w:start w:val="1"/>
      <w:numFmt w:val="lowerLetter"/>
      <w:lvlText w:val="%8."/>
      <w:lvlJc w:val="left"/>
      <w:pPr>
        <w:ind w:left="5760" w:hanging="360"/>
      </w:pPr>
    </w:lvl>
    <w:lvl w:ilvl="8" w:tplc="BBCAB8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9A066F0E">
      <w:start w:val="1"/>
      <w:numFmt w:val="upperRoman"/>
      <w:lvlText w:val="%1."/>
      <w:lvlJc w:val="left"/>
      <w:pPr>
        <w:ind w:left="1080" w:hanging="720"/>
      </w:pPr>
    </w:lvl>
    <w:lvl w:ilvl="1" w:tplc="EDB4B2BE">
      <w:start w:val="1"/>
      <w:numFmt w:val="lowerLetter"/>
      <w:lvlText w:val="%2."/>
      <w:lvlJc w:val="left"/>
      <w:pPr>
        <w:ind w:left="1440" w:hanging="360"/>
      </w:pPr>
    </w:lvl>
    <w:lvl w:ilvl="2" w:tplc="B92A063A">
      <w:start w:val="1"/>
      <w:numFmt w:val="lowerRoman"/>
      <w:lvlText w:val="%3."/>
      <w:lvlJc w:val="right"/>
      <w:pPr>
        <w:ind w:left="2160" w:hanging="180"/>
      </w:pPr>
    </w:lvl>
    <w:lvl w:ilvl="3" w:tplc="344CC5A0">
      <w:start w:val="1"/>
      <w:numFmt w:val="decimal"/>
      <w:lvlText w:val="%4."/>
      <w:lvlJc w:val="left"/>
      <w:pPr>
        <w:ind w:left="2880" w:hanging="360"/>
      </w:pPr>
    </w:lvl>
    <w:lvl w:ilvl="4" w:tplc="3E408B3A">
      <w:start w:val="1"/>
      <w:numFmt w:val="lowerLetter"/>
      <w:lvlText w:val="%5."/>
      <w:lvlJc w:val="left"/>
      <w:pPr>
        <w:ind w:left="3600" w:hanging="360"/>
      </w:pPr>
    </w:lvl>
    <w:lvl w:ilvl="5" w:tplc="9656CDDE">
      <w:start w:val="1"/>
      <w:numFmt w:val="lowerRoman"/>
      <w:lvlText w:val="%6."/>
      <w:lvlJc w:val="right"/>
      <w:pPr>
        <w:ind w:left="4320" w:hanging="180"/>
      </w:pPr>
    </w:lvl>
    <w:lvl w:ilvl="6" w:tplc="7A022ADA">
      <w:start w:val="1"/>
      <w:numFmt w:val="decimal"/>
      <w:lvlText w:val="%7."/>
      <w:lvlJc w:val="left"/>
      <w:pPr>
        <w:ind w:left="5040" w:hanging="360"/>
      </w:pPr>
    </w:lvl>
    <w:lvl w:ilvl="7" w:tplc="3C16A412">
      <w:start w:val="1"/>
      <w:numFmt w:val="lowerLetter"/>
      <w:lvlText w:val="%8."/>
      <w:lvlJc w:val="left"/>
      <w:pPr>
        <w:ind w:left="5760" w:hanging="360"/>
      </w:pPr>
    </w:lvl>
    <w:lvl w:ilvl="8" w:tplc="B3EAC45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95567942">
      <w:start w:val="1"/>
      <w:numFmt w:val="decimal"/>
      <w:lvlText w:val="%1."/>
      <w:lvlJc w:val="left"/>
      <w:pPr>
        <w:ind w:left="360" w:hanging="360"/>
      </w:pPr>
    </w:lvl>
    <w:lvl w:ilvl="1" w:tplc="669CEDEA">
      <w:start w:val="1"/>
      <w:numFmt w:val="lowerLetter"/>
      <w:lvlText w:val="%2."/>
      <w:lvlJc w:val="left"/>
      <w:pPr>
        <w:ind w:left="1080" w:hanging="360"/>
      </w:pPr>
    </w:lvl>
    <w:lvl w:ilvl="2" w:tplc="C324C7DC">
      <w:start w:val="1"/>
      <w:numFmt w:val="lowerRoman"/>
      <w:lvlText w:val="%3."/>
      <w:lvlJc w:val="right"/>
      <w:pPr>
        <w:ind w:left="1800" w:hanging="180"/>
      </w:pPr>
    </w:lvl>
    <w:lvl w:ilvl="3" w:tplc="CCEE481A">
      <w:start w:val="1"/>
      <w:numFmt w:val="decimal"/>
      <w:lvlText w:val="%4."/>
      <w:lvlJc w:val="left"/>
      <w:pPr>
        <w:ind w:left="2520" w:hanging="360"/>
      </w:pPr>
    </w:lvl>
    <w:lvl w:ilvl="4" w:tplc="717C1F8C">
      <w:start w:val="1"/>
      <w:numFmt w:val="lowerLetter"/>
      <w:lvlText w:val="%5."/>
      <w:lvlJc w:val="left"/>
      <w:pPr>
        <w:ind w:left="3240" w:hanging="360"/>
      </w:pPr>
    </w:lvl>
    <w:lvl w:ilvl="5" w:tplc="AFBC4D64">
      <w:start w:val="1"/>
      <w:numFmt w:val="lowerRoman"/>
      <w:lvlText w:val="%6."/>
      <w:lvlJc w:val="right"/>
      <w:pPr>
        <w:ind w:left="3960" w:hanging="180"/>
      </w:pPr>
    </w:lvl>
    <w:lvl w:ilvl="6" w:tplc="4B8463DA">
      <w:start w:val="1"/>
      <w:numFmt w:val="decimal"/>
      <w:lvlText w:val="%7."/>
      <w:lvlJc w:val="left"/>
      <w:pPr>
        <w:ind w:left="4680" w:hanging="360"/>
      </w:pPr>
    </w:lvl>
    <w:lvl w:ilvl="7" w:tplc="3488A17E">
      <w:start w:val="1"/>
      <w:numFmt w:val="lowerLetter"/>
      <w:lvlText w:val="%8."/>
      <w:lvlJc w:val="left"/>
      <w:pPr>
        <w:ind w:left="5400" w:hanging="360"/>
      </w:pPr>
    </w:lvl>
    <w:lvl w:ilvl="8" w:tplc="0A7447F2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 w:tplc="AFDABA56">
      <w:start w:val="1"/>
      <w:numFmt w:val="decimal"/>
      <w:lvlText w:val="%1."/>
      <w:lvlJc w:val="left"/>
      <w:pPr>
        <w:ind w:left="1069" w:hanging="360"/>
      </w:pPr>
    </w:lvl>
    <w:lvl w:ilvl="1" w:tplc="F31E6B40">
      <w:start w:val="1"/>
      <w:numFmt w:val="lowerLetter"/>
      <w:lvlText w:val="%2."/>
      <w:lvlJc w:val="left"/>
      <w:pPr>
        <w:ind w:left="1789" w:hanging="360"/>
      </w:pPr>
    </w:lvl>
    <w:lvl w:ilvl="2" w:tplc="FA4E269E">
      <w:start w:val="1"/>
      <w:numFmt w:val="lowerRoman"/>
      <w:lvlText w:val="%3."/>
      <w:lvlJc w:val="right"/>
      <w:pPr>
        <w:ind w:left="2509" w:hanging="180"/>
      </w:pPr>
    </w:lvl>
    <w:lvl w:ilvl="3" w:tplc="D06AFB7E">
      <w:start w:val="1"/>
      <w:numFmt w:val="decimal"/>
      <w:lvlText w:val="%4."/>
      <w:lvlJc w:val="left"/>
      <w:pPr>
        <w:ind w:left="3229" w:hanging="360"/>
      </w:pPr>
    </w:lvl>
    <w:lvl w:ilvl="4" w:tplc="926CDEE0">
      <w:start w:val="1"/>
      <w:numFmt w:val="lowerLetter"/>
      <w:lvlText w:val="%5."/>
      <w:lvlJc w:val="left"/>
      <w:pPr>
        <w:ind w:left="3949" w:hanging="360"/>
      </w:pPr>
    </w:lvl>
    <w:lvl w:ilvl="5" w:tplc="DEF4CE8C">
      <w:start w:val="1"/>
      <w:numFmt w:val="lowerRoman"/>
      <w:lvlText w:val="%6."/>
      <w:lvlJc w:val="right"/>
      <w:pPr>
        <w:ind w:left="4669" w:hanging="180"/>
      </w:pPr>
    </w:lvl>
    <w:lvl w:ilvl="6" w:tplc="6374CC62">
      <w:start w:val="1"/>
      <w:numFmt w:val="decimal"/>
      <w:lvlText w:val="%7."/>
      <w:lvlJc w:val="left"/>
      <w:pPr>
        <w:ind w:left="5389" w:hanging="360"/>
      </w:pPr>
    </w:lvl>
    <w:lvl w:ilvl="7" w:tplc="827EAE08">
      <w:start w:val="1"/>
      <w:numFmt w:val="lowerLetter"/>
      <w:lvlText w:val="%8."/>
      <w:lvlJc w:val="left"/>
      <w:pPr>
        <w:ind w:left="6109" w:hanging="360"/>
      </w:pPr>
    </w:lvl>
    <w:lvl w:ilvl="8" w:tplc="D912248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A880D6A0">
      <w:start w:val="1"/>
      <w:numFmt w:val="decimal"/>
      <w:lvlText w:val="%1."/>
      <w:lvlJc w:val="left"/>
      <w:pPr>
        <w:ind w:left="360" w:hanging="360"/>
      </w:pPr>
    </w:lvl>
    <w:lvl w:ilvl="1" w:tplc="5C8A786C">
      <w:start w:val="1"/>
      <w:numFmt w:val="lowerLetter"/>
      <w:lvlText w:val="%2."/>
      <w:lvlJc w:val="left"/>
      <w:pPr>
        <w:ind w:left="1080" w:hanging="360"/>
      </w:pPr>
    </w:lvl>
    <w:lvl w:ilvl="2" w:tplc="2F9A8080">
      <w:start w:val="1"/>
      <w:numFmt w:val="lowerRoman"/>
      <w:lvlText w:val="%3."/>
      <w:lvlJc w:val="right"/>
      <w:pPr>
        <w:ind w:left="1800" w:hanging="180"/>
      </w:pPr>
    </w:lvl>
    <w:lvl w:ilvl="3" w:tplc="289A0CD8">
      <w:start w:val="1"/>
      <w:numFmt w:val="decimal"/>
      <w:lvlText w:val="%4."/>
      <w:lvlJc w:val="left"/>
      <w:pPr>
        <w:ind w:left="2520" w:hanging="360"/>
      </w:pPr>
    </w:lvl>
    <w:lvl w:ilvl="4" w:tplc="F862782A">
      <w:start w:val="1"/>
      <w:numFmt w:val="lowerLetter"/>
      <w:lvlText w:val="%5."/>
      <w:lvlJc w:val="left"/>
      <w:pPr>
        <w:ind w:left="3240" w:hanging="360"/>
      </w:pPr>
    </w:lvl>
    <w:lvl w:ilvl="5" w:tplc="3EC691D4">
      <w:start w:val="1"/>
      <w:numFmt w:val="lowerRoman"/>
      <w:lvlText w:val="%6."/>
      <w:lvlJc w:val="right"/>
      <w:pPr>
        <w:ind w:left="3960" w:hanging="180"/>
      </w:pPr>
    </w:lvl>
    <w:lvl w:ilvl="6" w:tplc="FEE07D92">
      <w:start w:val="1"/>
      <w:numFmt w:val="decimal"/>
      <w:lvlText w:val="%7."/>
      <w:lvlJc w:val="left"/>
      <w:pPr>
        <w:ind w:left="4680" w:hanging="360"/>
      </w:pPr>
    </w:lvl>
    <w:lvl w:ilvl="7" w:tplc="C632F532">
      <w:start w:val="1"/>
      <w:numFmt w:val="lowerLetter"/>
      <w:lvlText w:val="%8."/>
      <w:lvlJc w:val="left"/>
      <w:pPr>
        <w:ind w:left="5400" w:hanging="360"/>
      </w:pPr>
    </w:lvl>
    <w:lvl w:ilvl="8" w:tplc="2820D3A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PlainTable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PlainTable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link w:val="ab"/>
    <w:uiPriority w:val="99"/>
    <w:rPr>
      <w:sz w:val="24"/>
      <w:szCs w:val="24"/>
    </w:rPr>
  </w:style>
  <w:style w:type="character" w:styleId="ae" w:customStyle="1">
    <w:name w:val="Нижний колонтитул Знак"/>
    <w:link w:val="ad"/>
    <w:rPr>
      <w:sz w:val="24"/>
      <w:szCs w:val="24"/>
    </w:rPr>
  </w:style>
  <w:style w:type="character" w:styleId="afb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1488</Characters>
  <CharactersWithSpaces>1745</CharactersWithSpaces>
  <Company>GKSI</Company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17</TotalTime>
  <Words>260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Ингилизова</cp:lastModifiedBy>
  <cp:revision>13</cp:revision>
  <cp:lastPrinted>2024-09-19T10:56:00Z</cp:lastPrinted>
  <dcterms:created xsi:type="dcterms:W3CDTF">2024-09-12T12:06:00Z</dcterms:created>
  <dcterms:modified xsi:type="dcterms:W3CDTF">2024-09-19T10:57:00Z</dcterms:modified>
  <cp:version>917504</cp:version>
</cp:coreProperties>
</file>